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353F" w:rsidRDefault="00D258C1" w:rsidP="008B510D">
      <w:pPr>
        <w:pStyle w:val="footer1"/>
        <w:jc w:val="both"/>
        <w:rPr>
          <w:rFonts w:eastAsia="Times New Roman"/>
        </w:rPr>
      </w:pPr>
      <w:r>
        <w:rPr>
          <w:rFonts w:eastAsia="Times New Roman"/>
        </w:rPr>
        <w:t xml:space="preserve">Current Transformer </w:t>
      </w:r>
    </w:p>
    <w:p w:rsidR="00D258C1" w:rsidRDefault="00D258C1" w:rsidP="008B510D">
      <w:pPr>
        <w:pStyle w:val="footer1"/>
        <w:jc w:val="both"/>
        <w:rPr>
          <w:rFonts w:eastAsia="Times New Roman"/>
        </w:rPr>
      </w:pPr>
    </w:p>
    <w:p w:rsidR="00D258C1" w:rsidRDefault="00D258C1" w:rsidP="008B510D">
      <w:pPr>
        <w:pStyle w:val="footer1"/>
        <w:jc w:val="both"/>
        <w:rPr>
          <w:rFonts w:eastAsia="Times New Roman"/>
        </w:rPr>
      </w:pPr>
      <w:r>
        <w:rPr>
          <w:rFonts w:eastAsia="Times New Roman"/>
        </w:rPr>
        <w:t xml:space="preserve">The current Transformer </w:t>
      </w:r>
      <w:r w:rsidR="00B05E01">
        <w:rPr>
          <w:rFonts w:eastAsia="Times New Roman"/>
        </w:rPr>
        <w:t xml:space="preserve">is used to step up or step down AC electric current </w:t>
      </w:r>
      <w:r w:rsidR="00782864">
        <w:rPr>
          <w:rFonts w:eastAsia="Times New Roman"/>
        </w:rPr>
        <w:t xml:space="preserve">for measurement and protection purposes. </w:t>
      </w:r>
    </w:p>
    <w:p w:rsidR="00782864" w:rsidRDefault="00782864" w:rsidP="008B510D">
      <w:pPr>
        <w:pStyle w:val="footer1"/>
        <w:jc w:val="both"/>
        <w:rPr>
          <w:rFonts w:eastAsia="Times New Roman"/>
        </w:rPr>
      </w:pPr>
    </w:p>
    <w:p w:rsidR="00782864" w:rsidRDefault="00782864" w:rsidP="008B510D">
      <w:pPr>
        <w:pStyle w:val="footer1"/>
        <w:jc w:val="both"/>
        <w:rPr>
          <w:rFonts w:eastAsia="Times New Roman"/>
        </w:rPr>
      </w:pPr>
      <w:r>
        <w:rPr>
          <w:rFonts w:eastAsia="Times New Roman"/>
        </w:rPr>
        <w:t xml:space="preserve">Operation and </w:t>
      </w:r>
      <w:r w:rsidR="00712150">
        <w:rPr>
          <w:rFonts w:eastAsia="Times New Roman"/>
        </w:rPr>
        <w:t xml:space="preserve">Maintenance </w:t>
      </w:r>
    </w:p>
    <w:p w:rsidR="00712150" w:rsidRDefault="00712150" w:rsidP="00712150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Adopt Lifting tools with appropriate length to lift the </w:t>
      </w:r>
      <w:r w:rsidR="007E4646">
        <w:rPr>
          <w:rFonts w:eastAsia="Times New Roman"/>
        </w:rPr>
        <w:t xml:space="preserve">Transformer. Fasten it firmly </w:t>
      </w:r>
      <w:r w:rsidR="0035651E">
        <w:rPr>
          <w:rFonts w:eastAsia="Times New Roman"/>
        </w:rPr>
        <w:t>with mounting bracket</w:t>
      </w:r>
      <w:r w:rsidR="004F528B">
        <w:rPr>
          <w:rFonts w:eastAsia="Times New Roman"/>
        </w:rPr>
        <w:t>.</w:t>
      </w:r>
    </w:p>
    <w:p w:rsidR="004F528B" w:rsidRDefault="006E770B" w:rsidP="00712150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>Check for rust and oxidation on contacts surface of primary Winding terminals</w:t>
      </w:r>
      <w:r w:rsidR="00672AF8">
        <w:rPr>
          <w:rFonts w:eastAsia="Times New Roman"/>
        </w:rPr>
        <w:t xml:space="preserve">. </w:t>
      </w:r>
    </w:p>
    <w:p w:rsidR="00672AF8" w:rsidRDefault="00672AF8" w:rsidP="00712150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>If primary serial/</w:t>
      </w:r>
      <w:r w:rsidR="007673D9">
        <w:rPr>
          <w:rFonts w:eastAsia="Times New Roman"/>
        </w:rPr>
        <w:t xml:space="preserve"> parallel </w:t>
      </w:r>
      <w:r w:rsidR="00884AEE">
        <w:rPr>
          <w:rFonts w:eastAsia="Times New Roman"/>
        </w:rPr>
        <w:t xml:space="preserve">connection is required, the fixing mode </w:t>
      </w:r>
      <w:r w:rsidR="00EA3688">
        <w:rPr>
          <w:rFonts w:eastAsia="Times New Roman"/>
        </w:rPr>
        <w:t xml:space="preserve">of connection plate at P1/P2 side shall be changed according to </w:t>
      </w:r>
      <w:r w:rsidR="00F05FB4">
        <w:rPr>
          <w:rFonts w:eastAsia="Times New Roman"/>
        </w:rPr>
        <w:t xml:space="preserve">the primary current. </w:t>
      </w:r>
    </w:p>
    <w:p w:rsidR="00F05FB4" w:rsidRDefault="00F05FB4" w:rsidP="00712150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Before connecting the secondary terminal, make sure that </w:t>
      </w:r>
      <w:r w:rsidR="00BA249E">
        <w:rPr>
          <w:rFonts w:eastAsia="Times New Roman"/>
        </w:rPr>
        <w:t xml:space="preserve">the system is not energized, and pay attention to free electromagnetic field </w:t>
      </w:r>
      <w:r w:rsidR="00761C34">
        <w:rPr>
          <w:rFonts w:eastAsia="Times New Roman"/>
        </w:rPr>
        <w:t xml:space="preserve">caused by the nearby operating Electrical equipment. Check the schematic diagram </w:t>
      </w:r>
      <w:r w:rsidR="005D73EC">
        <w:rPr>
          <w:rFonts w:eastAsia="Times New Roman"/>
        </w:rPr>
        <w:t xml:space="preserve">of the Transformer nameplate or Instruction plate before connection. </w:t>
      </w:r>
      <w:r w:rsidR="00F411D0">
        <w:rPr>
          <w:rFonts w:eastAsia="Times New Roman"/>
        </w:rPr>
        <w:t xml:space="preserve">Secondary terminal is not allowed to be opened. Unused secondary terminal </w:t>
      </w:r>
      <w:r w:rsidR="006165CB">
        <w:rPr>
          <w:rFonts w:eastAsia="Times New Roman"/>
        </w:rPr>
        <w:t xml:space="preserve">must be shorted. Secondary terminals must be grounded when the </w:t>
      </w:r>
      <w:r w:rsidR="00F03D77">
        <w:rPr>
          <w:rFonts w:eastAsia="Times New Roman"/>
        </w:rPr>
        <w:t xml:space="preserve">CT end plate screen is in normal Operation. </w:t>
      </w:r>
    </w:p>
    <w:p w:rsidR="00F03D77" w:rsidRDefault="00F03D77" w:rsidP="00712150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The Grounding terminal </w:t>
      </w:r>
      <w:r w:rsidR="00753952">
        <w:rPr>
          <w:rFonts w:eastAsia="Times New Roman"/>
        </w:rPr>
        <w:t xml:space="preserve">located under the base must be reliably connected to the ground </w:t>
      </w:r>
      <w:r w:rsidR="001B4D87">
        <w:rPr>
          <w:rFonts w:eastAsia="Times New Roman"/>
        </w:rPr>
        <w:t xml:space="preserve">grid of the power station. The ground wire should be able to withstand </w:t>
      </w:r>
      <w:r w:rsidR="00F77478">
        <w:rPr>
          <w:rFonts w:eastAsia="Times New Roman"/>
        </w:rPr>
        <w:t xml:space="preserve">the system short circuit current on the nameplate of the Transformer. </w:t>
      </w:r>
    </w:p>
    <w:p w:rsidR="00F77478" w:rsidRDefault="00DC2FBC" w:rsidP="00712150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>Confirm the oil Level of the three phase Transformer is consistent</w:t>
      </w:r>
      <w:r w:rsidR="00D960E6">
        <w:rPr>
          <w:rFonts w:eastAsia="Times New Roman"/>
        </w:rPr>
        <w:t xml:space="preserve">. Check for oil leakage. </w:t>
      </w:r>
    </w:p>
    <w:p w:rsidR="00D960E6" w:rsidRDefault="00D960E6" w:rsidP="00712150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Check whether </w:t>
      </w:r>
      <w:r w:rsidR="00794948">
        <w:rPr>
          <w:rFonts w:eastAsia="Times New Roman"/>
        </w:rPr>
        <w:t xml:space="preserve">the protector </w:t>
      </w:r>
      <w:r w:rsidR="00852A67">
        <w:rPr>
          <w:rFonts w:eastAsia="Times New Roman"/>
        </w:rPr>
        <w:t>(insulating paper, foam pad)</w:t>
      </w:r>
      <w:r w:rsidR="00733CE6">
        <w:rPr>
          <w:rFonts w:eastAsia="Times New Roman"/>
        </w:rPr>
        <w:t xml:space="preserve"> in the product expander is removed. The oil level </w:t>
      </w:r>
      <w:r w:rsidR="00370257">
        <w:rPr>
          <w:rFonts w:eastAsia="Times New Roman"/>
        </w:rPr>
        <w:t xml:space="preserve">indication should be clearly visible. The oil Level height of </w:t>
      </w:r>
      <w:r w:rsidR="00D1142A">
        <w:rPr>
          <w:rFonts w:eastAsia="Times New Roman"/>
        </w:rPr>
        <w:t xml:space="preserve">the three phase Transformer should be consistent. The red mark line </w:t>
      </w:r>
      <w:r w:rsidR="00BC528D">
        <w:rPr>
          <w:rFonts w:eastAsia="Times New Roman"/>
        </w:rPr>
        <w:t xml:space="preserve">of the oil Level should be between MAX and MIN, and be clearly visible. </w:t>
      </w:r>
    </w:p>
    <w:p w:rsidR="00BC528D" w:rsidRDefault="00C34A55" w:rsidP="00712150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Check for oil stains </w:t>
      </w:r>
      <w:r w:rsidR="00AA0D41">
        <w:rPr>
          <w:rFonts w:eastAsia="Times New Roman"/>
        </w:rPr>
        <w:t xml:space="preserve">on connecting positions and oil valve inlet. </w:t>
      </w:r>
    </w:p>
    <w:p w:rsidR="00611029" w:rsidRDefault="00611029" w:rsidP="00712150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>There should be no distortion for the connection of the primary terminal</w:t>
      </w:r>
      <w:r w:rsidR="00237D28">
        <w:rPr>
          <w:rFonts w:eastAsia="Times New Roman"/>
        </w:rPr>
        <w:t xml:space="preserve">, and the bolts in the </w:t>
      </w:r>
      <w:r w:rsidR="005E61D5">
        <w:rPr>
          <w:rFonts w:eastAsia="Times New Roman"/>
        </w:rPr>
        <w:t xml:space="preserve">primary series and parallel connection should be fastened </w:t>
      </w:r>
      <w:r w:rsidR="00823370">
        <w:rPr>
          <w:rFonts w:eastAsia="Times New Roman"/>
        </w:rPr>
        <w:t xml:space="preserve">and not discolored. </w:t>
      </w:r>
    </w:p>
    <w:p w:rsidR="00823370" w:rsidRDefault="00823370" w:rsidP="00712150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>Check the insulator for damage</w:t>
      </w:r>
      <w:r w:rsidR="00A661EA">
        <w:rPr>
          <w:rFonts w:eastAsia="Times New Roman"/>
        </w:rPr>
        <w:t xml:space="preserve">, cracks, Serious oil stains, Electrical discharging trace </w:t>
      </w:r>
      <w:r w:rsidR="00AF10A2">
        <w:rPr>
          <w:rFonts w:eastAsia="Times New Roman"/>
        </w:rPr>
        <w:t>and other abnormal conditions for the insulator skirt.</w:t>
      </w:r>
    </w:p>
    <w:p w:rsidR="00AF10A2" w:rsidRDefault="00AF10A2" w:rsidP="00712150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Test the temperature of the oil tank </w:t>
      </w:r>
      <w:r w:rsidR="00DD43AB">
        <w:rPr>
          <w:rFonts w:eastAsia="Times New Roman"/>
        </w:rPr>
        <w:t xml:space="preserve">and primary terminal using infrared thermal imager during operation. The operating </w:t>
      </w:r>
      <w:r w:rsidR="005F72B5">
        <w:rPr>
          <w:rFonts w:eastAsia="Times New Roman"/>
        </w:rPr>
        <w:t xml:space="preserve">temperature of the three phase products in the same group </w:t>
      </w:r>
      <w:r w:rsidR="000570DC">
        <w:rPr>
          <w:rFonts w:eastAsia="Times New Roman"/>
        </w:rPr>
        <w:t xml:space="preserve">should be the same and the temperature difference in the same group should be </w:t>
      </w:r>
      <w:r w:rsidR="00B40E49">
        <w:rPr>
          <w:rFonts w:eastAsia="Times New Roman"/>
        </w:rPr>
        <w:t>&lt;= 4°C.</w:t>
      </w:r>
    </w:p>
    <w:p w:rsidR="005B5574" w:rsidRDefault="00B40E49" w:rsidP="005B5574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Clean the surface of </w:t>
      </w:r>
      <w:r w:rsidR="00CB174F">
        <w:rPr>
          <w:rFonts w:eastAsia="Times New Roman"/>
        </w:rPr>
        <w:t xml:space="preserve">porcelain bushing. Calibrate the </w:t>
      </w:r>
      <w:proofErr w:type="spellStart"/>
      <w:r w:rsidR="004542BF">
        <w:rPr>
          <w:rFonts w:eastAsia="Times New Roman"/>
        </w:rPr>
        <w:t>creepage</w:t>
      </w:r>
      <w:proofErr w:type="spellEnd"/>
      <w:r w:rsidR="004542BF">
        <w:rPr>
          <w:rFonts w:eastAsia="Times New Roman"/>
        </w:rPr>
        <w:t xml:space="preserve"> distance of porcelain bushing to meet the </w:t>
      </w:r>
      <w:r w:rsidR="005B5574">
        <w:rPr>
          <w:rFonts w:eastAsia="Times New Roman"/>
        </w:rPr>
        <w:t xml:space="preserve">requirements of pollution level. Conduct antitrust treatment </w:t>
      </w:r>
      <w:r w:rsidR="0027439B">
        <w:rPr>
          <w:rFonts w:eastAsia="Times New Roman"/>
        </w:rPr>
        <w:t>for oil tank and base. Clean the inside of the secondary terminal box</w:t>
      </w:r>
      <w:r w:rsidR="002A2F32">
        <w:rPr>
          <w:rFonts w:eastAsia="Times New Roman"/>
        </w:rPr>
        <w:t xml:space="preserve">, conductive junction and Insulation Resistance. </w:t>
      </w:r>
    </w:p>
    <w:p w:rsidR="002A2F32" w:rsidRDefault="002A2F32" w:rsidP="005B5574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Adjust the oil Level </w:t>
      </w:r>
      <w:r w:rsidR="00FA4699">
        <w:rPr>
          <w:rFonts w:eastAsia="Times New Roman"/>
        </w:rPr>
        <w:t xml:space="preserve">in case of slight leakage of oil. Tighten the primary and secondary </w:t>
      </w:r>
      <w:r w:rsidR="005A54CF">
        <w:rPr>
          <w:rFonts w:eastAsia="Times New Roman"/>
        </w:rPr>
        <w:t xml:space="preserve">lead connectors. Check and tighten Grounding terminal </w:t>
      </w:r>
      <w:r w:rsidR="00D750DE">
        <w:rPr>
          <w:rFonts w:eastAsia="Times New Roman"/>
        </w:rPr>
        <w:t xml:space="preserve">connection and end plate screen terminal connection. Check for abnormal sound. </w:t>
      </w:r>
    </w:p>
    <w:p w:rsidR="009D2A9C" w:rsidRDefault="009D2A9C" w:rsidP="005B5574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In case of current Ratio anomaly, the test cable on </w:t>
      </w:r>
      <w:r w:rsidR="00FF5B89">
        <w:rPr>
          <w:rFonts w:eastAsia="Times New Roman"/>
        </w:rPr>
        <w:t xml:space="preserve">the primary terminal contact with product housing or bolts Results </w:t>
      </w:r>
      <w:r w:rsidR="00D97C2C">
        <w:rPr>
          <w:rFonts w:eastAsia="Times New Roman"/>
        </w:rPr>
        <w:t xml:space="preserve">in short circuit of primary </w:t>
      </w:r>
      <w:r w:rsidR="000947AE">
        <w:rPr>
          <w:rFonts w:eastAsia="Times New Roman"/>
        </w:rPr>
        <w:t>coil.</w:t>
      </w:r>
      <w:r w:rsidR="000E54ED">
        <w:rPr>
          <w:rFonts w:eastAsia="Times New Roman"/>
        </w:rPr>
        <w:t xml:space="preserve"> The test cable </w:t>
      </w:r>
      <w:r w:rsidR="00816A65">
        <w:rPr>
          <w:rFonts w:eastAsia="Times New Roman"/>
        </w:rPr>
        <w:t xml:space="preserve">should be connected with primary terminal. The primary series parallel connection </w:t>
      </w:r>
      <w:r w:rsidR="00292E0F">
        <w:rPr>
          <w:rFonts w:eastAsia="Times New Roman"/>
        </w:rPr>
        <w:t xml:space="preserve">should be correct. The wiring at the secondary terminals should be correct. </w:t>
      </w:r>
    </w:p>
    <w:p w:rsidR="00292E0F" w:rsidRDefault="002216EA" w:rsidP="005B5574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>In case of abnormal noise in Operation, the secondary side is slightly open circuit</w:t>
      </w:r>
      <w:r w:rsidR="004765A7">
        <w:rPr>
          <w:rFonts w:eastAsia="Times New Roman"/>
        </w:rPr>
        <w:t xml:space="preserve">. Check whether the wiring in </w:t>
      </w:r>
      <w:r w:rsidR="00D05F6B">
        <w:rPr>
          <w:rFonts w:eastAsia="Times New Roman"/>
        </w:rPr>
        <w:t xml:space="preserve">the secondary terminal box </w:t>
      </w:r>
      <w:r w:rsidR="00A26754">
        <w:rPr>
          <w:rFonts w:eastAsia="Times New Roman"/>
        </w:rPr>
        <w:t xml:space="preserve">or secondary common junction box is correct or loose. </w:t>
      </w:r>
      <w:r w:rsidR="00687AE0">
        <w:rPr>
          <w:rFonts w:eastAsia="Times New Roman"/>
        </w:rPr>
        <w:t xml:space="preserve">Check the console </w:t>
      </w:r>
      <w:r w:rsidR="005F7721">
        <w:rPr>
          <w:rFonts w:eastAsia="Times New Roman"/>
        </w:rPr>
        <w:t xml:space="preserve">wiring for looseness. </w:t>
      </w:r>
      <w:r w:rsidR="00D02A28">
        <w:rPr>
          <w:rFonts w:eastAsia="Times New Roman"/>
        </w:rPr>
        <w:t xml:space="preserve">Check whether </w:t>
      </w:r>
      <w:r w:rsidR="001434B4">
        <w:rPr>
          <w:rFonts w:eastAsia="Times New Roman"/>
        </w:rPr>
        <w:t xml:space="preserve">the secondary route is well insulated. </w:t>
      </w:r>
    </w:p>
    <w:p w:rsidR="001434B4" w:rsidRDefault="001434B4" w:rsidP="005B5574">
      <w:pPr>
        <w:pStyle w:val="footer1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If the overall Capacitance </w:t>
      </w:r>
      <w:r w:rsidR="009F46FC">
        <w:rPr>
          <w:rFonts w:eastAsia="Times New Roman"/>
        </w:rPr>
        <w:t xml:space="preserve">of field test does not conform with the Report, the Insulation </w:t>
      </w:r>
      <w:r w:rsidR="003E309E">
        <w:rPr>
          <w:rFonts w:eastAsia="Times New Roman"/>
        </w:rPr>
        <w:t xml:space="preserve">to ground must be missing. Put the insulation pad under the Transformer when testing Capacitance to ensure the Transformer is insulated to ground. </w:t>
      </w: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</w:p>
    <w:p w:rsidR="00B37A06" w:rsidRDefault="00B37A06" w:rsidP="00B37A06">
      <w:pPr>
        <w:pStyle w:val="footer1"/>
        <w:jc w:val="both"/>
        <w:rPr>
          <w:rFonts w:eastAsia="Times New Roman"/>
        </w:rPr>
      </w:pPr>
      <w:r>
        <w:rPr>
          <w:rFonts w:eastAsia="Times New Roman"/>
        </w:rPr>
        <w:t>CVT</w:t>
      </w:r>
    </w:p>
    <w:p w:rsidR="00B37A06" w:rsidRDefault="00B37A06" w:rsidP="00B37A06">
      <w:pPr>
        <w:pStyle w:val="footer1"/>
        <w:jc w:val="both"/>
        <w:rPr>
          <w:rFonts w:eastAsia="Times New Roman"/>
        </w:rPr>
      </w:pPr>
      <w:r>
        <w:rPr>
          <w:rFonts w:eastAsia="Times New Roman"/>
        </w:rPr>
        <w:t xml:space="preserve">The Capacitor Voltage Divider is </w:t>
      </w:r>
      <w:r w:rsidR="003C77F2">
        <w:rPr>
          <w:rFonts w:eastAsia="Times New Roman"/>
        </w:rPr>
        <w:t xml:space="preserve">used to step down voltage </w:t>
      </w:r>
      <w:r w:rsidR="003B1C1D">
        <w:rPr>
          <w:rFonts w:eastAsia="Times New Roman"/>
        </w:rPr>
        <w:t>using Capacitor</w:t>
      </w:r>
      <w:r w:rsidR="00665528">
        <w:rPr>
          <w:rFonts w:eastAsia="Times New Roman"/>
        </w:rPr>
        <w:t xml:space="preserve"> Divider and electromagnetic Transformer unit. </w:t>
      </w:r>
      <w:r w:rsidR="001B6099">
        <w:rPr>
          <w:rFonts w:eastAsia="Times New Roman"/>
        </w:rPr>
        <w:t xml:space="preserve">The sum of reactance of compensation Reactor and </w:t>
      </w:r>
      <w:r w:rsidR="00D55223">
        <w:rPr>
          <w:rFonts w:eastAsia="Times New Roman"/>
        </w:rPr>
        <w:t xml:space="preserve">leakage reactance of Transformer have series </w:t>
      </w:r>
      <w:r w:rsidR="007A65B1">
        <w:rPr>
          <w:rFonts w:eastAsia="Times New Roman"/>
        </w:rPr>
        <w:t xml:space="preserve">resonance with equivalent capacitive resonance to eliminate </w:t>
      </w:r>
      <w:r w:rsidR="0064005D">
        <w:rPr>
          <w:rFonts w:eastAsia="Times New Roman"/>
        </w:rPr>
        <w:t xml:space="preserve">the sudden change </w:t>
      </w:r>
      <w:r w:rsidR="00203E01">
        <w:rPr>
          <w:rFonts w:eastAsia="Times New Roman"/>
        </w:rPr>
        <w:t xml:space="preserve">of capacitive resonance voltage </w:t>
      </w:r>
      <w:r w:rsidR="00AD67D1">
        <w:rPr>
          <w:rFonts w:eastAsia="Times New Roman"/>
        </w:rPr>
        <w:t>drop caused by change of secondary load, making the voltage stabilized.</w:t>
      </w:r>
    </w:p>
    <w:p w:rsidR="00AD67D1" w:rsidRDefault="006B72E1" w:rsidP="00B37A06">
      <w:pPr>
        <w:pStyle w:val="footer1"/>
        <w:jc w:val="both"/>
        <w:rPr>
          <w:rFonts w:eastAsia="Times New Roman"/>
        </w:rPr>
      </w:pPr>
      <w:r>
        <w:rPr>
          <w:rFonts w:eastAsia="Times New Roman"/>
        </w:rPr>
        <w:t xml:space="preserve">The CVT is of combined single column structure and is composed </w:t>
      </w:r>
      <w:r w:rsidR="00E305CD">
        <w:rPr>
          <w:rFonts w:eastAsia="Times New Roman"/>
        </w:rPr>
        <w:t xml:space="preserve">of capacitive voltage divider and electromagnetic Transformer unit. </w:t>
      </w:r>
      <w:r w:rsidR="009B2F7C">
        <w:rPr>
          <w:rFonts w:eastAsia="Times New Roman"/>
        </w:rPr>
        <w:t xml:space="preserve">The </w:t>
      </w:r>
      <w:r w:rsidR="00755749">
        <w:rPr>
          <w:rFonts w:eastAsia="Times New Roman"/>
        </w:rPr>
        <w:t xml:space="preserve">Capacitor voltage </w:t>
      </w:r>
      <w:r w:rsidR="00AC11BA">
        <w:rPr>
          <w:rFonts w:eastAsia="Times New Roman"/>
        </w:rPr>
        <w:t>Divider consists of one or several Capacitors in series, and the terminal</w:t>
      </w:r>
      <w:r w:rsidR="009309DD">
        <w:rPr>
          <w:rFonts w:eastAsia="Times New Roman"/>
        </w:rPr>
        <w:t xml:space="preserve"> is at the top of the capacitor voltage Divider. The middle </w:t>
      </w:r>
      <w:r w:rsidR="00DD4874">
        <w:rPr>
          <w:rFonts w:eastAsia="Times New Roman"/>
        </w:rPr>
        <w:t xml:space="preserve">voltage terminal A' and low voltage terminal N of the Transformer </w:t>
      </w:r>
      <w:r w:rsidR="00BA162B">
        <w:rPr>
          <w:rFonts w:eastAsia="Times New Roman"/>
        </w:rPr>
        <w:t xml:space="preserve">are connected to the corresponding A' and N terminals of </w:t>
      </w:r>
      <w:r w:rsidR="001B186C">
        <w:rPr>
          <w:rFonts w:eastAsia="Times New Roman"/>
        </w:rPr>
        <w:t xml:space="preserve">the electromagnetic unit by the small porcelain bushing on the bottom cover </w:t>
      </w:r>
      <w:r w:rsidR="008654D4">
        <w:rPr>
          <w:rFonts w:eastAsia="Times New Roman"/>
        </w:rPr>
        <w:t xml:space="preserve">of the lowest section. </w:t>
      </w:r>
    </w:p>
    <w:p w:rsidR="008654D4" w:rsidRDefault="008654D4" w:rsidP="00B37A06">
      <w:pPr>
        <w:pStyle w:val="footer1"/>
        <w:jc w:val="both"/>
        <w:rPr>
          <w:rFonts w:eastAsia="Times New Roman"/>
        </w:rPr>
      </w:pPr>
      <w:r>
        <w:rPr>
          <w:rFonts w:eastAsia="Times New Roman"/>
        </w:rPr>
        <w:t xml:space="preserve">The electromagnetic unit is composed </w:t>
      </w:r>
      <w:r w:rsidR="004C769E">
        <w:rPr>
          <w:rFonts w:eastAsia="Times New Roman"/>
        </w:rPr>
        <w:t xml:space="preserve">of a medium </w:t>
      </w:r>
      <w:r w:rsidR="00A52A54">
        <w:rPr>
          <w:rFonts w:eastAsia="Times New Roman"/>
        </w:rPr>
        <w:t xml:space="preserve">voltage Transformer, a compensation reactor and a damping device for suppressing </w:t>
      </w:r>
      <w:proofErr w:type="spellStart"/>
      <w:r w:rsidR="002D4817">
        <w:rPr>
          <w:rFonts w:eastAsia="Times New Roman"/>
        </w:rPr>
        <w:t>ferroresonance</w:t>
      </w:r>
      <w:proofErr w:type="spellEnd"/>
      <w:r w:rsidR="002D4817">
        <w:rPr>
          <w:rFonts w:eastAsia="Times New Roman"/>
        </w:rPr>
        <w:t xml:space="preserve"> in the oil tank. The secondary Winding terminal and carrier communication terminal </w:t>
      </w:r>
      <w:r w:rsidR="009657C1">
        <w:rPr>
          <w:rFonts w:eastAsia="Times New Roman"/>
        </w:rPr>
        <w:t>are led Out from the outgoing terminal box on the front of the oil tank.</w:t>
      </w:r>
    </w:p>
    <w:p w:rsidR="00774120" w:rsidRDefault="00774120" w:rsidP="00B37A06">
      <w:pPr>
        <w:pStyle w:val="footer1"/>
        <w:jc w:val="both"/>
        <w:rPr>
          <w:rFonts w:eastAsia="Times New Roman"/>
        </w:rPr>
      </w:pPr>
      <w:r>
        <w:rPr>
          <w:rFonts w:eastAsia="Times New Roman"/>
        </w:rPr>
        <w:t xml:space="preserve">The carrier integrated device is used for carrier communication. The communication terminal N </w:t>
      </w:r>
      <w:r w:rsidR="00980081">
        <w:rPr>
          <w:rFonts w:eastAsia="Times New Roman"/>
        </w:rPr>
        <w:t xml:space="preserve">of Transformer must be grounded through the carrier by combining with the </w:t>
      </w:r>
      <w:r w:rsidR="0065252E">
        <w:rPr>
          <w:rFonts w:eastAsia="Times New Roman"/>
        </w:rPr>
        <w:t xml:space="preserve">equipment during carrier communication. </w:t>
      </w:r>
    </w:p>
    <w:p w:rsidR="006C450E" w:rsidRDefault="006C450E" w:rsidP="00B37A06">
      <w:pPr>
        <w:pStyle w:val="footer1"/>
        <w:jc w:val="both"/>
        <w:rPr>
          <w:rFonts w:eastAsia="Times New Roman"/>
        </w:rPr>
      </w:pPr>
    </w:p>
    <w:p w:rsidR="006C450E" w:rsidRDefault="006C450E" w:rsidP="00B37A06">
      <w:pPr>
        <w:pStyle w:val="footer1"/>
        <w:jc w:val="both"/>
        <w:rPr>
          <w:rFonts w:eastAsia="Times New Roman"/>
        </w:rPr>
      </w:pPr>
      <w:r>
        <w:rPr>
          <w:rFonts w:eastAsia="Times New Roman"/>
        </w:rPr>
        <w:t>Maintenance items and cycle for CVT</w:t>
      </w:r>
    </w:p>
    <w:p w:rsidR="006C450E" w:rsidRDefault="006117CE" w:rsidP="006C450E">
      <w:pPr>
        <w:pStyle w:val="footer1"/>
        <w:numPr>
          <w:ilvl w:val="0"/>
          <w:numId w:val="15"/>
        </w:numPr>
        <w:jc w:val="both"/>
        <w:rPr>
          <w:rFonts w:eastAsia="Times New Roman"/>
        </w:rPr>
      </w:pPr>
      <w:r>
        <w:rPr>
          <w:rFonts w:eastAsia="Times New Roman"/>
        </w:rPr>
        <w:t>Appearance Inspection: Check the Transformer, porcelain bushing surface</w:t>
      </w:r>
      <w:r w:rsidR="00355A95">
        <w:rPr>
          <w:rFonts w:eastAsia="Times New Roman"/>
        </w:rPr>
        <w:t>, oil tank, installation support, ground, equalizer ring</w:t>
      </w:r>
      <w:r w:rsidR="0049368C">
        <w:rPr>
          <w:rFonts w:eastAsia="Times New Roman"/>
        </w:rPr>
        <w:t>, mechanical/ Electrical connections, fuel tank, secondary terminal box</w:t>
      </w:r>
      <w:r w:rsidR="007935E2">
        <w:rPr>
          <w:rFonts w:eastAsia="Times New Roman"/>
        </w:rPr>
        <w:t xml:space="preserve">, bolts, </w:t>
      </w:r>
      <w:proofErr w:type="spellStart"/>
      <w:r w:rsidR="007935E2">
        <w:rPr>
          <w:rFonts w:eastAsia="Times New Roman"/>
        </w:rPr>
        <w:t>sealings</w:t>
      </w:r>
      <w:proofErr w:type="spellEnd"/>
      <w:r w:rsidR="007935E2">
        <w:rPr>
          <w:rFonts w:eastAsia="Times New Roman"/>
        </w:rPr>
        <w:t xml:space="preserve">, cable connection etc. </w:t>
      </w:r>
      <w:r w:rsidR="008F4A09">
        <w:rPr>
          <w:rFonts w:eastAsia="Times New Roman"/>
        </w:rPr>
        <w:t xml:space="preserve">Analyze infrared image of Transformer. </w:t>
      </w:r>
    </w:p>
    <w:p w:rsidR="008F4A09" w:rsidRPr="005B5574" w:rsidRDefault="008F4A09" w:rsidP="006C450E">
      <w:pPr>
        <w:pStyle w:val="footer1"/>
        <w:numPr>
          <w:ilvl w:val="0"/>
          <w:numId w:val="15"/>
        </w:numPr>
        <w:jc w:val="both"/>
        <w:rPr>
          <w:rFonts w:eastAsia="Times New Roman"/>
        </w:rPr>
      </w:pPr>
    </w:p>
    <w:sectPr w:rsidR="008F4A09" w:rsidRPr="005B5574">
      <w:headerReference w:type="default" r:id="rId7"/>
      <w:footerReference w:type="default" r:id="rId8"/>
      <w:pgSz w:w="11906" w:h="16838"/>
      <w:pgMar w:top="1871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2B53" w:rsidRDefault="00572B53">
      <w:r>
        <w:separator/>
      </w:r>
    </w:p>
  </w:endnote>
  <w:endnote w:type="continuationSeparator" w:id="0">
    <w:p w:rsidR="00572B53" w:rsidRDefault="0057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Noto Sans Coptic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方正黑体_GBK">
    <w:altName w:val="Microsoft YaHei"/>
    <w:charset w:val="86"/>
    <w:family w:val="script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仿宋_GBK">
    <w:altName w:val="Noto Serif CJK JP"/>
    <w:charset w:val="86"/>
    <w:family w:val="script"/>
    <w:pitch w:val="default"/>
    <w:sig w:usb0="00000000" w:usb1="080E0000" w:usb2="00000000" w:usb3="00000000" w:csb0="00040000" w:csb1="00000000"/>
  </w:font>
  <w:font w:name="SymbolM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altName w:val="Noto Sans Coptic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66D10" w:rsidRDefault="000F5D22">
    <w:pPr>
      <w:pStyle w:val="Footer"/>
      <w:tabs>
        <w:tab w:val="clear" w:pos="8306"/>
        <w:tab w:val="right" w:pos="8820"/>
      </w:tabs>
      <w:ind w:right="23"/>
      <w:rPr>
        <w:rFonts w:ascii="FangSong_GB2312"/>
        <w:sz w:val="28"/>
        <w:szCs w:val="28"/>
      </w:rPr>
    </w:pPr>
    <w:r>
      <w:rPr>
        <w:noProof/>
        <w:sz w:val="28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20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6D10" w:rsidRDefault="000F5D22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85155">
                            <w:rPr>
                              <w:noProof/>
                              <w:lang w:eastAsia="en-US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61" o:spid="_x0000_s1026" type="#_x0000_t202" style="position:absolute;margin-left:0;margin-top:0;width:2in;height:2in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" filled="f" stroked="f">
              <v:path arrowok="t"/>
              <v:textbox style="mso-fit-shape-to-text:t" inset="0,0,0,0">
                <w:txbxContent>
                  <w:p w:rsidR="00766D10" w:rsidRDefault="000F5D22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85155">
                      <w:rPr>
                        <w:noProof/>
                        <w:lang w:eastAsia="en-US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2B53" w:rsidRDefault="00572B53">
      <w:r>
        <w:separator/>
      </w:r>
    </w:p>
  </w:footnote>
  <w:footnote w:type="continuationSeparator" w:id="0">
    <w:p w:rsidR="00572B53" w:rsidRDefault="0057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66D10" w:rsidRDefault="00B37A06">
    <w:pPr>
      <w:pStyle w:val="Header"/>
      <w:pBdr>
        <w:bottom w:val="none" w:sz="0" w:space="0" w:color="auto"/>
      </w:pBdr>
    </w:pPr>
    <w:r>
      <w:rPr>
        <w:noProof/>
      </w:rPr>
    </w:r>
    <w:r w:rsidR="00B37A0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56" o:spid="_x0000_s1025" type="#_x0000_t75" alt="红色封面2" style="position:absolute;left:0;text-align:left;margin-left:-90.05pt;margin-top:-92.45pt;width:595.45pt;height:841.9pt;z-index:-251657216;mso-wrap-style:square;mso-position-horizontal-relative:margin;mso-position-vertical-relative:margin">
          <v:fill o:detectmouseclick="t"/>
          <v:imagedata r:id="rId1" o:title="红色封面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254E25"/>
    <w:multiLevelType w:val="multilevel"/>
    <w:tmpl w:val="B3254E25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SimSun" w:eastAsia="SimSun" w:hAnsi="SimSun" w:cs="SimSun" w:hint="default"/>
      </w:rPr>
    </w:lvl>
    <w:lvl w:ilvl="2">
      <w:start w:val="1"/>
      <w:numFmt w:val="decimal"/>
      <w:pStyle w:val="-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24"/>
    <w:multiLevelType w:val="multilevel"/>
    <w:tmpl w:val="00000024"/>
    <w:lvl w:ilvl="0">
      <w:start w:val="1"/>
      <w:numFmt w:val="lowerLetter"/>
      <w:pStyle w:val="a"/>
      <w:lvlText w:val="%1)"/>
      <w:lvlJc w:val="left"/>
      <w:pPr>
        <w:tabs>
          <w:tab w:val="num" w:pos="840"/>
        </w:tabs>
        <w:ind w:left="839" w:hanging="419"/>
      </w:pPr>
      <w:rPr>
        <w:rFonts w:ascii="SimSun" w:eastAsia="SimSun" w:hint="eastAsia"/>
        <w:b w:val="0"/>
        <w:i w:val="0"/>
        <w:sz w:val="21"/>
        <w:szCs w:val="21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SimSun" w:eastAsia="SimSun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2" w15:restartNumberingAfterBreak="0">
    <w:nsid w:val="0682474C"/>
    <w:multiLevelType w:val="hybridMultilevel"/>
    <w:tmpl w:val="FF7A80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B7978"/>
    <w:multiLevelType w:val="hybridMultilevel"/>
    <w:tmpl w:val="7B76FC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77E9B"/>
    <w:multiLevelType w:val="hybridMultilevel"/>
    <w:tmpl w:val="AA10AC90"/>
    <w:lvl w:ilvl="0" w:tplc="B3B487C4">
      <w:start w:val="1"/>
      <w:numFmt w:val="decimal"/>
      <w:lvlText w:val="%1."/>
      <w:lvlJc w:val="left"/>
      <w:pPr>
        <w:ind w:left="720" w:hanging="360"/>
      </w:pPr>
      <w:rPr>
        <w:rFonts w:ascii="Times New Roman" w:eastAsia="方正黑体_GBK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72962"/>
    <w:multiLevelType w:val="hybridMultilevel"/>
    <w:tmpl w:val="BA12E7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03537"/>
    <w:multiLevelType w:val="hybridMultilevel"/>
    <w:tmpl w:val="E7124B9A"/>
    <w:lvl w:ilvl="0" w:tplc="2AB02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6416BC"/>
    <w:multiLevelType w:val="hybridMultilevel"/>
    <w:tmpl w:val="DB0254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45141"/>
    <w:multiLevelType w:val="hybridMultilevel"/>
    <w:tmpl w:val="2230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374E0"/>
    <w:multiLevelType w:val="hybridMultilevel"/>
    <w:tmpl w:val="F7529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33F4D"/>
    <w:multiLevelType w:val="hybridMultilevel"/>
    <w:tmpl w:val="5C3E25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769AF"/>
    <w:multiLevelType w:val="hybridMultilevel"/>
    <w:tmpl w:val="3F3650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0200F"/>
    <w:multiLevelType w:val="hybridMultilevel"/>
    <w:tmpl w:val="16AAB8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51C16"/>
    <w:multiLevelType w:val="hybridMultilevel"/>
    <w:tmpl w:val="3F3E8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200DD"/>
    <w:multiLevelType w:val="hybridMultilevel"/>
    <w:tmpl w:val="6BAE5884"/>
    <w:lvl w:ilvl="0" w:tplc="A6D489B6">
      <w:start w:val="4"/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11"/>
  </w:num>
  <w:num w:numId="9">
    <w:abstractNumId w:val="2"/>
  </w:num>
  <w:num w:numId="10">
    <w:abstractNumId w:val="5"/>
  </w:num>
  <w:num w:numId="11">
    <w:abstractNumId w:val="9"/>
  </w:num>
  <w:num w:numId="12">
    <w:abstractNumId w:val="3"/>
  </w:num>
  <w:num w:numId="13">
    <w:abstractNumId w:val="10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29A"/>
    <w:rsid w:val="00001909"/>
    <w:rsid w:val="00020209"/>
    <w:rsid w:val="00032542"/>
    <w:rsid w:val="00035EC6"/>
    <w:rsid w:val="00036ED5"/>
    <w:rsid w:val="00040228"/>
    <w:rsid w:val="00043B2E"/>
    <w:rsid w:val="000478DD"/>
    <w:rsid w:val="00051EE5"/>
    <w:rsid w:val="00054671"/>
    <w:rsid w:val="00054FE9"/>
    <w:rsid w:val="00055B84"/>
    <w:rsid w:val="000570DC"/>
    <w:rsid w:val="00057A17"/>
    <w:rsid w:val="00061DA7"/>
    <w:rsid w:val="000947AE"/>
    <w:rsid w:val="000A1620"/>
    <w:rsid w:val="000A30A4"/>
    <w:rsid w:val="000A7187"/>
    <w:rsid w:val="000B4875"/>
    <w:rsid w:val="000C08DE"/>
    <w:rsid w:val="000C0A74"/>
    <w:rsid w:val="000C0BEB"/>
    <w:rsid w:val="000C238B"/>
    <w:rsid w:val="000C43BA"/>
    <w:rsid w:val="000D0461"/>
    <w:rsid w:val="000E2DE0"/>
    <w:rsid w:val="000E2F96"/>
    <w:rsid w:val="000E300E"/>
    <w:rsid w:val="000E3767"/>
    <w:rsid w:val="000E54ED"/>
    <w:rsid w:val="000E6034"/>
    <w:rsid w:val="000F5D22"/>
    <w:rsid w:val="000F763B"/>
    <w:rsid w:val="000F786C"/>
    <w:rsid w:val="000F7CC1"/>
    <w:rsid w:val="001010F0"/>
    <w:rsid w:val="00107D7F"/>
    <w:rsid w:val="00110681"/>
    <w:rsid w:val="0011629A"/>
    <w:rsid w:val="00116790"/>
    <w:rsid w:val="001229E0"/>
    <w:rsid w:val="00122AF7"/>
    <w:rsid w:val="00132234"/>
    <w:rsid w:val="00132A75"/>
    <w:rsid w:val="00133EDF"/>
    <w:rsid w:val="001352E7"/>
    <w:rsid w:val="00137DE5"/>
    <w:rsid w:val="001434B4"/>
    <w:rsid w:val="00144B43"/>
    <w:rsid w:val="00146AC5"/>
    <w:rsid w:val="00154AEE"/>
    <w:rsid w:val="0015670B"/>
    <w:rsid w:val="001636AB"/>
    <w:rsid w:val="0016592E"/>
    <w:rsid w:val="0016630B"/>
    <w:rsid w:val="00170969"/>
    <w:rsid w:val="00177AD3"/>
    <w:rsid w:val="00183D2B"/>
    <w:rsid w:val="0018587E"/>
    <w:rsid w:val="00196F5B"/>
    <w:rsid w:val="001A1489"/>
    <w:rsid w:val="001A1BDB"/>
    <w:rsid w:val="001A1C2D"/>
    <w:rsid w:val="001A24CE"/>
    <w:rsid w:val="001A59C0"/>
    <w:rsid w:val="001A74A3"/>
    <w:rsid w:val="001A76EF"/>
    <w:rsid w:val="001B14C3"/>
    <w:rsid w:val="001B186C"/>
    <w:rsid w:val="001B3A15"/>
    <w:rsid w:val="001B4D87"/>
    <w:rsid w:val="001B6099"/>
    <w:rsid w:val="001B7643"/>
    <w:rsid w:val="001C026B"/>
    <w:rsid w:val="001D0554"/>
    <w:rsid w:val="001D49CE"/>
    <w:rsid w:val="001D74E9"/>
    <w:rsid w:val="001E62EE"/>
    <w:rsid w:val="001F1001"/>
    <w:rsid w:val="001F2464"/>
    <w:rsid w:val="001F3201"/>
    <w:rsid w:val="001F5917"/>
    <w:rsid w:val="00203E01"/>
    <w:rsid w:val="0020468D"/>
    <w:rsid w:val="002104F6"/>
    <w:rsid w:val="0021112B"/>
    <w:rsid w:val="002213D5"/>
    <w:rsid w:val="002216EA"/>
    <w:rsid w:val="00230C43"/>
    <w:rsid w:val="00233951"/>
    <w:rsid w:val="00235AFA"/>
    <w:rsid w:val="00237366"/>
    <w:rsid w:val="00237D28"/>
    <w:rsid w:val="002417F4"/>
    <w:rsid w:val="00244B19"/>
    <w:rsid w:val="00246EEB"/>
    <w:rsid w:val="00250AFC"/>
    <w:rsid w:val="00253506"/>
    <w:rsid w:val="00255285"/>
    <w:rsid w:val="00267E19"/>
    <w:rsid w:val="0027182D"/>
    <w:rsid w:val="0027439B"/>
    <w:rsid w:val="00276945"/>
    <w:rsid w:val="00280A90"/>
    <w:rsid w:val="002857A2"/>
    <w:rsid w:val="00292E0F"/>
    <w:rsid w:val="00293F9F"/>
    <w:rsid w:val="002A2F32"/>
    <w:rsid w:val="002A3AFF"/>
    <w:rsid w:val="002B2C7E"/>
    <w:rsid w:val="002B5616"/>
    <w:rsid w:val="002B7B3C"/>
    <w:rsid w:val="002D4817"/>
    <w:rsid w:val="002E2A04"/>
    <w:rsid w:val="002E578C"/>
    <w:rsid w:val="002F2FB2"/>
    <w:rsid w:val="00300B9A"/>
    <w:rsid w:val="0031013A"/>
    <w:rsid w:val="00314308"/>
    <w:rsid w:val="00323073"/>
    <w:rsid w:val="003313F0"/>
    <w:rsid w:val="00333AFC"/>
    <w:rsid w:val="003350DD"/>
    <w:rsid w:val="00335A42"/>
    <w:rsid w:val="00336F80"/>
    <w:rsid w:val="00343E6C"/>
    <w:rsid w:val="00355A95"/>
    <w:rsid w:val="0035651E"/>
    <w:rsid w:val="00362344"/>
    <w:rsid w:val="00362933"/>
    <w:rsid w:val="00364880"/>
    <w:rsid w:val="00365150"/>
    <w:rsid w:val="003700E2"/>
    <w:rsid w:val="00370257"/>
    <w:rsid w:val="0037347D"/>
    <w:rsid w:val="003735F7"/>
    <w:rsid w:val="00383AB7"/>
    <w:rsid w:val="00385D43"/>
    <w:rsid w:val="00396207"/>
    <w:rsid w:val="003A667D"/>
    <w:rsid w:val="003B1C1D"/>
    <w:rsid w:val="003B2AE7"/>
    <w:rsid w:val="003B335F"/>
    <w:rsid w:val="003B74F2"/>
    <w:rsid w:val="003C77F2"/>
    <w:rsid w:val="003D2BF2"/>
    <w:rsid w:val="003D6AA4"/>
    <w:rsid w:val="003E309E"/>
    <w:rsid w:val="003E38D6"/>
    <w:rsid w:val="003E48DC"/>
    <w:rsid w:val="003F11A0"/>
    <w:rsid w:val="00400670"/>
    <w:rsid w:val="00402703"/>
    <w:rsid w:val="004044A5"/>
    <w:rsid w:val="00404A21"/>
    <w:rsid w:val="00407A84"/>
    <w:rsid w:val="0041096F"/>
    <w:rsid w:val="0041159B"/>
    <w:rsid w:val="00411C8D"/>
    <w:rsid w:val="00416326"/>
    <w:rsid w:val="004320E4"/>
    <w:rsid w:val="00440E33"/>
    <w:rsid w:val="00441981"/>
    <w:rsid w:val="0044665F"/>
    <w:rsid w:val="00453154"/>
    <w:rsid w:val="00453848"/>
    <w:rsid w:val="0045397B"/>
    <w:rsid w:val="004542BF"/>
    <w:rsid w:val="00460101"/>
    <w:rsid w:val="00462E34"/>
    <w:rsid w:val="00474B07"/>
    <w:rsid w:val="00475D9A"/>
    <w:rsid w:val="004765A7"/>
    <w:rsid w:val="00480CA4"/>
    <w:rsid w:val="00482B34"/>
    <w:rsid w:val="00484908"/>
    <w:rsid w:val="0049368C"/>
    <w:rsid w:val="004958AF"/>
    <w:rsid w:val="004A0CCD"/>
    <w:rsid w:val="004A6923"/>
    <w:rsid w:val="004C769E"/>
    <w:rsid w:val="004D0235"/>
    <w:rsid w:val="004F44F8"/>
    <w:rsid w:val="004F4B8F"/>
    <w:rsid w:val="004F528B"/>
    <w:rsid w:val="005012B1"/>
    <w:rsid w:val="005037AE"/>
    <w:rsid w:val="00504D58"/>
    <w:rsid w:val="00506A4A"/>
    <w:rsid w:val="00510A16"/>
    <w:rsid w:val="00510C0B"/>
    <w:rsid w:val="00511E3F"/>
    <w:rsid w:val="0051467E"/>
    <w:rsid w:val="005165DA"/>
    <w:rsid w:val="00523748"/>
    <w:rsid w:val="00523F11"/>
    <w:rsid w:val="005255C4"/>
    <w:rsid w:val="00530C31"/>
    <w:rsid w:val="00533403"/>
    <w:rsid w:val="00535EDD"/>
    <w:rsid w:val="00541DFB"/>
    <w:rsid w:val="0054538D"/>
    <w:rsid w:val="00550214"/>
    <w:rsid w:val="005523A5"/>
    <w:rsid w:val="005558AF"/>
    <w:rsid w:val="00563C90"/>
    <w:rsid w:val="00565BC4"/>
    <w:rsid w:val="00570210"/>
    <w:rsid w:val="00570B58"/>
    <w:rsid w:val="00572B53"/>
    <w:rsid w:val="00580594"/>
    <w:rsid w:val="00594160"/>
    <w:rsid w:val="005A0AFE"/>
    <w:rsid w:val="005A37F8"/>
    <w:rsid w:val="005A481C"/>
    <w:rsid w:val="005A54CF"/>
    <w:rsid w:val="005B5574"/>
    <w:rsid w:val="005B73E0"/>
    <w:rsid w:val="005C0A49"/>
    <w:rsid w:val="005C7FD1"/>
    <w:rsid w:val="005D23CD"/>
    <w:rsid w:val="005D40A4"/>
    <w:rsid w:val="005D73EC"/>
    <w:rsid w:val="005E0362"/>
    <w:rsid w:val="005E406A"/>
    <w:rsid w:val="005E563F"/>
    <w:rsid w:val="005E61D5"/>
    <w:rsid w:val="005F45D6"/>
    <w:rsid w:val="005F5483"/>
    <w:rsid w:val="005F72B5"/>
    <w:rsid w:val="005F7721"/>
    <w:rsid w:val="005F7C23"/>
    <w:rsid w:val="006001CB"/>
    <w:rsid w:val="00600B4D"/>
    <w:rsid w:val="00606198"/>
    <w:rsid w:val="00606609"/>
    <w:rsid w:val="00611029"/>
    <w:rsid w:val="006117CE"/>
    <w:rsid w:val="00613303"/>
    <w:rsid w:val="006165CB"/>
    <w:rsid w:val="00622DB5"/>
    <w:rsid w:val="0064005D"/>
    <w:rsid w:val="00641CC9"/>
    <w:rsid w:val="00646799"/>
    <w:rsid w:val="0065252E"/>
    <w:rsid w:val="00655774"/>
    <w:rsid w:val="00665528"/>
    <w:rsid w:val="00666155"/>
    <w:rsid w:val="00672AF8"/>
    <w:rsid w:val="00676F11"/>
    <w:rsid w:val="00687AE0"/>
    <w:rsid w:val="00691175"/>
    <w:rsid w:val="006A4A7B"/>
    <w:rsid w:val="006A5061"/>
    <w:rsid w:val="006A64C9"/>
    <w:rsid w:val="006B72E1"/>
    <w:rsid w:val="006C450E"/>
    <w:rsid w:val="006C468F"/>
    <w:rsid w:val="006C4BF9"/>
    <w:rsid w:val="006C5F1F"/>
    <w:rsid w:val="006D0554"/>
    <w:rsid w:val="006D1D00"/>
    <w:rsid w:val="006D33B6"/>
    <w:rsid w:val="006D5C2F"/>
    <w:rsid w:val="006E1DE9"/>
    <w:rsid w:val="006E770B"/>
    <w:rsid w:val="006F2DB9"/>
    <w:rsid w:val="00712150"/>
    <w:rsid w:val="00720E4A"/>
    <w:rsid w:val="00733CE6"/>
    <w:rsid w:val="007433DB"/>
    <w:rsid w:val="00752FED"/>
    <w:rsid w:val="00753952"/>
    <w:rsid w:val="00754FA0"/>
    <w:rsid w:val="00755749"/>
    <w:rsid w:val="00761C34"/>
    <w:rsid w:val="00766D10"/>
    <w:rsid w:val="007673D9"/>
    <w:rsid w:val="00774120"/>
    <w:rsid w:val="00782864"/>
    <w:rsid w:val="007860E4"/>
    <w:rsid w:val="00790055"/>
    <w:rsid w:val="00791813"/>
    <w:rsid w:val="007935E2"/>
    <w:rsid w:val="00794948"/>
    <w:rsid w:val="007A09B9"/>
    <w:rsid w:val="007A353F"/>
    <w:rsid w:val="007A3BE6"/>
    <w:rsid w:val="007A65B1"/>
    <w:rsid w:val="007B01E5"/>
    <w:rsid w:val="007B28BD"/>
    <w:rsid w:val="007B3C8A"/>
    <w:rsid w:val="007B57B5"/>
    <w:rsid w:val="007B67FE"/>
    <w:rsid w:val="007C302D"/>
    <w:rsid w:val="007D2084"/>
    <w:rsid w:val="007E0884"/>
    <w:rsid w:val="007E1C77"/>
    <w:rsid w:val="007E4646"/>
    <w:rsid w:val="007E4685"/>
    <w:rsid w:val="007F1C31"/>
    <w:rsid w:val="007F63F5"/>
    <w:rsid w:val="00812377"/>
    <w:rsid w:val="00816A65"/>
    <w:rsid w:val="0082121B"/>
    <w:rsid w:val="00823370"/>
    <w:rsid w:val="00835DAF"/>
    <w:rsid w:val="008400D5"/>
    <w:rsid w:val="00852A67"/>
    <w:rsid w:val="008535F2"/>
    <w:rsid w:val="00853D32"/>
    <w:rsid w:val="008641BD"/>
    <w:rsid w:val="008654D4"/>
    <w:rsid w:val="0087010B"/>
    <w:rsid w:val="0088038C"/>
    <w:rsid w:val="008803D3"/>
    <w:rsid w:val="00883AB7"/>
    <w:rsid w:val="00884AEE"/>
    <w:rsid w:val="008919C8"/>
    <w:rsid w:val="00892E1F"/>
    <w:rsid w:val="008A5977"/>
    <w:rsid w:val="008B2424"/>
    <w:rsid w:val="008B510D"/>
    <w:rsid w:val="008C1629"/>
    <w:rsid w:val="008D1467"/>
    <w:rsid w:val="008D6D7B"/>
    <w:rsid w:val="008F3722"/>
    <w:rsid w:val="008F4A09"/>
    <w:rsid w:val="00907665"/>
    <w:rsid w:val="00914506"/>
    <w:rsid w:val="00923E0A"/>
    <w:rsid w:val="00924D8E"/>
    <w:rsid w:val="009309DD"/>
    <w:rsid w:val="009417D5"/>
    <w:rsid w:val="0094313B"/>
    <w:rsid w:val="0094705B"/>
    <w:rsid w:val="00951424"/>
    <w:rsid w:val="009657C1"/>
    <w:rsid w:val="0096737B"/>
    <w:rsid w:val="009737C2"/>
    <w:rsid w:val="00980081"/>
    <w:rsid w:val="00991924"/>
    <w:rsid w:val="009940EF"/>
    <w:rsid w:val="009B0DB6"/>
    <w:rsid w:val="009B2F7C"/>
    <w:rsid w:val="009C38D0"/>
    <w:rsid w:val="009C7513"/>
    <w:rsid w:val="009D007B"/>
    <w:rsid w:val="009D123E"/>
    <w:rsid w:val="009D2A9C"/>
    <w:rsid w:val="009D3558"/>
    <w:rsid w:val="009D52AE"/>
    <w:rsid w:val="009E3CC5"/>
    <w:rsid w:val="009E6FEB"/>
    <w:rsid w:val="009F1619"/>
    <w:rsid w:val="009F46FC"/>
    <w:rsid w:val="009F6099"/>
    <w:rsid w:val="00A06D03"/>
    <w:rsid w:val="00A118F6"/>
    <w:rsid w:val="00A13E60"/>
    <w:rsid w:val="00A23B8D"/>
    <w:rsid w:val="00A26754"/>
    <w:rsid w:val="00A26A4B"/>
    <w:rsid w:val="00A27A3D"/>
    <w:rsid w:val="00A3734F"/>
    <w:rsid w:val="00A528F7"/>
    <w:rsid w:val="00A52A54"/>
    <w:rsid w:val="00A63139"/>
    <w:rsid w:val="00A661EA"/>
    <w:rsid w:val="00A756D2"/>
    <w:rsid w:val="00A85955"/>
    <w:rsid w:val="00A92305"/>
    <w:rsid w:val="00A92E9D"/>
    <w:rsid w:val="00A9399A"/>
    <w:rsid w:val="00A94BF4"/>
    <w:rsid w:val="00AA0D41"/>
    <w:rsid w:val="00AA303B"/>
    <w:rsid w:val="00AA3C09"/>
    <w:rsid w:val="00AB23FC"/>
    <w:rsid w:val="00AC11BA"/>
    <w:rsid w:val="00AC213C"/>
    <w:rsid w:val="00AC4A2E"/>
    <w:rsid w:val="00AD1767"/>
    <w:rsid w:val="00AD5B9A"/>
    <w:rsid w:val="00AD67D1"/>
    <w:rsid w:val="00AE0DB4"/>
    <w:rsid w:val="00AF10A2"/>
    <w:rsid w:val="00B0469A"/>
    <w:rsid w:val="00B05E01"/>
    <w:rsid w:val="00B067C2"/>
    <w:rsid w:val="00B12F6C"/>
    <w:rsid w:val="00B20017"/>
    <w:rsid w:val="00B276CB"/>
    <w:rsid w:val="00B2778C"/>
    <w:rsid w:val="00B3471C"/>
    <w:rsid w:val="00B37A06"/>
    <w:rsid w:val="00B40CB6"/>
    <w:rsid w:val="00B40E49"/>
    <w:rsid w:val="00B40ED6"/>
    <w:rsid w:val="00B67563"/>
    <w:rsid w:val="00B82CC9"/>
    <w:rsid w:val="00B8605D"/>
    <w:rsid w:val="00B957E8"/>
    <w:rsid w:val="00BA162B"/>
    <w:rsid w:val="00BA249E"/>
    <w:rsid w:val="00BA6798"/>
    <w:rsid w:val="00BB2F6D"/>
    <w:rsid w:val="00BB4251"/>
    <w:rsid w:val="00BB7E6D"/>
    <w:rsid w:val="00BC4A6C"/>
    <w:rsid w:val="00BC528D"/>
    <w:rsid w:val="00BC5C4C"/>
    <w:rsid w:val="00BC65CE"/>
    <w:rsid w:val="00BC6F09"/>
    <w:rsid w:val="00BD36CA"/>
    <w:rsid w:val="00BD5C6F"/>
    <w:rsid w:val="00BE067E"/>
    <w:rsid w:val="00BE06B1"/>
    <w:rsid w:val="00BE4C2A"/>
    <w:rsid w:val="00BF1182"/>
    <w:rsid w:val="00C011DD"/>
    <w:rsid w:val="00C0266C"/>
    <w:rsid w:val="00C11C9C"/>
    <w:rsid w:val="00C30632"/>
    <w:rsid w:val="00C338A7"/>
    <w:rsid w:val="00C34A55"/>
    <w:rsid w:val="00C358C9"/>
    <w:rsid w:val="00C44922"/>
    <w:rsid w:val="00C5755F"/>
    <w:rsid w:val="00C62216"/>
    <w:rsid w:val="00C62517"/>
    <w:rsid w:val="00C70DC0"/>
    <w:rsid w:val="00C756DC"/>
    <w:rsid w:val="00C81701"/>
    <w:rsid w:val="00C8283B"/>
    <w:rsid w:val="00C83B81"/>
    <w:rsid w:val="00C85D7B"/>
    <w:rsid w:val="00CA6F9E"/>
    <w:rsid w:val="00CB0FA7"/>
    <w:rsid w:val="00CB174F"/>
    <w:rsid w:val="00CC1F98"/>
    <w:rsid w:val="00CC3FBB"/>
    <w:rsid w:val="00CC51BB"/>
    <w:rsid w:val="00CD07C3"/>
    <w:rsid w:val="00CF372F"/>
    <w:rsid w:val="00CF7621"/>
    <w:rsid w:val="00D02A28"/>
    <w:rsid w:val="00D049A9"/>
    <w:rsid w:val="00D05F6B"/>
    <w:rsid w:val="00D06513"/>
    <w:rsid w:val="00D0689A"/>
    <w:rsid w:val="00D1142A"/>
    <w:rsid w:val="00D1197C"/>
    <w:rsid w:val="00D143D7"/>
    <w:rsid w:val="00D1698A"/>
    <w:rsid w:val="00D258C1"/>
    <w:rsid w:val="00D25BA9"/>
    <w:rsid w:val="00D4073D"/>
    <w:rsid w:val="00D40E55"/>
    <w:rsid w:val="00D41C05"/>
    <w:rsid w:val="00D4563E"/>
    <w:rsid w:val="00D46FDD"/>
    <w:rsid w:val="00D55223"/>
    <w:rsid w:val="00D659DB"/>
    <w:rsid w:val="00D71D1C"/>
    <w:rsid w:val="00D7213C"/>
    <w:rsid w:val="00D750DE"/>
    <w:rsid w:val="00D75C93"/>
    <w:rsid w:val="00D85155"/>
    <w:rsid w:val="00D94FB3"/>
    <w:rsid w:val="00D960E6"/>
    <w:rsid w:val="00D96B0A"/>
    <w:rsid w:val="00D97C2C"/>
    <w:rsid w:val="00DB57FC"/>
    <w:rsid w:val="00DB5B27"/>
    <w:rsid w:val="00DC0638"/>
    <w:rsid w:val="00DC0DBB"/>
    <w:rsid w:val="00DC2FBC"/>
    <w:rsid w:val="00DC73FE"/>
    <w:rsid w:val="00DC7E51"/>
    <w:rsid w:val="00DD1949"/>
    <w:rsid w:val="00DD309C"/>
    <w:rsid w:val="00DD43AB"/>
    <w:rsid w:val="00DD4874"/>
    <w:rsid w:val="00DD5C95"/>
    <w:rsid w:val="00DE3CF2"/>
    <w:rsid w:val="00DE5B98"/>
    <w:rsid w:val="00DE67A4"/>
    <w:rsid w:val="00E136AC"/>
    <w:rsid w:val="00E15719"/>
    <w:rsid w:val="00E305CD"/>
    <w:rsid w:val="00E325D9"/>
    <w:rsid w:val="00E4701C"/>
    <w:rsid w:val="00E60754"/>
    <w:rsid w:val="00E63251"/>
    <w:rsid w:val="00E72003"/>
    <w:rsid w:val="00E74D49"/>
    <w:rsid w:val="00E76C19"/>
    <w:rsid w:val="00E85755"/>
    <w:rsid w:val="00E91172"/>
    <w:rsid w:val="00E91A44"/>
    <w:rsid w:val="00EA22F6"/>
    <w:rsid w:val="00EA3688"/>
    <w:rsid w:val="00EA67F2"/>
    <w:rsid w:val="00EB0A42"/>
    <w:rsid w:val="00EB49B3"/>
    <w:rsid w:val="00ED505F"/>
    <w:rsid w:val="00ED67A8"/>
    <w:rsid w:val="00EE1816"/>
    <w:rsid w:val="00EE39F1"/>
    <w:rsid w:val="00EF19DB"/>
    <w:rsid w:val="00F03D77"/>
    <w:rsid w:val="00F04CFF"/>
    <w:rsid w:val="00F05FB4"/>
    <w:rsid w:val="00F1200C"/>
    <w:rsid w:val="00F133B7"/>
    <w:rsid w:val="00F14719"/>
    <w:rsid w:val="00F22D05"/>
    <w:rsid w:val="00F23E09"/>
    <w:rsid w:val="00F24FFD"/>
    <w:rsid w:val="00F411D0"/>
    <w:rsid w:val="00F4518E"/>
    <w:rsid w:val="00F459EF"/>
    <w:rsid w:val="00F53161"/>
    <w:rsid w:val="00F53666"/>
    <w:rsid w:val="00F61D7B"/>
    <w:rsid w:val="00F67137"/>
    <w:rsid w:val="00F75192"/>
    <w:rsid w:val="00F77478"/>
    <w:rsid w:val="00F77CD3"/>
    <w:rsid w:val="00F85153"/>
    <w:rsid w:val="00F971BE"/>
    <w:rsid w:val="00FA22C5"/>
    <w:rsid w:val="00FA4699"/>
    <w:rsid w:val="00FA5989"/>
    <w:rsid w:val="00FA5B3C"/>
    <w:rsid w:val="00FB32D1"/>
    <w:rsid w:val="00FB401E"/>
    <w:rsid w:val="00FB54BE"/>
    <w:rsid w:val="00FB5B19"/>
    <w:rsid w:val="00FC1552"/>
    <w:rsid w:val="00FC15A2"/>
    <w:rsid w:val="00FC41E8"/>
    <w:rsid w:val="00FC456B"/>
    <w:rsid w:val="00FC5B09"/>
    <w:rsid w:val="00FC6F5F"/>
    <w:rsid w:val="00FD6730"/>
    <w:rsid w:val="00FD7A61"/>
    <w:rsid w:val="00FE5F6D"/>
    <w:rsid w:val="00FE69CD"/>
    <w:rsid w:val="00FE6E2C"/>
    <w:rsid w:val="00FF4D29"/>
    <w:rsid w:val="00FF5B89"/>
    <w:rsid w:val="00FF7DF8"/>
    <w:rsid w:val="01F815B9"/>
    <w:rsid w:val="02856856"/>
    <w:rsid w:val="02CC03C1"/>
    <w:rsid w:val="02F84A6F"/>
    <w:rsid w:val="03316AF7"/>
    <w:rsid w:val="03641EAC"/>
    <w:rsid w:val="03E25C63"/>
    <w:rsid w:val="04527CEF"/>
    <w:rsid w:val="04637083"/>
    <w:rsid w:val="04867250"/>
    <w:rsid w:val="04C642DA"/>
    <w:rsid w:val="05A87AEA"/>
    <w:rsid w:val="069A460E"/>
    <w:rsid w:val="06FA7DC0"/>
    <w:rsid w:val="074E0483"/>
    <w:rsid w:val="07856869"/>
    <w:rsid w:val="08C7062F"/>
    <w:rsid w:val="09147547"/>
    <w:rsid w:val="0A127FFF"/>
    <w:rsid w:val="0A9A46ED"/>
    <w:rsid w:val="0AF606D8"/>
    <w:rsid w:val="0BC904C3"/>
    <w:rsid w:val="0C05319B"/>
    <w:rsid w:val="0D907813"/>
    <w:rsid w:val="0DE850FF"/>
    <w:rsid w:val="0DED56D5"/>
    <w:rsid w:val="0E3F46C6"/>
    <w:rsid w:val="0EDB6397"/>
    <w:rsid w:val="0EE3517A"/>
    <w:rsid w:val="0F2452BE"/>
    <w:rsid w:val="0FAB4929"/>
    <w:rsid w:val="109D1760"/>
    <w:rsid w:val="112C4499"/>
    <w:rsid w:val="112C44C9"/>
    <w:rsid w:val="11495A3E"/>
    <w:rsid w:val="11544168"/>
    <w:rsid w:val="1170454E"/>
    <w:rsid w:val="12783EA5"/>
    <w:rsid w:val="129A29B4"/>
    <w:rsid w:val="13124A4E"/>
    <w:rsid w:val="138A5A8A"/>
    <w:rsid w:val="139E01FC"/>
    <w:rsid w:val="13D02D59"/>
    <w:rsid w:val="13F64309"/>
    <w:rsid w:val="14816746"/>
    <w:rsid w:val="14B35BAD"/>
    <w:rsid w:val="14CD6007"/>
    <w:rsid w:val="15D96CC9"/>
    <w:rsid w:val="165F40D5"/>
    <w:rsid w:val="16815ACE"/>
    <w:rsid w:val="17185DC8"/>
    <w:rsid w:val="17543416"/>
    <w:rsid w:val="17C8219E"/>
    <w:rsid w:val="18062F97"/>
    <w:rsid w:val="183D73C3"/>
    <w:rsid w:val="18D56A50"/>
    <w:rsid w:val="19CF20CE"/>
    <w:rsid w:val="1ACF1CB6"/>
    <w:rsid w:val="1B833267"/>
    <w:rsid w:val="1B960E66"/>
    <w:rsid w:val="1BA14857"/>
    <w:rsid w:val="1C0A4BFD"/>
    <w:rsid w:val="1CB64967"/>
    <w:rsid w:val="1CD312A0"/>
    <w:rsid w:val="1D3A5A2D"/>
    <w:rsid w:val="1D962979"/>
    <w:rsid w:val="1DCB363C"/>
    <w:rsid w:val="1DE04299"/>
    <w:rsid w:val="1E362F69"/>
    <w:rsid w:val="205F50D6"/>
    <w:rsid w:val="20E15D8C"/>
    <w:rsid w:val="21284FE2"/>
    <w:rsid w:val="21B57FEB"/>
    <w:rsid w:val="22303651"/>
    <w:rsid w:val="22907894"/>
    <w:rsid w:val="235A4C63"/>
    <w:rsid w:val="24C82818"/>
    <w:rsid w:val="24E25CD6"/>
    <w:rsid w:val="26344E7F"/>
    <w:rsid w:val="272412AA"/>
    <w:rsid w:val="28AA6648"/>
    <w:rsid w:val="29834C46"/>
    <w:rsid w:val="29B94D75"/>
    <w:rsid w:val="2A492996"/>
    <w:rsid w:val="2AA838D0"/>
    <w:rsid w:val="2B2D32BA"/>
    <w:rsid w:val="2B6922DA"/>
    <w:rsid w:val="2BF640D0"/>
    <w:rsid w:val="2C56602E"/>
    <w:rsid w:val="2D0229AB"/>
    <w:rsid w:val="2D3F1678"/>
    <w:rsid w:val="2DD60F3A"/>
    <w:rsid w:val="2DF54B3C"/>
    <w:rsid w:val="2E28097E"/>
    <w:rsid w:val="2E4C4F57"/>
    <w:rsid w:val="2F8425DB"/>
    <w:rsid w:val="30971094"/>
    <w:rsid w:val="31792D31"/>
    <w:rsid w:val="31B710C4"/>
    <w:rsid w:val="31E805EA"/>
    <w:rsid w:val="32394B6C"/>
    <w:rsid w:val="32F946CF"/>
    <w:rsid w:val="332352BA"/>
    <w:rsid w:val="334612E3"/>
    <w:rsid w:val="336201C6"/>
    <w:rsid w:val="346107C5"/>
    <w:rsid w:val="346D3450"/>
    <w:rsid w:val="34BD4EB7"/>
    <w:rsid w:val="35FE10DB"/>
    <w:rsid w:val="37244897"/>
    <w:rsid w:val="379866DB"/>
    <w:rsid w:val="38941DE1"/>
    <w:rsid w:val="39947EBB"/>
    <w:rsid w:val="39ED29ED"/>
    <w:rsid w:val="39FC656C"/>
    <w:rsid w:val="3A0D4BD5"/>
    <w:rsid w:val="3A2152C6"/>
    <w:rsid w:val="3A4F0494"/>
    <w:rsid w:val="3A9B0705"/>
    <w:rsid w:val="3C177E1A"/>
    <w:rsid w:val="3C7D36CD"/>
    <w:rsid w:val="3C8B2076"/>
    <w:rsid w:val="3D92482C"/>
    <w:rsid w:val="3DCB5E55"/>
    <w:rsid w:val="3F425EB9"/>
    <w:rsid w:val="3F451EB6"/>
    <w:rsid w:val="3F596535"/>
    <w:rsid w:val="3F5E10BF"/>
    <w:rsid w:val="3FB31539"/>
    <w:rsid w:val="402456FC"/>
    <w:rsid w:val="402F7891"/>
    <w:rsid w:val="40522CE0"/>
    <w:rsid w:val="40BC004C"/>
    <w:rsid w:val="40DA0F00"/>
    <w:rsid w:val="41DB2E79"/>
    <w:rsid w:val="41E430C4"/>
    <w:rsid w:val="42005291"/>
    <w:rsid w:val="42737AD7"/>
    <w:rsid w:val="43012543"/>
    <w:rsid w:val="43482269"/>
    <w:rsid w:val="43A5600C"/>
    <w:rsid w:val="44335AC8"/>
    <w:rsid w:val="446959BF"/>
    <w:rsid w:val="44CC0940"/>
    <w:rsid w:val="455746A2"/>
    <w:rsid w:val="462459F2"/>
    <w:rsid w:val="46CD4C11"/>
    <w:rsid w:val="47130FE0"/>
    <w:rsid w:val="477E570F"/>
    <w:rsid w:val="47B377BE"/>
    <w:rsid w:val="47D87086"/>
    <w:rsid w:val="47E425C7"/>
    <w:rsid w:val="481775B5"/>
    <w:rsid w:val="48430ABD"/>
    <w:rsid w:val="48480EF6"/>
    <w:rsid w:val="488159A8"/>
    <w:rsid w:val="497A5A5A"/>
    <w:rsid w:val="49E36643"/>
    <w:rsid w:val="4AD73966"/>
    <w:rsid w:val="4B0F5755"/>
    <w:rsid w:val="4B260F30"/>
    <w:rsid w:val="4B5B2167"/>
    <w:rsid w:val="4BD33B45"/>
    <w:rsid w:val="4BE42284"/>
    <w:rsid w:val="4BF97758"/>
    <w:rsid w:val="4C3010B1"/>
    <w:rsid w:val="4C5D57E7"/>
    <w:rsid w:val="4CF24196"/>
    <w:rsid w:val="4D096101"/>
    <w:rsid w:val="4DF86EEE"/>
    <w:rsid w:val="4E26396A"/>
    <w:rsid w:val="4EB52BAF"/>
    <w:rsid w:val="4F035199"/>
    <w:rsid w:val="4F251B2C"/>
    <w:rsid w:val="4FAB6FE2"/>
    <w:rsid w:val="4FC63B64"/>
    <w:rsid w:val="5010420A"/>
    <w:rsid w:val="503D7D1F"/>
    <w:rsid w:val="519B4774"/>
    <w:rsid w:val="521F3963"/>
    <w:rsid w:val="52F7197C"/>
    <w:rsid w:val="53712EF2"/>
    <w:rsid w:val="53BC6500"/>
    <w:rsid w:val="543412CD"/>
    <w:rsid w:val="55764B91"/>
    <w:rsid w:val="56546451"/>
    <w:rsid w:val="56860D09"/>
    <w:rsid w:val="56FF7451"/>
    <w:rsid w:val="581D2C89"/>
    <w:rsid w:val="58DE29C6"/>
    <w:rsid w:val="58F43F04"/>
    <w:rsid w:val="58FB4A0C"/>
    <w:rsid w:val="591C21EE"/>
    <w:rsid w:val="59796D95"/>
    <w:rsid w:val="59C26698"/>
    <w:rsid w:val="59FD71A6"/>
    <w:rsid w:val="5A0D630A"/>
    <w:rsid w:val="5A837597"/>
    <w:rsid w:val="5AE10CDF"/>
    <w:rsid w:val="5B2C0CED"/>
    <w:rsid w:val="5BAE261C"/>
    <w:rsid w:val="5BF87B7F"/>
    <w:rsid w:val="5DAB4153"/>
    <w:rsid w:val="5DBB5973"/>
    <w:rsid w:val="5F5C191B"/>
    <w:rsid w:val="601F655C"/>
    <w:rsid w:val="60447850"/>
    <w:rsid w:val="61572C24"/>
    <w:rsid w:val="616357D6"/>
    <w:rsid w:val="623B651F"/>
    <w:rsid w:val="62DF4D1D"/>
    <w:rsid w:val="630B4B53"/>
    <w:rsid w:val="638002C8"/>
    <w:rsid w:val="638B784F"/>
    <w:rsid w:val="64321A84"/>
    <w:rsid w:val="655C61EF"/>
    <w:rsid w:val="675914E2"/>
    <w:rsid w:val="67AC01C6"/>
    <w:rsid w:val="682C7421"/>
    <w:rsid w:val="688B1172"/>
    <w:rsid w:val="68CE6429"/>
    <w:rsid w:val="69D57761"/>
    <w:rsid w:val="6B5308A7"/>
    <w:rsid w:val="6B5D1460"/>
    <w:rsid w:val="6C742001"/>
    <w:rsid w:val="6CDE09A4"/>
    <w:rsid w:val="6CE946E1"/>
    <w:rsid w:val="6EAB15F6"/>
    <w:rsid w:val="6EC041E2"/>
    <w:rsid w:val="6F28526F"/>
    <w:rsid w:val="6F7B6156"/>
    <w:rsid w:val="6FD603D9"/>
    <w:rsid w:val="70525F6D"/>
    <w:rsid w:val="71B27F05"/>
    <w:rsid w:val="728E1A41"/>
    <w:rsid w:val="74DF0DDD"/>
    <w:rsid w:val="74FA13B9"/>
    <w:rsid w:val="750C2236"/>
    <w:rsid w:val="752E18BB"/>
    <w:rsid w:val="75A27D59"/>
    <w:rsid w:val="76050709"/>
    <w:rsid w:val="7732305D"/>
    <w:rsid w:val="7779636D"/>
    <w:rsid w:val="77CE0312"/>
    <w:rsid w:val="78610A6B"/>
    <w:rsid w:val="7B0B5C1B"/>
    <w:rsid w:val="7BDA180A"/>
    <w:rsid w:val="7D6C46C9"/>
    <w:rsid w:val="7E1370B3"/>
    <w:rsid w:val="7E1A13D4"/>
    <w:rsid w:val="7ED515F7"/>
    <w:rsid w:val="7EF731F7"/>
    <w:rsid w:val="7F7264DC"/>
    <w:rsid w:val="7FF1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  <w14:docId w14:val="18F90003"/>
  <w15:chartTrackingRefBased/>
  <w15:docId w15:val="{BA7A5AAB-A741-744A-AE31-F898663A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Normal Indent" w:uiPriority="99" w:unhideWhenUsed="1" w:qFormat="1"/>
    <w:lsdException w:name="header" w:qFormat="1"/>
    <w:lsdException w:name="footer" w:qFormat="1"/>
    <w:lsdException w:name="caption" w:uiPriority="35" w:qFormat="1"/>
    <w:lsdException w:name="Title" w:qFormat="1"/>
    <w:lsdException w:name="Default Paragraph Font" w:uiPriority="1" w:unhideWhenUsed="1"/>
    <w:lsdException w:name="Body Text" w:uiPriority="1" w:qFormat="1"/>
    <w:lsdException w:name="Body Text Indent" w:qFormat="1"/>
    <w:lsdException w:name="Subtitle" w:qFormat="1"/>
    <w:lsdException w:name="Date" w:qFormat="1"/>
    <w:lsdException w:name="Body Text Indent 2" w:qFormat="1"/>
    <w:lsdException w:name="Hyperlink" w:uiPriority="99" w:unhideWhenUsed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footer1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widowControl/>
      <w:numPr>
        <w:ilvl w:val="1"/>
        <w:numId w:val="1"/>
      </w:numPr>
      <w:overflowPunct w:val="0"/>
      <w:autoSpaceDE w:val="0"/>
      <w:autoSpaceDN w:val="0"/>
      <w:adjustRightInd w:val="0"/>
      <w:spacing w:beforeLines="100" w:before="100" w:afterLines="50" w:after="50"/>
      <w:jc w:val="left"/>
      <w:textAlignment w:val="baseline"/>
      <w:outlineLvl w:val="1"/>
    </w:pPr>
    <w:rPr>
      <w:rFonts w:ascii="SimHei" w:hAnsi="SimHei"/>
      <w:b/>
      <w:kern w:val="0"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keepLines/>
      <w:spacing w:beforeLines="50" w:before="50"/>
      <w:jc w:val="left"/>
      <w:outlineLvl w:val="2"/>
    </w:pPr>
    <w:rPr>
      <w:rFonts w:ascii="Times New Roman" w:hAnsi="Times New Roman"/>
      <w:b/>
      <w:bCs/>
      <w:sz w:val="24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Lines="50" w:before="50"/>
      <w:jc w:val="left"/>
      <w:outlineLvl w:val="3"/>
    </w:pPr>
    <w:rPr>
      <w:rFonts w:ascii="Arial" w:hAnsi="Arial"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11">
    <w:name w:val="font11"/>
    <w:qFormat/>
    <w:rPr>
      <w:rFonts w:ascii="方正仿宋_GBK" w:eastAsia="方正仿宋_GBK" w:hAnsi="方正仿宋_GBK" w:cs="方正仿宋_GBK" w:hint="eastAsia"/>
      <w:color w:val="000000"/>
      <w:sz w:val="24"/>
      <w:szCs w:val="24"/>
      <w:u w:val="none"/>
    </w:rPr>
  </w:style>
  <w:style w:type="character" w:customStyle="1" w:styleId="fontstyle01">
    <w:name w:val="fontstyle01"/>
    <w:qFormat/>
    <w:rPr>
      <w:rFonts w:ascii="SimSun" w:eastAsia="SimSun" w:hAnsi="SimSun" w:hint="eastAsia"/>
      <w:color w:val="000000"/>
      <w:sz w:val="22"/>
      <w:szCs w:val="22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customStyle="1" w:styleId="fontstyle31">
    <w:name w:val="fontstyle31"/>
    <w:rPr>
      <w:rFonts w:ascii="SymbolMT" w:hAnsi="SymbolMT" w:hint="default"/>
      <w:color w:val="000000"/>
      <w:sz w:val="22"/>
      <w:szCs w:val="22"/>
    </w:rPr>
  </w:style>
  <w:style w:type="character" w:customStyle="1" w:styleId="BalloonTextChar">
    <w:name w:val="Balloon Text Char"/>
    <w:link w:val="BalloonText"/>
    <w:qFormat/>
    <w:rPr>
      <w:rFonts w:ascii="Calibri" w:hAnsi="Calibri"/>
      <w:kern w:val="2"/>
      <w:sz w:val="18"/>
      <w:szCs w:val="18"/>
    </w:rPr>
  </w:style>
  <w:style w:type="character" w:customStyle="1" w:styleId="1">
    <w:name w:val="批注引用1"/>
    <w:qFormat/>
    <w:rPr>
      <w:sz w:val="21"/>
      <w:szCs w:val="21"/>
    </w:rPr>
  </w:style>
  <w:style w:type="character" w:customStyle="1" w:styleId="fontstyle21">
    <w:name w:val="fontstyle21"/>
    <w:rPr>
      <w:rFonts w:ascii="TimesNewRomanPSMT" w:hAnsi="TimesNewRomanPSMT" w:hint="default"/>
      <w:color w:val="000000"/>
      <w:sz w:val="22"/>
      <w:szCs w:val="22"/>
    </w:rPr>
  </w:style>
  <w:style w:type="character" w:styleId="Strong">
    <w:name w:val="Strong"/>
    <w:qFormat/>
    <w:rPr>
      <w:b/>
    </w:rPr>
  </w:style>
  <w:style w:type="paragraph" w:styleId="Caption">
    <w:name w:val="caption"/>
    <w:basedOn w:val="10"/>
    <w:next w:val="10"/>
    <w:uiPriority w:val="35"/>
    <w:qFormat/>
    <w:pPr>
      <w:ind w:leftChars="0" w:left="0"/>
      <w:jc w:val="center"/>
    </w:pPr>
    <w:rPr>
      <w:rFonts w:ascii="Cambria" w:hAnsi="Cambria"/>
      <w:sz w:val="21"/>
      <w:szCs w:val="28"/>
    </w:rPr>
  </w:style>
  <w:style w:type="paragraph" w:styleId="NormalIndent">
    <w:name w:val="Normal Indent"/>
    <w:basedOn w:val="Normal"/>
    <w:next w:val="Normal"/>
    <w:uiPriority w:val="99"/>
    <w:unhideWhenUsed/>
    <w:qFormat/>
    <w:pPr>
      <w:ind w:firstLineChars="200" w:firstLine="420"/>
    </w:pPr>
  </w:style>
  <w:style w:type="paragraph" w:styleId="BodyTextIndent">
    <w:name w:val="Body Text Indent"/>
    <w:basedOn w:val="Normal"/>
    <w:qFormat/>
    <w:pPr>
      <w:ind w:firstLineChars="192" w:firstLine="538"/>
    </w:pPr>
    <w:rPr>
      <w:sz w:val="28"/>
    </w:rPr>
  </w:style>
  <w:style w:type="paragraph" w:customStyle="1" w:styleId="11">
    <w:name w:val="列出段落1"/>
    <w:basedOn w:val="Normal"/>
    <w:qFormat/>
    <w:pPr>
      <w:ind w:firstLineChars="200" w:firstLine="420"/>
    </w:pPr>
    <w:rPr>
      <w:szCs w:val="21"/>
    </w:rPr>
  </w:style>
  <w:style w:type="paragraph" w:customStyle="1" w:styleId="a0">
    <w:name w:val="一级条标题"/>
    <w:basedOn w:val="a1"/>
    <w:next w:val="a2"/>
    <w:qFormat/>
    <w:pPr>
      <w:spacing w:before="156" w:after="156"/>
      <w:ind w:left="1560"/>
      <w:outlineLvl w:val="2"/>
    </w:pPr>
    <w:rPr>
      <w:sz w:val="20"/>
    </w:rPr>
  </w:style>
  <w:style w:type="paragraph" w:customStyle="1" w:styleId="-R">
    <w:name w:val="三级标题-R"/>
    <w:basedOn w:val="Normal"/>
    <w:qFormat/>
    <w:pPr>
      <w:widowControl/>
      <w:numPr>
        <w:ilvl w:val="2"/>
        <w:numId w:val="1"/>
      </w:numPr>
      <w:spacing w:line="560" w:lineRule="exact"/>
    </w:pPr>
    <w:rPr>
      <w:rFonts w:eastAsia="方正黑体_GBK"/>
      <w:b/>
      <w:kern w:val="0"/>
    </w:rPr>
  </w:style>
  <w:style w:type="paragraph" w:styleId="TOC1">
    <w:name w:val="toc 1"/>
    <w:basedOn w:val="Normal"/>
    <w:next w:val="Normal"/>
    <w:uiPriority w:val="39"/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  <w:rPr>
      <w:szCs w:val="20"/>
    </w:rPr>
  </w:style>
  <w:style w:type="paragraph" w:customStyle="1" w:styleId="footer1">
    <w:name w:val="footer1"/>
    <w:basedOn w:val="Normal"/>
    <w:qFormat/>
    <w:pPr>
      <w:snapToGrid w:val="0"/>
      <w:jc w:val="left"/>
    </w:pPr>
    <w:rPr>
      <w:sz w:val="18"/>
    </w:rPr>
  </w:style>
  <w:style w:type="paragraph" w:customStyle="1" w:styleId="10">
    <w:name w:val="正文1"/>
    <w:qFormat/>
    <w:pPr>
      <w:spacing w:line="360" w:lineRule="auto"/>
      <w:ind w:leftChars="200" w:left="200"/>
    </w:pPr>
    <w:rPr>
      <w:sz w:val="24"/>
      <w:lang w:eastAsia="zh-CN"/>
    </w:rPr>
  </w:style>
  <w:style w:type="paragraph" w:styleId="BodyText">
    <w:name w:val="Body Text"/>
    <w:basedOn w:val="Normal"/>
    <w:uiPriority w:val="1"/>
    <w:qFormat/>
    <w:rPr>
      <w:rFonts w:ascii="Microsoft YaHei" w:eastAsia="Microsoft YaHei" w:hAnsi="Microsoft YaHei" w:cs="Microsoft YaHei"/>
      <w:sz w:val="24"/>
      <w:szCs w:val="24"/>
      <w:lang w:eastAsia="en-US" w:bidi="en-US"/>
    </w:rPr>
  </w:style>
  <w:style w:type="paragraph" w:customStyle="1" w:styleId="WPSOffice1">
    <w:name w:val="WPSOffice手动目录 1"/>
    <w:rPr>
      <w:lang w:eastAsia="zh-CN"/>
    </w:rPr>
  </w:style>
  <w:style w:type="paragraph" w:customStyle="1" w:styleId="a1">
    <w:name w:val="章标题"/>
    <w:next w:val="a2"/>
    <w:qFormat/>
    <w:pPr>
      <w:spacing w:beforeLines="50" w:afterLines="50"/>
      <w:ind w:left="210"/>
      <w:jc w:val="both"/>
      <w:outlineLvl w:val="1"/>
    </w:pPr>
    <w:rPr>
      <w:rFonts w:ascii="SimHei" w:eastAsia="SimHei"/>
      <w:sz w:val="21"/>
      <w:lang w:eastAsia="zh-CN"/>
    </w:rPr>
  </w:style>
  <w:style w:type="paragraph" w:customStyle="1" w:styleId="WPSOffice3">
    <w:name w:val="WPSOffice手动目录 3"/>
    <w:pPr>
      <w:ind w:leftChars="400" w:left="400"/>
    </w:pPr>
    <w:rPr>
      <w:lang w:eastAsia="zh-CN"/>
    </w:rPr>
  </w:style>
  <w:style w:type="paragraph" w:styleId="TOC3">
    <w:name w:val="toc 3"/>
    <w:basedOn w:val="Normal"/>
    <w:next w:val="Normal"/>
    <w:pPr>
      <w:ind w:leftChars="400" w:left="840"/>
    </w:pPr>
  </w:style>
  <w:style w:type="paragraph" w:styleId="NoSpacing">
    <w:name w:val="No Spacing"/>
    <w:uiPriority w:val="1"/>
    <w:qFormat/>
    <w:pPr>
      <w:widowControl w:val="0"/>
      <w:jc w:val="both"/>
    </w:pPr>
    <w:rPr>
      <w:rFonts w:ascii="DengXian" w:eastAsia="DengXian" w:hAnsi="DengXian"/>
      <w:kern w:val="2"/>
      <w:sz w:val="21"/>
      <w:szCs w:val="22"/>
      <w:lang w:eastAsia="zh-CN"/>
    </w:rPr>
  </w:style>
  <w:style w:type="paragraph" w:customStyle="1" w:styleId="a3">
    <w:name w:val="简单回函地址"/>
    <w:basedOn w:val="Normal"/>
    <w:rPr>
      <w:szCs w:val="24"/>
    </w:rPr>
  </w:style>
  <w:style w:type="paragraph" w:customStyle="1" w:styleId="1Char">
    <w:name w:val="样式1正文（首行缩进两字） Char"/>
    <w:basedOn w:val="Normal"/>
    <w:next w:val="Normal"/>
    <w:qFormat/>
    <w:pPr>
      <w:tabs>
        <w:tab w:val="left" w:pos="420"/>
      </w:tabs>
      <w:snapToGrid w:val="0"/>
      <w:spacing w:line="340" w:lineRule="exact"/>
      <w:ind w:firstLine="420"/>
    </w:pPr>
    <w:rPr>
      <w:rFonts w:cs="SimSun"/>
      <w:szCs w:val="21"/>
    </w:rPr>
  </w:style>
  <w:style w:type="paragraph" w:customStyle="1" w:styleId="a2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/>
      <w:sz w:val="21"/>
      <w:lang w:eastAsia="zh-CN"/>
    </w:rPr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paragraph" w:styleId="PlainText">
    <w:name w:val="Plain Text"/>
    <w:basedOn w:val="Normal"/>
    <w:qFormat/>
    <w:rPr>
      <w:rFonts w:ascii="SimSun" w:hAnsi="Courier New"/>
      <w:kern w:val="0"/>
      <w:sz w:val="20"/>
      <w:szCs w:val="20"/>
    </w:rPr>
  </w:style>
  <w:style w:type="paragraph" w:customStyle="1" w:styleId="a4">
    <w:name w:val="我的正文"/>
    <w:basedOn w:val="Normal"/>
    <w:qFormat/>
    <w:pPr>
      <w:spacing w:line="360" w:lineRule="auto"/>
      <w:ind w:firstLineChars="200" w:firstLine="200"/>
    </w:pPr>
    <w:rPr>
      <w:sz w:val="24"/>
    </w:rPr>
  </w:style>
  <w:style w:type="paragraph" w:customStyle="1" w:styleId="Aufzhlung-Kontrollkstchen">
    <w:name w:val="Aufzählung-Kontrollkästchen"/>
    <w:basedOn w:val="Normal"/>
    <w:qFormat/>
    <w:pPr>
      <w:keepNext/>
      <w:keepLines/>
      <w:widowControl/>
      <w:tabs>
        <w:tab w:val="left" w:pos="851"/>
        <w:tab w:val="left" w:leader="dot" w:pos="7655"/>
        <w:tab w:val="left" w:pos="7938"/>
      </w:tabs>
      <w:wordWrap w:val="0"/>
      <w:spacing w:line="360" w:lineRule="atLeast"/>
      <w:jc w:val="left"/>
    </w:pPr>
    <w:rPr>
      <w:rFonts w:ascii="Arial" w:hAnsi="Arial" w:cs="Arial"/>
      <w:sz w:val="22"/>
      <w:lang w:val="en-GB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qFormat/>
    <w:rPr>
      <w:sz w:val="18"/>
      <w:szCs w:val="18"/>
    </w:rPr>
  </w:style>
  <w:style w:type="paragraph" w:styleId="Date">
    <w:name w:val="Date"/>
    <w:basedOn w:val="Normal"/>
    <w:next w:val="Normal"/>
    <w:qFormat/>
  </w:style>
  <w:style w:type="paragraph" w:customStyle="1" w:styleId="a">
    <w:name w:val="字母编号列项（一级）"/>
    <w:qFormat/>
    <w:pPr>
      <w:numPr>
        <w:numId w:val="2"/>
      </w:numPr>
      <w:tabs>
        <w:tab w:val="left" w:pos="840"/>
      </w:tabs>
      <w:jc w:val="both"/>
    </w:pPr>
    <w:rPr>
      <w:rFonts w:ascii="SimSun"/>
      <w:sz w:val="21"/>
      <w:lang w:eastAsia="zh-CN"/>
    </w:rPr>
  </w:style>
  <w:style w:type="paragraph" w:customStyle="1" w:styleId="p0">
    <w:name w:val="p0"/>
    <w:basedOn w:val="Normal"/>
    <w:qFormat/>
    <w:pPr>
      <w:widowControl/>
    </w:pPr>
    <w:rPr>
      <w:rFonts w:ascii="Times New Roman" w:hAnsi="Times New Roman"/>
      <w:kern w:val="0"/>
      <w:szCs w:val="21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Style3">
    <w:name w:val="_Style 3"/>
    <w:basedOn w:val="Normal"/>
    <w:qFormat/>
    <w:pPr>
      <w:ind w:firstLineChars="200" w:firstLine="420"/>
    </w:pPr>
    <w:rPr>
      <w:rFonts w:ascii="方正仿宋_GBK" w:eastAsia="方正仿宋_GBK" w:hAnsi="SimSun" w:cs="SimSun"/>
      <w:szCs w:val="21"/>
    </w:rPr>
  </w:style>
  <w:style w:type="paragraph" w:customStyle="1" w:styleId="12">
    <w:name w:val="样式1"/>
    <w:basedOn w:val="Normal"/>
    <w:qFormat/>
    <w:pPr>
      <w:snapToGrid w:val="0"/>
      <w:spacing w:line="360" w:lineRule="auto"/>
      <w:ind w:firstLineChars="200" w:firstLine="480"/>
    </w:pPr>
    <w:rPr>
      <w:rFonts w:ascii="Times New Roman" w:eastAsia="方正仿宋_GBK" w:hAnsi="Times New Roman"/>
      <w:kern w:val="0"/>
      <w:sz w:val="24"/>
      <w:szCs w:val="21"/>
      <w:lang w:val="zh-CN"/>
    </w:rPr>
  </w:style>
  <w:style w:type="paragraph" w:customStyle="1" w:styleId="a5">
    <w:name w:val="投标正文"/>
    <w:basedOn w:val="Normal"/>
    <w:qFormat/>
    <w:pPr>
      <w:autoSpaceDE w:val="0"/>
      <w:autoSpaceDN w:val="0"/>
      <w:adjustRightInd w:val="0"/>
      <w:spacing w:beforeLines="50" w:afterLines="50" w:line="360" w:lineRule="auto"/>
      <w:ind w:firstLineChars="200" w:firstLine="200"/>
    </w:pPr>
    <w:rPr>
      <w:rFonts w:ascii="Arial" w:hAnsi="Arial"/>
      <w:sz w:val="24"/>
      <w:szCs w:val="24"/>
      <w:shd w:val="clear" w:color="auto" w:fill="FFFFFF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TableParagraph">
    <w:name w:val="Table Paragraph"/>
    <w:basedOn w:val="Normal"/>
    <w:uiPriority w:val="1"/>
    <w:qFormat/>
    <w:pPr>
      <w:autoSpaceDE w:val="0"/>
      <w:autoSpaceDN w:val="0"/>
      <w:jc w:val="left"/>
    </w:pPr>
    <w:rPr>
      <w:rFonts w:ascii="方正仿宋_GBK" w:eastAsia="方正仿宋_GBK" w:hAnsi="方正仿宋_GBK" w:cs="方正仿宋_GBK"/>
      <w:kern w:val="0"/>
      <w:sz w:val="22"/>
      <w:lang w:eastAsia="en-US"/>
    </w:rPr>
  </w:style>
  <w:style w:type="paragraph" w:customStyle="1" w:styleId="WPSOffice2">
    <w:name w:val="WPSOffice手动目录 2"/>
    <w:pPr>
      <w:ind w:leftChars="200" w:left="200"/>
    </w:pPr>
    <w:rPr>
      <w:lang w:eastAsia="zh-CN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13">
    <w:name w:val="投标正文1"/>
    <w:basedOn w:val="Normal"/>
    <w:qFormat/>
    <w:pPr>
      <w:spacing w:beforeLines="50" w:before="50" w:afterLines="50" w:after="50" w:line="300" w:lineRule="auto"/>
      <w:ind w:firstLine="482"/>
    </w:pPr>
    <w:rPr>
      <w:rFonts w:ascii="Arial" w:hAnsi="Arial"/>
      <w:sz w:val="24"/>
      <w:szCs w:val="28"/>
    </w:rPr>
  </w:style>
  <w:style w:type="paragraph" w:customStyle="1" w:styleId="14">
    <w:name w:val="段落1"/>
    <w:basedOn w:val="Normal"/>
    <w:qFormat/>
    <w:pPr>
      <w:tabs>
        <w:tab w:val="left" w:pos="851"/>
      </w:tabs>
      <w:spacing w:line="360" w:lineRule="atLeast"/>
      <w:ind w:leftChars="129" w:left="129" w:firstLineChars="193" w:firstLine="193"/>
      <w:jc w:val="left"/>
    </w:pPr>
    <w:rPr>
      <w:rFonts w:ascii="Arial" w:hAnsi="Arial" w:cs="SimSun"/>
      <w:sz w:val="22"/>
    </w:rPr>
  </w:style>
  <w:style w:type="table" w:styleId="TableGrid">
    <w:name w:val="Table Grid"/>
    <w:basedOn w:val="TableNormal"/>
    <w:uiPriority w:val="99"/>
    <w:unhideWhenUsed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2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835</Words>
  <Characters>4536</Characters>
  <Application>Microsoft Office Word</Application>
  <DocSecurity>0</DocSecurity>
  <Lines>37</Lines>
  <Paragraphs>10</Paragraphs>
  <ScaleCrop>false</ScaleCrop>
  <Company>Microsoft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Guest User</cp:lastModifiedBy>
  <cp:revision>411</cp:revision>
  <cp:lastPrinted>2020-08-04T12:53:00Z</cp:lastPrinted>
  <dcterms:created xsi:type="dcterms:W3CDTF">2020-12-20T06:29:00Z</dcterms:created>
  <dcterms:modified xsi:type="dcterms:W3CDTF">2021-01-25T15:35:00Z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