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B7AFE" w14:textId="2127C955" w:rsidR="00117790" w:rsidRDefault="00117790" w:rsidP="0011779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hyperlink r:id="rId5" w:history="1">
        <w:r w:rsidRPr="00117790">
          <w:rPr>
            <w:rFonts w:ascii="Times New Roman" w:eastAsia="Times New Roman" w:hAnsi="Times New Roman" w:cs="Times New Roman"/>
            <w:b/>
            <w:bCs/>
            <w:color w:val="0000FF"/>
            <w:kern w:val="36"/>
            <w:sz w:val="48"/>
            <w:szCs w:val="48"/>
            <w:u w:val="single"/>
          </w:rPr>
          <w:t>Async Rust</w:t>
        </w:r>
      </w:hyperlink>
    </w:p>
    <w:p w14:paraId="11707A2A" w14:textId="77777777" w:rsidR="003F06ED" w:rsidRDefault="003F06ED" w:rsidP="003F06ED">
      <w:pPr>
        <w:pStyle w:val="Heading1"/>
      </w:pPr>
      <w:hyperlink r:id="rId6" w:anchor="why-async" w:history="1">
        <w:r>
          <w:rPr>
            <w:rStyle w:val="Hyperlink"/>
            <w:rFonts w:eastAsiaTheme="majorEastAsia"/>
          </w:rPr>
          <w:t>Why Async?</w:t>
        </w:r>
      </w:hyperlink>
    </w:p>
    <w:p w14:paraId="0E638804" w14:textId="734B2C91" w:rsidR="00117790" w:rsidRDefault="003F06ED" w:rsidP="003F06ED">
      <w:r>
        <w:t>Async</w:t>
      </w:r>
      <w:r w:rsidRPr="003F06ED">
        <w:t xml:space="preserve"> code permits us to run different assignments simultaneously on a similar OS string. In an average strung application, on the off chance that you needed to download two unique site pages simultaneously, you would spread the work across two distinct strings</w:t>
      </w:r>
      <w:r w:rsidR="00D7543F">
        <w:t>.</w:t>
      </w:r>
    </w:p>
    <w:p w14:paraId="713C4293" w14:textId="1F4EC01C" w:rsidR="00D7543F" w:rsidRDefault="00011754" w:rsidP="00011754">
      <w:pPr>
        <w:pStyle w:val="Heading2"/>
        <w:rPr>
          <w:rFonts w:eastAsia="Times New Roman"/>
        </w:rPr>
      </w:pPr>
      <w:r>
        <w:rPr>
          <w:rFonts w:eastAsia="Times New Roman"/>
        </w:rPr>
        <w:t>Defining the word Async:</w:t>
      </w:r>
    </w:p>
    <w:p w14:paraId="2B2CB77B" w14:textId="6D87C432" w:rsidR="006A6B4C" w:rsidRDefault="006A6B4C" w:rsidP="006A6B4C"/>
    <w:p w14:paraId="0C7E9C31" w14:textId="77777777" w:rsidR="006A6B4C" w:rsidRPr="006A6B4C" w:rsidRDefault="006A6B4C" w:rsidP="006A6B4C"/>
    <w:p w14:paraId="40239F9E" w14:textId="77777777" w:rsidR="00011754" w:rsidRDefault="00011754" w:rsidP="00011754">
      <w:r>
        <w:t xml:space="preserve">In Rust, when we talk about async, we're looking at running code simultaneously, or having numerous covering (in time) calculations run on a solitary string. Multithreading is a related, yet particular idea. Multithreading is perfect for when you have computationally concentrated assignments (supposed CPU-bound undertakings) that can be spread over different, isolated centers. Simultaneous writing computer programs is more qualified for when the assignment invests a great deal of energy pausing, for example, for a reaction from a server. These errands are called IO-bound. </w:t>
      </w:r>
    </w:p>
    <w:p w14:paraId="31AF3E8D" w14:textId="77777777" w:rsidR="00011754" w:rsidRDefault="00011754" w:rsidP="00011754"/>
    <w:p w14:paraId="2C8DBDC2" w14:textId="56A41941" w:rsidR="00011754" w:rsidRPr="00011754" w:rsidRDefault="00011754" w:rsidP="00011754">
      <w:r>
        <w:t xml:space="preserve">So nonconcurrent programming lets us run numerous of these IO-bound calculations simultaneously on a solitary string. They can run simultaneously on the grounds that when they're sitting tight for a reaction, they're simply inactive, so we can let the PC continue dealing with something that isn't pausing. At the point when we arrive at a point where we need the aftereffect of a nonconcurrent calculation, we </w:t>
      </w:r>
      <w:r w:rsidR="004E17E3">
        <w:t>should. anticipate</w:t>
      </w:r>
      <w:r>
        <w:t xml:space="preserve"> it. In Rust, values that are 'awaitable' are known as 'prospects'.</w:t>
      </w:r>
    </w:p>
    <w:p w14:paraId="71A0CA29" w14:textId="77777777" w:rsidR="006A6B4C" w:rsidRPr="006A6B4C" w:rsidRDefault="006A6B4C" w:rsidP="006A6B4C"/>
    <w:p w14:paraId="3194DB46" w14:textId="0A508C93" w:rsidR="00D7543F" w:rsidRDefault="00D7543F" w:rsidP="00D7543F">
      <w:r w:rsidRPr="00D7543F">
        <w:t xml:space="preserve">Under two months in the wake of declaring Rust 1.38, the Rust group reported the arrival of Rust 1.39. The new discharge brings the steady form of the async-anticipate grammar, which will permit clients to characterize async capacities, yet additionally square </w:t>
      </w:r>
      <w:r w:rsidR="004E17E3" w:rsidRPr="00D7543F">
        <w:t>and. anticipates</w:t>
      </w:r>
      <w:r w:rsidRPr="00D7543F">
        <w:t xml:space="preserve"> them. Different enhancements in Rust 1.39 remember shared references to by-move ties for coordinate watches and qualities on work parameters.</w:t>
      </w:r>
    </w:p>
    <w:p w14:paraId="212CE874" w14:textId="52DE5E24" w:rsidR="008F121C" w:rsidRDefault="008F121C" w:rsidP="00D7543F"/>
    <w:p w14:paraId="37CE672A" w14:textId="681DCFF9" w:rsidR="008F121C" w:rsidRDefault="008F121C" w:rsidP="008F121C">
      <w:pPr>
        <w:pStyle w:val="Heading2"/>
      </w:pPr>
      <w:r>
        <w:t>States contained in Async Rust:</w:t>
      </w:r>
    </w:p>
    <w:p w14:paraId="5AC07C04" w14:textId="22AEE139" w:rsidR="008F121C" w:rsidRDefault="008F121C" w:rsidP="008F121C"/>
    <w:p w14:paraId="2A02FB09" w14:textId="4F654C01" w:rsidR="008F121C" w:rsidRDefault="008F121C" w:rsidP="008F121C"/>
    <w:p w14:paraId="2F73688D" w14:textId="77777777" w:rsidR="008F121C" w:rsidRDefault="008F121C" w:rsidP="008F121C">
      <w:r>
        <w:t xml:space="preserve">The offbeat Rust environment has experienced a ton of development after some time, so it very well may be difficult to tell what instruments to utilize, what libraries to put resources into, or what documentation to peruse. Notwithstanding, the Future quality inside the standard library and the async/anticipate language highlight has as of late been settled. The biological system all in all is in this </w:t>
      </w:r>
      <w:r>
        <w:lastRenderedPageBreak/>
        <w:t xml:space="preserve">way amidst moving to the recently balanced out API, after which point beat will be fundamentally diminished. </w:t>
      </w:r>
    </w:p>
    <w:p w14:paraId="797EBA71" w14:textId="77777777" w:rsidR="008F121C" w:rsidRDefault="008F121C" w:rsidP="008F121C"/>
    <w:p w14:paraId="0DC37D5C" w14:textId="77777777" w:rsidR="008F121C" w:rsidRDefault="008F121C" w:rsidP="008F121C">
      <w:r>
        <w:t xml:space="preserve">Right now, be that as it may, the environment is as yet experiencing quick turn of events and the async Rust experience is unpolished. Most libraries despite everything utilize the 0.1 definitions of the future crates, implying that to interoperate engineers much of the time need to go after the compact usefulness from the 0.3 future creates. The async/anticipate language highlight is still new. Significant augmentations like async fn grammar in quality strategies are still unimplemented, and the present compiler blunder messages can be hard to parse. </w:t>
      </w:r>
    </w:p>
    <w:p w14:paraId="1FACF316" w14:textId="77777777" w:rsidR="008F121C" w:rsidRDefault="008F121C" w:rsidP="008F121C"/>
    <w:p w14:paraId="7C21A3FE" w14:textId="4295667E" w:rsidR="008F121C" w:rsidRPr="008F121C" w:rsidRDefault="008F121C" w:rsidP="008F121C">
      <w:r>
        <w:t xml:space="preserve">All things considered, Rust is well headed to having the absolute most performant and ergonomic help for offbeat programming around, and in case you're not terrified of doing some spelunking, make the most of your jump into the universe of </w:t>
      </w:r>
      <w:r w:rsidR="004E17E3">
        <w:t>asynchronous</w:t>
      </w:r>
      <w:r>
        <w:t xml:space="preserve"> programming in Rust!</w:t>
      </w:r>
    </w:p>
    <w:p w14:paraId="0D5183FE" w14:textId="0B414F83" w:rsidR="00F50BC3" w:rsidRDefault="00F50BC3" w:rsidP="00D7543F"/>
    <w:p w14:paraId="63941CD2" w14:textId="44228206" w:rsidR="00F50BC3" w:rsidRDefault="00F50BC3" w:rsidP="00D7543F"/>
    <w:p w14:paraId="7AE302EF" w14:textId="77777777" w:rsidR="00F50BC3" w:rsidRDefault="00F50BC3" w:rsidP="00D7543F"/>
    <w:sectPr w:rsidR="00F5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BA"/>
    <w:rsid w:val="00011754"/>
    <w:rsid w:val="00117790"/>
    <w:rsid w:val="003B49ED"/>
    <w:rsid w:val="003F06ED"/>
    <w:rsid w:val="004E17E3"/>
    <w:rsid w:val="006A6B4C"/>
    <w:rsid w:val="008D4508"/>
    <w:rsid w:val="008F121C"/>
    <w:rsid w:val="0098339E"/>
    <w:rsid w:val="00A56EBA"/>
    <w:rsid w:val="00BB7E26"/>
    <w:rsid w:val="00D7543F"/>
    <w:rsid w:val="00F5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09D3"/>
  <w15:chartTrackingRefBased/>
  <w15:docId w15:val="{6A18A5D3-9BF2-43B6-A1A5-A11C9E4B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7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1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79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17790"/>
    <w:rPr>
      <w:color w:val="0000FF"/>
      <w:u w:val="single"/>
    </w:rPr>
  </w:style>
  <w:style w:type="character" w:customStyle="1" w:styleId="Heading2Char">
    <w:name w:val="Heading 2 Char"/>
    <w:basedOn w:val="DefaultParagraphFont"/>
    <w:link w:val="Heading2"/>
    <w:uiPriority w:val="9"/>
    <w:rsid w:val="000117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0BC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50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B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0BC3"/>
    <w:rPr>
      <w:rFonts w:ascii="Courier New" w:eastAsia="Times New Roman" w:hAnsi="Courier New" w:cs="Courier New"/>
      <w:sz w:val="20"/>
      <w:szCs w:val="20"/>
    </w:rPr>
  </w:style>
  <w:style w:type="character" w:customStyle="1" w:styleId="ex">
    <w:name w:val="ex"/>
    <w:basedOn w:val="DefaultParagraphFont"/>
    <w:rsid w:val="00F50BC3"/>
  </w:style>
  <w:style w:type="character" w:customStyle="1" w:styleId="kw">
    <w:name w:val="kw"/>
    <w:basedOn w:val="DefaultParagraphFont"/>
    <w:rsid w:val="008D4508"/>
  </w:style>
  <w:style w:type="character" w:customStyle="1" w:styleId="dt">
    <w:name w:val="dt"/>
    <w:basedOn w:val="DefaultParagraphFont"/>
    <w:rsid w:val="008D4508"/>
  </w:style>
  <w:style w:type="character" w:customStyle="1" w:styleId="ot">
    <w:name w:val="ot"/>
    <w:basedOn w:val="DefaultParagraphFont"/>
    <w:rsid w:val="008D4508"/>
  </w:style>
  <w:style w:type="character" w:customStyle="1" w:styleId="st">
    <w:name w:val="st"/>
    <w:basedOn w:val="DefaultParagraphFont"/>
    <w:rsid w:val="008D4508"/>
  </w:style>
  <w:style w:type="character" w:customStyle="1" w:styleId="dv">
    <w:name w:val="dv"/>
    <w:basedOn w:val="DefaultParagraphFont"/>
    <w:rsid w:val="008D4508"/>
  </w:style>
  <w:style w:type="character" w:customStyle="1" w:styleId="fl">
    <w:name w:val="fl"/>
    <w:basedOn w:val="DefaultParagraphFont"/>
    <w:rsid w:val="008D4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7522">
      <w:bodyDiv w:val="1"/>
      <w:marLeft w:val="0"/>
      <w:marRight w:val="0"/>
      <w:marTop w:val="0"/>
      <w:marBottom w:val="0"/>
      <w:divBdr>
        <w:top w:val="none" w:sz="0" w:space="0" w:color="auto"/>
        <w:left w:val="none" w:sz="0" w:space="0" w:color="auto"/>
        <w:bottom w:val="none" w:sz="0" w:space="0" w:color="auto"/>
        <w:right w:val="none" w:sz="0" w:space="0" w:color="auto"/>
      </w:divBdr>
    </w:div>
    <w:div w:id="210575299">
      <w:bodyDiv w:val="1"/>
      <w:marLeft w:val="0"/>
      <w:marRight w:val="0"/>
      <w:marTop w:val="0"/>
      <w:marBottom w:val="0"/>
      <w:divBdr>
        <w:top w:val="none" w:sz="0" w:space="0" w:color="auto"/>
        <w:left w:val="none" w:sz="0" w:space="0" w:color="auto"/>
        <w:bottom w:val="none" w:sz="0" w:space="0" w:color="auto"/>
        <w:right w:val="none" w:sz="0" w:space="0" w:color="auto"/>
      </w:divBdr>
    </w:div>
    <w:div w:id="312683230">
      <w:bodyDiv w:val="1"/>
      <w:marLeft w:val="0"/>
      <w:marRight w:val="0"/>
      <w:marTop w:val="0"/>
      <w:marBottom w:val="0"/>
      <w:divBdr>
        <w:top w:val="none" w:sz="0" w:space="0" w:color="auto"/>
        <w:left w:val="none" w:sz="0" w:space="0" w:color="auto"/>
        <w:bottom w:val="none" w:sz="0" w:space="0" w:color="auto"/>
        <w:right w:val="none" w:sz="0" w:space="0" w:color="auto"/>
      </w:divBdr>
    </w:div>
    <w:div w:id="828519578">
      <w:bodyDiv w:val="1"/>
      <w:marLeft w:val="0"/>
      <w:marRight w:val="0"/>
      <w:marTop w:val="0"/>
      <w:marBottom w:val="0"/>
      <w:divBdr>
        <w:top w:val="none" w:sz="0" w:space="0" w:color="auto"/>
        <w:left w:val="none" w:sz="0" w:space="0" w:color="auto"/>
        <w:bottom w:val="none" w:sz="0" w:space="0" w:color="auto"/>
        <w:right w:val="none" w:sz="0" w:space="0" w:color="auto"/>
      </w:divBdr>
      <w:divsChild>
        <w:div w:id="63647034">
          <w:marLeft w:val="0"/>
          <w:marRight w:val="0"/>
          <w:marTop w:val="0"/>
          <w:marBottom w:val="0"/>
          <w:divBdr>
            <w:top w:val="none" w:sz="0" w:space="0" w:color="auto"/>
            <w:left w:val="none" w:sz="0" w:space="0" w:color="auto"/>
            <w:bottom w:val="none" w:sz="0" w:space="0" w:color="auto"/>
            <w:right w:val="none" w:sz="0" w:space="0" w:color="auto"/>
          </w:divBdr>
        </w:div>
      </w:divsChild>
    </w:div>
    <w:div w:id="859899606">
      <w:bodyDiv w:val="1"/>
      <w:marLeft w:val="0"/>
      <w:marRight w:val="0"/>
      <w:marTop w:val="0"/>
      <w:marBottom w:val="0"/>
      <w:divBdr>
        <w:top w:val="none" w:sz="0" w:space="0" w:color="auto"/>
        <w:left w:val="none" w:sz="0" w:space="0" w:color="auto"/>
        <w:bottom w:val="none" w:sz="0" w:space="0" w:color="auto"/>
        <w:right w:val="none" w:sz="0" w:space="0" w:color="auto"/>
      </w:divBdr>
    </w:div>
    <w:div w:id="893663052">
      <w:bodyDiv w:val="1"/>
      <w:marLeft w:val="0"/>
      <w:marRight w:val="0"/>
      <w:marTop w:val="0"/>
      <w:marBottom w:val="0"/>
      <w:divBdr>
        <w:top w:val="none" w:sz="0" w:space="0" w:color="auto"/>
        <w:left w:val="none" w:sz="0" w:space="0" w:color="auto"/>
        <w:bottom w:val="none" w:sz="0" w:space="0" w:color="auto"/>
        <w:right w:val="none" w:sz="0" w:space="0" w:color="auto"/>
      </w:divBdr>
    </w:div>
    <w:div w:id="923881092">
      <w:bodyDiv w:val="1"/>
      <w:marLeft w:val="0"/>
      <w:marRight w:val="0"/>
      <w:marTop w:val="0"/>
      <w:marBottom w:val="0"/>
      <w:divBdr>
        <w:top w:val="none" w:sz="0" w:space="0" w:color="auto"/>
        <w:left w:val="none" w:sz="0" w:space="0" w:color="auto"/>
        <w:bottom w:val="none" w:sz="0" w:space="0" w:color="auto"/>
        <w:right w:val="none" w:sz="0" w:space="0" w:color="auto"/>
      </w:divBdr>
    </w:div>
    <w:div w:id="1720321128">
      <w:bodyDiv w:val="1"/>
      <w:marLeft w:val="0"/>
      <w:marRight w:val="0"/>
      <w:marTop w:val="0"/>
      <w:marBottom w:val="0"/>
      <w:divBdr>
        <w:top w:val="none" w:sz="0" w:space="0" w:color="auto"/>
        <w:left w:val="none" w:sz="0" w:space="0" w:color="auto"/>
        <w:bottom w:val="none" w:sz="0" w:space="0" w:color="auto"/>
        <w:right w:val="none" w:sz="0" w:space="0" w:color="auto"/>
      </w:divBdr>
    </w:div>
    <w:div w:id="212749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ust-lang.github.io/async-book/01_getting_started/02_why_async.html" TargetMode="External"/><Relationship Id="rId5" Type="http://schemas.openxmlformats.org/officeDocument/2006/relationships/hyperlink" Target="https://thomashartmann.dev/blog/async-ru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4E310-779E-4A42-B000-0152B1235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11</cp:revision>
  <dcterms:created xsi:type="dcterms:W3CDTF">2020-04-19T19:47:00Z</dcterms:created>
  <dcterms:modified xsi:type="dcterms:W3CDTF">2020-04-19T21:50:00Z</dcterms:modified>
</cp:coreProperties>
</file>