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B5" w:rsidRDefault="003650B5" w:rsidP="003650B5">
      <w:pPr>
        <w:pStyle w:val="Heading1"/>
        <w:shd w:val="clear" w:color="auto" w:fill="FFFFFF"/>
        <w:spacing w:line="320" w:lineRule="atLeast"/>
        <w:ind w:left="720" w:hanging="7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DESIGN PATTERN IN C#</w:t>
      </w:r>
    </w:p>
    <w:p w:rsidR="00F863CE" w:rsidRDefault="00F863CE" w:rsidP="00C64526">
      <w:pPr>
        <w:pStyle w:val="Heading1"/>
        <w:numPr>
          <w:ilvl w:val="0"/>
          <w:numId w:val="4"/>
        </w:numPr>
        <w:shd w:val="clear" w:color="auto" w:fill="FFFFFF"/>
        <w:spacing w:line="32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Facade</w:t>
      </w:r>
    </w:p>
    <w:p w:rsidR="00F863CE" w:rsidRDefault="00F863CE" w:rsidP="00F863CE"/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definition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345"/>
      </w:tblGrid>
      <w:tr w:rsidR="00F863CE" w:rsidTr="00160E47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338251A" wp14:editId="1BF4146A">
                  <wp:extent cx="9525" cy="9525"/>
                  <wp:effectExtent l="0" t="0" r="0" b="0"/>
                  <wp:docPr id="28" name="Picture 28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Provide a unified interface to a set of interfaces in a subsystem. Façade defines a higher-level interface that makes the subsystem easier to use.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UML class diagram</w:t>
      </w:r>
    </w:p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</w:p>
    <w:p w:rsidR="00F863CE" w:rsidRDefault="00F863CE" w:rsidP="00F863CE">
      <w:pPr>
        <w:shd w:val="clear" w:color="auto" w:fill="FFFFFF"/>
        <w:spacing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EA03CF5" wp14:editId="444F7EDC">
            <wp:extent cx="3619500" cy="2590800"/>
            <wp:effectExtent l="0" t="0" r="0" b="0"/>
            <wp:docPr id="3" name="Picture 3" descr="http://www.dofactory.com/Patterns/Diagrams/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Patterns/Diagrams/faca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bookmarkStart w:id="0" w:name="participants"/>
      <w:bookmarkEnd w:id="0"/>
      <w:proofErr w:type="gramStart"/>
      <w:r>
        <w:rPr>
          <w:rFonts w:ascii="Arial" w:hAnsi="Arial" w:cs="Arial"/>
          <w:color w:val="000000"/>
          <w:sz w:val="23"/>
          <w:szCs w:val="23"/>
        </w:rPr>
        <w:t>participants</w:t>
      </w:r>
      <w:proofErr w:type="gramEnd"/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The classes and/or objects participating in this pattern are:</w:t>
      </w:r>
    </w:p>
    <w:p w:rsidR="00F863CE" w:rsidRDefault="00F863CE" w:rsidP="00F86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Facade</w:t>
      </w:r>
      <w:r>
        <w:rPr>
          <w:rStyle w:val="apple-converted-space"/>
          <w:rFonts w:ascii="Arial" w:hAnsi="Arial" w:cs="Arial"/>
          <w:color w:val="AA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MortgageApplication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>)</w:t>
      </w:r>
    </w:p>
    <w:p w:rsidR="00F863CE" w:rsidRDefault="00F863CE" w:rsidP="00F863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knows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which subsystem classes are responsible for a request.</w:t>
      </w:r>
    </w:p>
    <w:p w:rsidR="00F863CE" w:rsidRDefault="00F863CE" w:rsidP="00F863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delegates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client requests to appropriate subsystem objects.</w:t>
      </w:r>
    </w:p>
    <w:p w:rsidR="00F863CE" w:rsidRDefault="00F863CE" w:rsidP="00F86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Subsystem classes</w:t>
      </w:r>
      <w:r>
        <w:rPr>
          <w:rStyle w:val="apple-converted-space"/>
          <w:rFonts w:ascii="Arial" w:hAnsi="Arial" w:cs="Arial"/>
          <w:color w:val="AA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(Bank, Credit, Loan)</w:t>
      </w:r>
    </w:p>
    <w:p w:rsidR="00F863CE" w:rsidRDefault="00F863CE" w:rsidP="00F863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implement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subsystem functionality.</w:t>
      </w:r>
    </w:p>
    <w:p w:rsidR="00F863CE" w:rsidRDefault="00F863CE" w:rsidP="00F863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handle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 assigned by the Facade object.</w:t>
      </w:r>
    </w:p>
    <w:p w:rsidR="00F863CE" w:rsidRDefault="00F863CE" w:rsidP="00F863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 knowledge of the facade and keep no reference to it.</w:t>
      </w:r>
    </w:p>
    <w:p w:rsidR="00F863CE" w:rsidRDefault="00F863CE" w:rsidP="00F863CE">
      <w:pPr>
        <w:pStyle w:val="returntotop"/>
        <w:shd w:val="clear" w:color="auto" w:fill="FFFFFF"/>
        <w:spacing w:before="150" w:beforeAutospacing="0" w:after="150" w:afterAutospacing="0" w:line="384" w:lineRule="atLeast"/>
        <w:jc w:val="right"/>
        <w:rPr>
          <w:rFonts w:ascii="Arial" w:hAnsi="Arial" w:cs="Arial"/>
          <w:color w:val="000000"/>
          <w:sz w:val="20"/>
          <w:szCs w:val="20"/>
        </w:rPr>
      </w:pPr>
      <w:bookmarkStart w:id="1" w:name="csharp"/>
      <w:bookmarkEnd w:id="1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3C35583" wp14:editId="37B44859">
            <wp:extent cx="161925" cy="161925"/>
            <wp:effectExtent l="0" t="0" r="9525" b="9525"/>
            <wp:docPr id="1" name="Picture 1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proofErr w:type="gramStart"/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return</w:t>
        </w:r>
        <w:proofErr w:type="gramEnd"/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to top</w:t>
        </w:r>
      </w:hyperlink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sample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code in C#</w:t>
      </w:r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BB0000"/>
          <w:sz w:val="20"/>
          <w:szCs w:val="20"/>
        </w:rPr>
        <w:t>structural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code demonstrates the Facade pattern which provides a simplified and uniform interface to a large subsystem of classes.</w:t>
      </w:r>
    </w:p>
    <w:p w:rsidR="00F863CE" w:rsidRDefault="00F863CE" w:rsidP="00F863CE">
      <w:pPr>
        <w:shd w:val="clear" w:color="auto" w:fill="FFFFFF"/>
        <w:spacing w:before="100" w:beforeAutospacing="1" w:after="100" w:afterAutospacing="1" w:line="32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F863CE" w:rsidRPr="00253FE4" w:rsidRDefault="00F863CE" w:rsidP="00F863CE">
      <w:pPr>
        <w:shd w:val="clear" w:color="auto" w:fill="FFFFFF"/>
        <w:spacing w:before="100" w:beforeAutospacing="1" w:after="100" w:afterAutospacing="1" w:line="32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gramStart"/>
      <w:r w:rsidRPr="00253FE4">
        <w:rPr>
          <w:rFonts w:ascii="Arial" w:eastAsia="Times New Roman" w:hAnsi="Arial" w:cs="Arial"/>
          <w:b/>
          <w:bCs/>
          <w:color w:val="000000"/>
          <w:sz w:val="23"/>
          <w:szCs w:val="23"/>
        </w:rPr>
        <w:t>sample</w:t>
      </w:r>
      <w:proofErr w:type="gramEnd"/>
      <w:r w:rsidRPr="00253FE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code in C#</w:t>
      </w:r>
    </w:p>
    <w:p w:rsidR="00F863CE" w:rsidRPr="00253FE4" w:rsidRDefault="00F863CE" w:rsidP="00F863CE">
      <w:pPr>
        <w:shd w:val="clear" w:color="auto" w:fill="FFFFFF"/>
        <w:spacing w:before="150" w:after="150" w:line="32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3FE4">
        <w:rPr>
          <w:rFonts w:ascii="Arial" w:eastAsia="Times New Roman" w:hAnsi="Arial" w:cs="Arial"/>
          <w:color w:val="000000"/>
          <w:sz w:val="20"/>
          <w:szCs w:val="20"/>
        </w:rPr>
        <w:t>This </w:t>
      </w:r>
      <w:r w:rsidRPr="00253FE4">
        <w:rPr>
          <w:rFonts w:ascii="Arial" w:eastAsia="Times New Roman" w:hAnsi="Arial" w:cs="Arial"/>
          <w:color w:val="BB0000"/>
          <w:sz w:val="20"/>
          <w:szCs w:val="20"/>
        </w:rPr>
        <w:t>structural</w:t>
      </w:r>
      <w:r w:rsidRPr="00253FE4">
        <w:rPr>
          <w:rFonts w:ascii="Arial" w:eastAsia="Times New Roman" w:hAnsi="Arial" w:cs="Arial"/>
          <w:color w:val="000000"/>
          <w:sz w:val="20"/>
          <w:szCs w:val="20"/>
        </w:rPr>
        <w:t> code demonstrates the Facade pattern which provides a simplified and uniform interface to a large subsystem of classes.</w:t>
      </w:r>
    </w:p>
    <w:p w:rsidR="00F863CE" w:rsidRPr="00253FE4" w:rsidRDefault="00F863CE" w:rsidP="00F86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E4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863CE" w:rsidRPr="00253FE4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Pr="00253FE4" w:rsidRDefault="00F863CE" w:rsidP="00160E4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Facade pattern -- Structural example</w:t>
            </w:r>
          </w:p>
        </w:tc>
      </w:tr>
      <w:tr w:rsidR="00F863CE" w:rsidRPr="00253FE4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Pr="00253FE4" w:rsidRDefault="00F863CE" w:rsidP="00160E4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using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System;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namespace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DoFactory.GangOfFour.Facade.Structural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MainApp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startup class for Structural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Facade Design Pattern.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MainApp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Entry point into console application.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static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Main()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Facade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facade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Facade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facade.MethodA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facade.MethodB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Wait for user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.ReadKey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 The 'Subsystem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ClassA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SubSystemOne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"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SubSystemOne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Method"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 The 'Subsystem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ClassB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SubSystemTwo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"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SubSystemTwo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Method"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 The 'Subsystem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ClassC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SubSystemThree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"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SubSystemThree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Method"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 The 'Subsystem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ClassD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SubSystemFour</w:t>
            </w:r>
            <w:proofErr w:type="spellEnd"/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" 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SubSystemFour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Method"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The 'Facade' class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253FE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Facade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_one;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_two;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_three;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_four;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Facade()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_one =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_two =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_three =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_four =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SubSystemFour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MethodA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"\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nMethodA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() ---- 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one.MethodOne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two.MethodTwo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four.MethodFour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53FE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MethodB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"\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nMethodB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() ---- "</w:t>
            </w: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two.MethodTwo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three.MethodThree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Pr="00253FE4" w:rsidRDefault="00F863CE" w:rsidP="00160E4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3F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863CE" w:rsidRPr="00253FE4" w:rsidTr="00160E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63CE" w:rsidRPr="00253FE4" w:rsidRDefault="00F863CE" w:rsidP="00160E47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5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br/>
              <w:t>Output</w:t>
            </w:r>
          </w:p>
          <w:p w:rsidR="00F863CE" w:rsidRPr="00253FE4" w:rsidRDefault="00F863CE" w:rsidP="00160E47">
            <w:pPr>
              <w:shd w:val="clear" w:color="auto" w:fill="000000"/>
              <w:spacing w:after="0" w:line="240" w:lineRule="atLeast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MethodA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() ----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SubSystemOne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Method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SubSystemTwo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Method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SubSystemFour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Method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MethodB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() ----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SubSystemTwo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Method</w:t>
            </w:r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</w:r>
            <w:proofErr w:type="spellStart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SubSystemThree</w:t>
            </w:r>
            <w:proofErr w:type="spellEnd"/>
            <w:r w:rsidRPr="00253FE4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Method</w:t>
            </w:r>
          </w:p>
        </w:tc>
      </w:tr>
    </w:tbl>
    <w:p w:rsidR="00F863CE" w:rsidRPr="00253FE4" w:rsidRDefault="00F863CE" w:rsidP="00F86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E4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63CE" w:rsidRPr="00253FE4" w:rsidRDefault="00C64526" w:rsidP="00F86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noshade="t" o:hr="t" fillcolor="#999" stroked="f"/>
        </w:pict>
      </w: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0B0297" w:rsidRDefault="000B0297" w:rsidP="000B0297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F863CE" w:rsidRPr="00C64526" w:rsidRDefault="00F863CE" w:rsidP="00C645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26">
        <w:rPr>
          <w:rFonts w:ascii="Arial" w:hAnsi="Arial" w:cs="Arial"/>
          <w:color w:val="000000"/>
          <w:sz w:val="30"/>
          <w:szCs w:val="30"/>
        </w:rPr>
        <w:t>Factory Method</w:t>
      </w:r>
      <w:r w:rsidRPr="00C64526">
        <w:rPr>
          <w:rStyle w:val="apple-converted-space"/>
          <w:rFonts w:ascii="Arial" w:hAnsi="Arial" w:cs="Arial"/>
          <w:color w:val="000000"/>
          <w:sz w:val="30"/>
          <w:szCs w:val="30"/>
        </w:rPr>
        <w:t> </w:t>
      </w:r>
      <w:r w:rsidRPr="00C64526">
        <w:rPr>
          <w:rStyle w:val="dp"/>
          <w:rFonts w:ascii="Arial" w:hAnsi="Arial" w:cs="Arial"/>
          <w:color w:val="FFFFEE"/>
          <w:sz w:val="30"/>
          <w:szCs w:val="30"/>
        </w:rPr>
        <w:t>Design Pattern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300"/>
      </w:tblGrid>
      <w:tr w:rsidR="00F863CE" w:rsidTr="000B0297">
        <w:trPr>
          <w:tblCellSpacing w:w="0" w:type="dxa"/>
        </w:trPr>
        <w:tc>
          <w:tcPr>
            <w:tcW w:w="2400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</w:tcPr>
          <w:p w:rsidR="00F863CE" w:rsidRDefault="00F863CE" w:rsidP="000B029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FFFFFF"/>
          </w:tcPr>
          <w:p w:rsidR="00F863CE" w:rsidRDefault="00F863CE" w:rsidP="00160E47">
            <w:pPr>
              <w:spacing w:after="240"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</w:p>
    <w:p w:rsidR="00F863CE" w:rsidRDefault="00F863CE" w:rsidP="00F863C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1425"/>
      </w:tblGrid>
      <w:tr w:rsidR="00F863CE" w:rsidTr="00160E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63CE" w:rsidRDefault="00F863CE" w:rsidP="00160E47">
            <w:pPr>
              <w:pStyle w:val="Heading3"/>
              <w:spacing w:line="384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bookmarkStart w:id="2" w:name="intent"/>
            <w:bookmarkEnd w:id="2"/>
            <w:r>
              <w:rPr>
                <w:rFonts w:ascii="Arial" w:hAnsi="Arial" w:cs="Arial"/>
                <w:color w:val="000000"/>
                <w:sz w:val="23"/>
                <w:szCs w:val="23"/>
              </w:rPr>
              <w:t>Definition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920"/>
            </w:tblGrid>
            <w:tr w:rsidR="00F863CE" w:rsidTr="00160E47">
              <w:trPr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:rsidR="00F863CE" w:rsidRDefault="00F863CE" w:rsidP="00160E47">
                  <w:pPr>
                    <w:spacing w:line="384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32BA7C76" wp14:editId="37458E90">
                        <wp:extent cx="9525" cy="9525"/>
                        <wp:effectExtent l="0" t="0" r="0" b="0"/>
                        <wp:docPr id="9" name="Picture 9" descr="http://www.dofactory.com/Images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tl00_ContentPlaceHolder1_Image6" descr="http://www.dofactory.com/Images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863CE" w:rsidRDefault="00F863CE" w:rsidP="000B0297">
                  <w:pPr>
                    <w:spacing w:line="384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Define an interface for creating an object, but let subclasses decide which class to instantiate. Factory Method lets a class defer instantiation to subclasses.</w:t>
                  </w:r>
                  <w:r>
                    <w:rPr>
                      <w:rStyle w:val="apple-converted-space"/>
                      <w:rFonts w:ascii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F863CE" w:rsidRDefault="00F863CE" w:rsidP="00160E47">
            <w:pPr>
              <w:spacing w:line="384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863CE" w:rsidRDefault="00F863CE" w:rsidP="00F863CE"/>
    <w:p w:rsidR="00F863CE" w:rsidRDefault="00F863CE" w:rsidP="00F863CE">
      <w:pPr>
        <w:pStyle w:val="returntotop"/>
        <w:shd w:val="clear" w:color="auto" w:fill="FFFFFF"/>
        <w:spacing w:before="150" w:beforeAutospacing="0" w:after="150" w:afterAutospacing="0" w:line="384" w:lineRule="atLeast"/>
        <w:jc w:val="right"/>
        <w:rPr>
          <w:rFonts w:ascii="Arial" w:hAnsi="Arial" w:cs="Arial"/>
          <w:color w:val="000000"/>
          <w:sz w:val="20"/>
          <w:szCs w:val="20"/>
        </w:rPr>
      </w:pPr>
      <w:bookmarkStart w:id="3" w:name="UML"/>
      <w:bookmarkEnd w:id="3"/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UML class diagram</w:t>
      </w:r>
    </w:p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</w:p>
    <w:p w:rsidR="00F863CE" w:rsidRDefault="00F863CE" w:rsidP="00F863CE">
      <w:pPr>
        <w:shd w:val="clear" w:color="auto" w:fill="FFFFFF"/>
        <w:spacing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B31DA19" wp14:editId="6288C24D">
            <wp:extent cx="4467225" cy="1762125"/>
            <wp:effectExtent l="0" t="0" r="9525" b="9525"/>
            <wp:docPr id="5" name="Picture 5" descr="http://www.dofactory.com/Patterns/Diagrams/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factory.com/Patterns/Diagrams/factor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CE" w:rsidRDefault="00F863CE" w:rsidP="00F863CE">
      <w:pPr>
        <w:pStyle w:val="returntotop"/>
        <w:shd w:val="clear" w:color="auto" w:fill="FFFFFF"/>
        <w:spacing w:before="150" w:beforeAutospacing="0" w:after="150" w:afterAutospacing="0" w:line="384" w:lineRule="atLeast"/>
        <w:jc w:val="right"/>
        <w:rPr>
          <w:rFonts w:ascii="Arial" w:hAnsi="Arial" w:cs="Arial"/>
          <w:color w:val="000000"/>
          <w:sz w:val="20"/>
          <w:szCs w:val="20"/>
        </w:rPr>
      </w:pP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participants</w:t>
      </w:r>
      <w:proofErr w:type="gramEnd"/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The classes and/or objects participating in this pattern are:</w:t>
      </w:r>
    </w:p>
    <w:p w:rsidR="00F863CE" w:rsidRDefault="00F863CE" w:rsidP="00F86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Product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(Page) ( it holds static method)</w:t>
      </w:r>
    </w:p>
    <w:p w:rsidR="00F863CE" w:rsidRDefault="00F863CE" w:rsidP="00F863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defines the interface of objects the factory method creates</w:t>
      </w:r>
    </w:p>
    <w:p w:rsidR="00F863CE" w:rsidRDefault="00F863CE" w:rsidP="00F86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</w:rPr>
        <w:t>ConcreteProduct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SkillsPage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EducationPage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ExperiencePage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 xml:space="preserve">)( 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non abstract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>)</w:t>
      </w:r>
    </w:p>
    <w:p w:rsidR="00F863CE" w:rsidRDefault="00F863CE" w:rsidP="00F863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implements the Product interface</w:t>
      </w:r>
    </w:p>
    <w:p w:rsidR="00F863CE" w:rsidRDefault="00F863CE" w:rsidP="00F86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Creator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(Document)(user)</w:t>
      </w:r>
    </w:p>
    <w:p w:rsidR="00F863CE" w:rsidRDefault="00F863CE" w:rsidP="00F863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declares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factory method, which returns an object of type Product. Creator may also define a default implementation of the factory method that returns a default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ConcreteProduct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F863CE" w:rsidRDefault="00F863CE" w:rsidP="00F863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call the factory method to create a Product object.</w:t>
      </w:r>
    </w:p>
    <w:p w:rsidR="00F863CE" w:rsidRDefault="00F863CE" w:rsidP="00F86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</w:rPr>
        <w:t>ConcreteCreator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 xml:space="preserve">(Report, Resume) </w:t>
      </w:r>
    </w:p>
    <w:p w:rsidR="00F863CE" w:rsidRDefault="00F863CE" w:rsidP="00F863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overrides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factory method to return an instance of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ConcreteProduct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sample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code in C#</w:t>
      </w:r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BB0000"/>
          <w:sz w:val="20"/>
          <w:szCs w:val="20"/>
        </w:rPr>
        <w:t>structural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code demonstrates the Factory method offering great flexibility in creating different objects. The Abstract class may provide a default object, but each subclass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instantiate an extended version of the object.</w:t>
      </w:r>
    </w:p>
    <w:p w:rsidR="00F863CE" w:rsidRDefault="00645F3E" w:rsidP="00F8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EXAMPLE1: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863CE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Factory Method pattern -- Structural example</w:t>
            </w:r>
          </w:p>
        </w:tc>
      </w:tr>
      <w:tr w:rsidR="00F863CE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using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System;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namespace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DoFactory.GangOfFour.Factory.Structural</w:t>
            </w:r>
            <w:proofErr w:type="spellEnd"/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MainApp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startup class for Structural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Factory Method Design Pattern.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MainApp</w:t>
            </w:r>
            <w:proofErr w:type="spellEnd"/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Entry point into console application.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static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Main()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An array of creators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[] creators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[2];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creators[0]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ConcreteCreatorA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creators[1]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ConcreteCreatorB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Iterate over creators and create products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foreach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creator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creators)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creator.FactoryMethod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 {0}"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product.GetType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().Name);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Wait for user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.ReadKey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'Product' abstract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abstract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 '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ConcreteProduct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ConcreteProductA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 '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ConcreteProduct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ConcreteProductB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'Creator' abstract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abstract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abstract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FactoryMethod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 '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ConcreteCreator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ConcreteCreatorA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FactoryMethod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ConcreteProductA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 '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ConcreteCreator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ConcreteCreatorB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Creator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Product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FactoryMethod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ConcreteProductB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863CE" w:rsidTr="00160E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br/>
              <w:t>Output</w:t>
            </w:r>
          </w:p>
          <w:p w:rsidR="00F863CE" w:rsidRDefault="00F863CE" w:rsidP="00160E47">
            <w:pPr>
              <w:shd w:val="clear" w:color="auto" w:fill="000000"/>
              <w:spacing w:line="240" w:lineRule="atLeast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 xml:space="preserve">Created </w:t>
            </w:r>
            <w:proofErr w:type="spellStart"/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ConcreteProductA</w:t>
            </w:r>
            <w:proofErr w:type="spellEnd"/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br/>
              <w:t xml:space="preserve">Created </w:t>
            </w:r>
            <w:proofErr w:type="spellStart"/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ConcreteProductB</w:t>
            </w:r>
            <w:proofErr w:type="spellEnd"/>
          </w:p>
        </w:tc>
      </w:tr>
    </w:tbl>
    <w:p w:rsidR="00F863CE" w:rsidRDefault="00F863CE" w:rsidP="00F863CE"/>
    <w:p w:rsidR="00F863CE" w:rsidRDefault="00645F3E" w:rsidP="00F863CE">
      <w:r>
        <w:t>EXAMPLE 2: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facade_vehicle</w:t>
      </w:r>
      <w:proofErr w:type="spellEnd"/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drive(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miles);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Scooter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miles)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scooter drives"</w:t>
      </w:r>
      <w:r>
        <w:rPr>
          <w:rFonts w:ascii="Consolas" w:hAnsi="Consolas" w:cs="Consolas"/>
          <w:sz w:val="19"/>
          <w:szCs w:val="19"/>
        </w:rPr>
        <w:t xml:space="preserve"> + miles + </w:t>
      </w:r>
      <w:r>
        <w:rPr>
          <w:rFonts w:ascii="Consolas" w:hAnsi="Consolas" w:cs="Consolas"/>
          <w:color w:val="A31515"/>
          <w:sz w:val="19"/>
          <w:szCs w:val="19"/>
        </w:rPr>
        <w:t>" km "</w:t>
      </w:r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miles)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car dives "</w:t>
      </w:r>
      <w:r>
        <w:rPr>
          <w:rFonts w:ascii="Consolas" w:hAnsi="Consolas" w:cs="Consolas"/>
          <w:sz w:val="19"/>
          <w:szCs w:val="19"/>
        </w:rPr>
        <w:t xml:space="preserve"> + miles + </w:t>
      </w:r>
      <w:r>
        <w:rPr>
          <w:rFonts w:ascii="Consolas" w:hAnsi="Consolas" w:cs="Consolas"/>
          <w:color w:val="A31515"/>
          <w:sz w:val="19"/>
          <w:szCs w:val="19"/>
        </w:rPr>
        <w:t>" km "</w:t>
      </w:r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VehicleFactory</w:t>
      </w:r>
      <w:proofErr w:type="spellEnd"/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Getvehicle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vehicle);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ConcreteVehicleFactory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VehicleFactory</w:t>
      </w:r>
      <w:proofErr w:type="spellEnd"/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Getvehicle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vehicle)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(vehicle)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"Scooter"</w:t>
      </w:r>
      <w:r>
        <w:rPr>
          <w:rFonts w:ascii="Consolas" w:hAnsi="Consolas" w:cs="Consolas"/>
          <w:sz w:val="19"/>
          <w:szCs w:val="19"/>
        </w:rPr>
        <w:t>: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Scooter</w:t>
      </w:r>
      <w:r>
        <w:rPr>
          <w:rFonts w:ascii="Consolas" w:hAnsi="Consolas" w:cs="Consolas"/>
          <w:sz w:val="19"/>
          <w:szCs w:val="19"/>
        </w:rPr>
        <w:t>();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sz w:val="19"/>
          <w:szCs w:val="19"/>
        </w:rPr>
        <w:t>: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();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created"</w:t>
      </w:r>
      <w:r>
        <w:rPr>
          <w:rFonts w:ascii="Consolas" w:hAnsi="Consolas" w:cs="Consolas"/>
          <w:sz w:val="19"/>
          <w:szCs w:val="19"/>
        </w:rPr>
        <w:t>,vehicle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ConcreteVehicleFactory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  <w:r>
        <w:rPr>
          <w:rFonts w:ascii="Consolas" w:hAnsi="Consolas" w:cs="Consolas"/>
          <w:sz w:val="19"/>
          <w:szCs w:val="19"/>
        </w:rPr>
        <w:t xml:space="preserve"> scooter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vf.Getvehicle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"Scooter"</w:t>
      </w:r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scooter.drive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  <w:r>
        <w:rPr>
          <w:rFonts w:ascii="Consolas" w:hAnsi="Consolas" w:cs="Consolas"/>
          <w:sz w:val="19"/>
          <w:szCs w:val="19"/>
        </w:rPr>
        <w:t xml:space="preserve"> car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vf.Getvehicle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E" w:rsidRDefault="00645F3E" w:rsidP="0064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5F3E" w:rsidRDefault="00645F3E" w:rsidP="00F863CE"/>
    <w:p w:rsidR="00851292" w:rsidRDefault="00851292" w:rsidP="00F863CE"/>
    <w:p w:rsidR="00851292" w:rsidRPr="00D30DC5" w:rsidRDefault="00D30DC5" w:rsidP="00F863CE">
      <w:pPr>
        <w:rPr>
          <w:b/>
        </w:rPr>
      </w:pPr>
      <w:r w:rsidRPr="00D30DC5">
        <w:rPr>
          <w:b/>
        </w:rPr>
        <w:t>OUTPUT:</w:t>
      </w:r>
    </w:p>
    <w:p w:rsidR="00D30DC5" w:rsidRPr="00D30DC5" w:rsidRDefault="00D30DC5" w:rsidP="00F863CE">
      <w:pPr>
        <w:rPr>
          <w:b/>
        </w:rPr>
      </w:pPr>
      <w:r w:rsidRPr="00D30DC5">
        <w:rPr>
          <w:b/>
        </w:rPr>
        <w:t>This scooter drives 45 km</w:t>
      </w:r>
    </w:p>
    <w:p w:rsidR="00D30DC5" w:rsidRPr="00D30DC5" w:rsidRDefault="00D30DC5" w:rsidP="00F863CE">
      <w:pPr>
        <w:rPr>
          <w:b/>
        </w:rPr>
      </w:pPr>
      <w:r w:rsidRPr="00D30DC5">
        <w:rPr>
          <w:b/>
        </w:rPr>
        <w:t>This car drives 78 km</w:t>
      </w:r>
    </w:p>
    <w:p w:rsidR="00F863CE" w:rsidRDefault="00F863CE" w:rsidP="00C64526">
      <w:pPr>
        <w:pStyle w:val="Heading1"/>
        <w:numPr>
          <w:ilvl w:val="0"/>
          <w:numId w:val="4"/>
        </w:numPr>
        <w:shd w:val="clear" w:color="auto" w:fill="FFFFFF"/>
        <w:spacing w:line="32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bookmarkStart w:id="4" w:name="_GoBack"/>
      <w:bookmarkEnd w:id="4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Command</w:t>
      </w:r>
      <w:r>
        <w:rPr>
          <w:rStyle w:val="apple-converted-space"/>
          <w:rFonts w:ascii="Arial" w:hAnsi="Arial" w:cs="Arial"/>
          <w:color w:val="000000"/>
          <w:sz w:val="30"/>
          <w:szCs w:val="30"/>
        </w:rPr>
        <w:t> </w:t>
      </w:r>
      <w:r>
        <w:rPr>
          <w:rStyle w:val="dp"/>
          <w:rFonts w:ascii="Arial" w:hAnsi="Arial" w:cs="Arial"/>
          <w:b w:val="0"/>
          <w:bCs w:val="0"/>
          <w:color w:val="FFFFEE"/>
          <w:sz w:val="30"/>
          <w:szCs w:val="30"/>
        </w:rPr>
        <w:t>Design Pattern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300"/>
      </w:tblGrid>
      <w:tr w:rsidR="00F863CE" w:rsidTr="00160E47">
        <w:trPr>
          <w:tblCellSpacing w:w="0" w:type="dxa"/>
        </w:trPr>
        <w:tc>
          <w:tcPr>
            <w:tcW w:w="2400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FFFFFF"/>
            <w:hideMark/>
          </w:tcPr>
          <w:p w:rsidR="00F863CE" w:rsidRDefault="00F863CE" w:rsidP="00160E47">
            <w:pPr>
              <w:spacing w:after="240"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</w:p>
    <w:p w:rsidR="00F863CE" w:rsidRDefault="00F863CE" w:rsidP="00F863C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1425"/>
      </w:tblGrid>
      <w:tr w:rsidR="00F863CE" w:rsidTr="00160E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63CE" w:rsidRDefault="00F863CE" w:rsidP="00160E47">
            <w:pPr>
              <w:pStyle w:val="Heading3"/>
              <w:spacing w:line="384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definition</w:t>
            </w:r>
            <w:proofErr w:type="gramEnd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920"/>
            </w:tblGrid>
            <w:tr w:rsidR="00F863CE" w:rsidTr="00160E47">
              <w:trPr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:rsidR="00F863CE" w:rsidRDefault="00F863CE" w:rsidP="00160E47">
                  <w:pPr>
                    <w:spacing w:line="384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6561AA2D" wp14:editId="6ECA669F">
                        <wp:extent cx="9525" cy="9525"/>
                        <wp:effectExtent l="0" t="0" r="0" b="0"/>
                        <wp:docPr id="19" name="Picture 19" descr="http://www.dofactory.com/Images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tl00_ContentPlaceHolder1_Image6" descr="http://www.dofactory.com/Images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863CE" w:rsidRDefault="00F863CE" w:rsidP="000B0297">
                  <w:pPr>
                    <w:spacing w:line="384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Encapsulate a request as an object, thereby letting you parameterize clients with different requests, queue or log requests, and support undoable operations.</w:t>
                  </w:r>
                  <w:r>
                    <w:rPr>
                      <w:rStyle w:val="apple-converted-space"/>
                      <w:rFonts w:ascii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F863CE" w:rsidRDefault="00F863CE" w:rsidP="00160E47">
            <w:pPr>
              <w:spacing w:line="38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F863CE" w:rsidRDefault="00F863CE" w:rsidP="00160E47">
            <w:pPr>
              <w:spacing w:line="384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UML class diagram</w:t>
      </w:r>
    </w:p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</w:p>
    <w:p w:rsidR="00F863CE" w:rsidRDefault="00F863CE" w:rsidP="00F863CE">
      <w:pPr>
        <w:shd w:val="clear" w:color="auto" w:fill="FFFFFF"/>
        <w:spacing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E168FFC" wp14:editId="329E86DF">
            <wp:extent cx="3695700" cy="2419350"/>
            <wp:effectExtent l="0" t="0" r="0" b="0"/>
            <wp:docPr id="15" name="Picture 15" descr="http://www.dofactory.com/Patterns/Diagrams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dofactory.com/Patterns/Diagrams/comma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participants</w:t>
      </w:r>
      <w:proofErr w:type="gramEnd"/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The classes and/or objects participating in this pattern are:</w:t>
      </w:r>
    </w:p>
    <w:p w:rsidR="00F863CE" w:rsidRDefault="00F863CE" w:rsidP="00F86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Command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(Command)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declares an interface for executing an operation</w:t>
      </w:r>
    </w:p>
    <w:p w:rsidR="00F863CE" w:rsidRDefault="00F863CE" w:rsidP="00F86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</w:rPr>
        <w:t>ConcreteCommand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CalculatorCommand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>)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defines a binding between a Receiver object and an action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implements Execute by invoking the corresponding operation(s) on Receiver</w:t>
      </w:r>
    </w:p>
    <w:p w:rsidR="00F863CE" w:rsidRDefault="00F863CE" w:rsidP="00F86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Client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7733"/>
          <w:sz w:val="20"/>
          <w:szCs w:val="20"/>
        </w:rPr>
        <w:t>CommandApp</w:t>
      </w:r>
      <w:proofErr w:type="spellEnd"/>
      <w:r>
        <w:rPr>
          <w:rFonts w:ascii="Arial" w:hAnsi="Arial" w:cs="Arial"/>
          <w:b/>
          <w:bCs/>
          <w:color w:val="007733"/>
          <w:sz w:val="20"/>
          <w:szCs w:val="20"/>
        </w:rPr>
        <w:t>)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ConcreteCommand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and sets its receiver</w:t>
      </w:r>
    </w:p>
    <w:p w:rsidR="00F863CE" w:rsidRDefault="00F863CE" w:rsidP="00F86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Invoker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(User)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asks the command to carry out the request</w:t>
      </w:r>
    </w:p>
    <w:p w:rsidR="00F863CE" w:rsidRDefault="00F863CE" w:rsidP="00F86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AA0000"/>
          <w:sz w:val="20"/>
          <w:szCs w:val="20"/>
        </w:rPr>
        <w:t>Receiver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b/>
          <w:bCs/>
          <w:color w:val="007733"/>
          <w:sz w:val="20"/>
          <w:szCs w:val="20"/>
        </w:rPr>
        <w:t>(Calculator)</w:t>
      </w:r>
    </w:p>
    <w:p w:rsidR="00F863CE" w:rsidRDefault="00F863CE" w:rsidP="00F863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knows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how to perform the operations associated with carrying out the request.</w:t>
      </w:r>
    </w:p>
    <w:p w:rsidR="00F863CE" w:rsidRDefault="00F863CE" w:rsidP="00F863CE">
      <w:pPr>
        <w:pStyle w:val="Heading3"/>
        <w:shd w:val="clear" w:color="auto" w:fill="FFFFFF"/>
        <w:spacing w:line="320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sample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code in C#</w:t>
      </w:r>
    </w:p>
    <w:p w:rsidR="00F863CE" w:rsidRDefault="00F863CE" w:rsidP="00F863CE">
      <w:pPr>
        <w:pStyle w:val="NormalWeb"/>
        <w:shd w:val="clear" w:color="auto" w:fill="FFFFFF"/>
        <w:spacing w:before="150" w:beforeAutospacing="0" w:after="150" w:afterAutospacing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BB0000"/>
          <w:sz w:val="20"/>
          <w:szCs w:val="20"/>
        </w:rPr>
        <w:t>structural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code demonstrates the Command pattern which stores requests as objects allowing clients to execute or playback the requests.</w:t>
      </w:r>
    </w:p>
    <w:p w:rsidR="00F863CE" w:rsidRDefault="00F863CE" w:rsidP="00F8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br/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863CE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Command pattern -- Structural example</w:t>
            </w:r>
          </w:p>
        </w:tc>
      </w:tr>
      <w:tr w:rsidR="00F863CE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using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System;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namespace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DoFactory.GangOfFour.Command.Structural</w:t>
            </w:r>
            <w:proofErr w:type="spellEnd"/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MainApp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startup class for Structural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Command Design Pattern.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MainApp</w:t>
            </w:r>
            <w:proofErr w:type="spellEnd"/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Entry point into console application.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static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Main()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Create receiver, command, and invoker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receiver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Command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(receiver);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Invoker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invoker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Invoker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Set and execute command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invoker.SetCommand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(command);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invoker.ExecuteCommand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Wait for user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.ReadKey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'Command' abstract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abstract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Command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protected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receiver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Constructor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Command(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receiver)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.receiver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receiver;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abstract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Execute();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ConcreteCommand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ConcreteCommand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Command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// Constructor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ConcreteCommand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receiver) :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base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(receiver)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override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Execute()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receiver.Action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'Receiver'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Receiver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Action()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.WriteLine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"Called 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Receiver.Action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()"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The 'Invoker' class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///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Invoker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private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Command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_command;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</w:rPr>
              <w:t>Command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command)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._command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command;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ExecuteCommand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_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command.Execute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F863CE" w:rsidRDefault="00F863CE" w:rsidP="00160E47">
            <w:pPr>
              <w:pStyle w:val="NormalWeb"/>
              <w:shd w:val="clear" w:color="auto" w:fill="FFFAEF"/>
              <w:spacing w:before="0" w:beforeAutospacing="0" w:after="0" w:afterAutospacing="0" w:line="384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</w:tc>
      </w:tr>
      <w:tr w:rsidR="00F863CE" w:rsidRPr="00B3001D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Pr="00B3001D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}</w:t>
            </w:r>
          </w:p>
          <w:p w:rsidR="00F863CE" w:rsidRPr="00B3001D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863CE" w:rsidRPr="00B3001D" w:rsidTr="00160E4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F863CE" w:rsidRPr="00B3001D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Output</w:t>
            </w:r>
          </w:p>
          <w:p w:rsidR="00F863CE" w:rsidRPr="00B3001D" w:rsidRDefault="00F863CE" w:rsidP="00160E47">
            <w:pPr>
              <w:shd w:val="clear" w:color="auto" w:fill="FFFAEF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Called </w:t>
            </w:r>
            <w:proofErr w:type="spellStart"/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t>Receiver.Action</w:t>
            </w:r>
            <w:proofErr w:type="spellEnd"/>
            <w:r w:rsidRPr="00B3001D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</w:tr>
    </w:tbl>
    <w:p w:rsidR="00F863CE" w:rsidRDefault="00F863CE" w:rsidP="00F863CE"/>
    <w:sectPr w:rsidR="00F8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F92"/>
    <w:multiLevelType w:val="multilevel"/>
    <w:tmpl w:val="104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C0E6C"/>
    <w:multiLevelType w:val="multilevel"/>
    <w:tmpl w:val="0F1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002C3"/>
    <w:multiLevelType w:val="hybridMultilevel"/>
    <w:tmpl w:val="37D68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332AA"/>
    <w:multiLevelType w:val="multilevel"/>
    <w:tmpl w:val="BD0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CE"/>
    <w:rsid w:val="000B0297"/>
    <w:rsid w:val="002026F2"/>
    <w:rsid w:val="003650B5"/>
    <w:rsid w:val="00645F3E"/>
    <w:rsid w:val="00851292"/>
    <w:rsid w:val="00C64526"/>
    <w:rsid w:val="00D30DC5"/>
    <w:rsid w:val="00F8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CE"/>
  </w:style>
  <w:style w:type="paragraph" w:styleId="Heading1">
    <w:name w:val="heading 1"/>
    <w:basedOn w:val="Normal"/>
    <w:next w:val="Normal"/>
    <w:link w:val="Heading1Char"/>
    <w:uiPriority w:val="9"/>
    <w:qFormat/>
    <w:rsid w:val="00F8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8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63CE"/>
  </w:style>
  <w:style w:type="character" w:styleId="Hyperlink">
    <w:name w:val="Hyperlink"/>
    <w:basedOn w:val="DefaultParagraphFont"/>
    <w:uiPriority w:val="99"/>
    <w:semiHidden/>
    <w:unhideWhenUsed/>
    <w:rsid w:val="00F863CE"/>
    <w:rPr>
      <w:color w:val="0000FF"/>
      <w:u w:val="single"/>
    </w:rPr>
  </w:style>
  <w:style w:type="paragraph" w:customStyle="1" w:styleId="returntotop">
    <w:name w:val="returntotop"/>
    <w:basedOn w:val="Normal"/>
    <w:rsid w:val="00F8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CE"/>
    <w:rPr>
      <w:rFonts w:ascii="Tahoma" w:hAnsi="Tahoma" w:cs="Tahoma"/>
      <w:sz w:val="16"/>
      <w:szCs w:val="16"/>
    </w:rPr>
  </w:style>
  <w:style w:type="character" w:customStyle="1" w:styleId="dp">
    <w:name w:val="dp"/>
    <w:basedOn w:val="DefaultParagraphFont"/>
    <w:rsid w:val="00F863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C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63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CE"/>
  </w:style>
  <w:style w:type="paragraph" w:styleId="Heading1">
    <w:name w:val="heading 1"/>
    <w:basedOn w:val="Normal"/>
    <w:next w:val="Normal"/>
    <w:link w:val="Heading1Char"/>
    <w:uiPriority w:val="9"/>
    <w:qFormat/>
    <w:rsid w:val="00F8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8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63CE"/>
  </w:style>
  <w:style w:type="character" w:styleId="Hyperlink">
    <w:name w:val="Hyperlink"/>
    <w:basedOn w:val="DefaultParagraphFont"/>
    <w:uiPriority w:val="99"/>
    <w:semiHidden/>
    <w:unhideWhenUsed/>
    <w:rsid w:val="00F863CE"/>
    <w:rPr>
      <w:color w:val="0000FF"/>
      <w:u w:val="single"/>
    </w:rPr>
  </w:style>
  <w:style w:type="paragraph" w:customStyle="1" w:styleId="returntotop">
    <w:name w:val="returntotop"/>
    <w:basedOn w:val="Normal"/>
    <w:rsid w:val="00F8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CE"/>
    <w:rPr>
      <w:rFonts w:ascii="Tahoma" w:hAnsi="Tahoma" w:cs="Tahoma"/>
      <w:sz w:val="16"/>
      <w:szCs w:val="16"/>
    </w:rPr>
  </w:style>
  <w:style w:type="character" w:customStyle="1" w:styleId="dp">
    <w:name w:val="dp"/>
    <w:basedOn w:val="DefaultParagraphFont"/>
    <w:rsid w:val="00F863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C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63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Facade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hyperlink" Target="http://www.dofactory.com/Patterns/PatternFacade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Shaista</dc:creator>
  <cp:lastModifiedBy>Shaista</cp:lastModifiedBy>
  <cp:revision>8</cp:revision>
  <dcterms:created xsi:type="dcterms:W3CDTF">2014-05-17T16:47:00Z</dcterms:created>
  <dcterms:modified xsi:type="dcterms:W3CDTF">2014-05-17T20:15:00Z</dcterms:modified>
</cp:coreProperties>
</file>