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F31DF0">
              <w:rPr>
                <w:rFonts w:ascii="Arial" w:eastAsia="Arial" w:hAnsi="Arial" w:cs="Arial"/>
                <w:b/>
                <w:sz w:val="40"/>
              </w:rPr>
              <w:t>LAB 2</w:t>
            </w:r>
            <w:r>
              <w:rPr>
                <w:rFonts w:ascii="Arial" w:eastAsia="Arial" w:hAnsi="Arial" w:cs="Arial"/>
                <w:sz w:val="40"/>
              </w:rPr>
              <w:t xml:space="preserve"> 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Default="00AC5928" w:rsidP="00AC5928">
      <w:pPr>
        <w:jc w:val="center"/>
        <w:rPr>
          <w:b/>
          <w:sz w:val="40"/>
          <w:u w:val="single"/>
        </w:rPr>
      </w:pPr>
      <w:r w:rsidRPr="00AC5928">
        <w:rPr>
          <w:b/>
          <w:sz w:val="40"/>
          <w:u w:val="single"/>
        </w:rPr>
        <w:lastRenderedPageBreak/>
        <w:t>Question 1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#include</w:t>
      </w:r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&lt;</w:t>
      </w:r>
      <w:proofErr w:type="spellStart"/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iostream</w:t>
      </w:r>
      <w:proofErr w:type="spellEnd"/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&gt;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using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namespace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std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proofErr w:type="spellStart"/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find_max_value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(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[],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n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) {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max = </w:t>
      </w:r>
      <w:proofErr w:type="spellStart"/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[0];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for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(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= 1;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&lt; </w:t>
      </w:r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n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;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++) {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if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(</w:t>
      </w:r>
      <w:proofErr w:type="spellStart"/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] &gt; max) {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max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= </w:t>
      </w:r>
      <w:proofErr w:type="spellStart"/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];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  <w:t>}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  <w:t>}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return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max;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}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proofErr w:type="spellStart"/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main() {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n;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"ENTER THE SIZE OF ARRAY :"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endl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cin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&gt;&gt;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n;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*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= </w:t>
      </w:r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new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[n];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"Enter "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n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" Elements"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endl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for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(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= 0;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&lt; n;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++)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cin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&gt;&gt;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i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];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spellStart"/>
      <w:proofErr w:type="gram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cout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A31515"/>
          <w:sz w:val="32"/>
          <w:szCs w:val="19"/>
          <w:highlight w:val="white"/>
          <w14:ligatures w14:val="standardContextual"/>
        </w:rPr>
        <w:t>"Maximum value in the array: "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find_max_value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(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, n) </w:t>
      </w:r>
      <w:r w:rsidRPr="00F31DF0">
        <w:rPr>
          <w:rFonts w:ascii="Cascadia Mono" w:eastAsiaTheme="minorHAnsi" w:hAnsi="Cascadia Mono" w:cs="Cascadia Mono"/>
          <w:color w:val="008080"/>
          <w:sz w:val="32"/>
          <w:szCs w:val="19"/>
          <w:highlight w:val="white"/>
          <w14:ligatures w14:val="standardContextual"/>
        </w:rPr>
        <w:t>&lt;&lt;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endl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delete[</w:t>
      </w:r>
      <w:proofErr w:type="gramEnd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]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;</w:t>
      </w:r>
    </w:p>
    <w:p w:rsidR="00F31DF0" w:rsidRP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ab/>
      </w:r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return</w:t>
      </w:r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0;</w:t>
      </w:r>
    </w:p>
    <w:p w:rsidR="00F31DF0" w:rsidRDefault="00F31DF0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}</w:t>
      </w: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435D44" w:rsidRPr="00F31DF0" w:rsidRDefault="00435D44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</w:pPr>
    </w:p>
    <w:p w:rsidR="00F31DF0" w:rsidRPr="00435D44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F31DF0" w:rsidRDefault="00F31DF0" w:rsidP="00F31DF0">
      <w:pPr>
        <w:pStyle w:val="NormalWeb"/>
        <w:rPr>
          <w:noProof/>
        </w:rPr>
      </w:pPr>
      <w:r w:rsidRPr="00F31DF0">
        <w:rPr>
          <w:noProof/>
        </w:rPr>
        <w:drawing>
          <wp:inline distT="0" distB="0" distL="0" distR="0" wp14:anchorId="356F03C3" wp14:editId="5E67AAC9">
            <wp:extent cx="5410669" cy="20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28" w:rsidRPr="00F31DF0" w:rsidRDefault="00AC5928" w:rsidP="00F31DF0">
      <w:pPr>
        <w:pStyle w:val="NormalWeb"/>
      </w:pPr>
      <w:r>
        <w:rPr>
          <w:sz w:val="56"/>
        </w:rPr>
        <w:t>Explanation</w:t>
      </w:r>
    </w:p>
    <w:p w:rsidR="00AC5928" w:rsidRDefault="00F31DF0" w:rsidP="00435D44">
      <w:pPr>
        <w:pStyle w:val="ListParagraph"/>
        <w:numPr>
          <w:ilvl w:val="0"/>
          <w:numId w:val="2"/>
        </w:numPr>
        <w:rPr>
          <w:sz w:val="28"/>
        </w:rPr>
      </w:pPr>
      <w:r w:rsidRPr="00435D44">
        <w:rPr>
          <w:sz w:val="28"/>
        </w:rPr>
        <w:t xml:space="preserve">First I create the function </w:t>
      </w:r>
      <w:r w:rsidR="00435D44" w:rsidRPr="00435D44">
        <w:rPr>
          <w:sz w:val="28"/>
        </w:rPr>
        <w:t>(</w:t>
      </w:r>
      <w:proofErr w:type="spellStart"/>
      <w:r w:rsidR="00435D44" w:rsidRPr="00435D44">
        <w:rPr>
          <w:rFonts w:ascii="Cascadia Mono" w:eastAsiaTheme="minorHAnsi" w:hAnsi="Cascadia Mono" w:cs="Cascadia Mono"/>
          <w:sz w:val="28"/>
          <w:szCs w:val="19"/>
          <w:highlight w:val="white"/>
          <w14:ligatures w14:val="standardContextual"/>
        </w:rPr>
        <w:t>find_max_value</w:t>
      </w:r>
      <w:proofErr w:type="spellEnd"/>
      <w:r w:rsidR="00435D44" w:rsidRPr="00435D44">
        <w:rPr>
          <w:sz w:val="28"/>
        </w:rPr>
        <w:t xml:space="preserve"> )it </w:t>
      </w:r>
      <w:proofErr w:type="spellStart"/>
      <w:r w:rsidR="00435D44" w:rsidRPr="00435D44">
        <w:rPr>
          <w:sz w:val="28"/>
        </w:rPr>
        <w:t>initiliazes</w:t>
      </w:r>
      <w:proofErr w:type="spellEnd"/>
      <w:r w:rsidR="00435D44" w:rsidRPr="00435D44">
        <w:rPr>
          <w:sz w:val="28"/>
        </w:rPr>
        <w:t xml:space="preserve"> the first value</w:t>
      </w:r>
      <w:r w:rsidRPr="00435D44">
        <w:rPr>
          <w:sz w:val="28"/>
        </w:rPr>
        <w:t xml:space="preserve"> max</w:t>
      </w:r>
    </w:p>
    <w:p w:rsidR="00435D44" w:rsidRDefault="00435D44" w:rsidP="00435D4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Then loop through the array update the value</w:t>
      </w:r>
    </w:p>
    <w:p w:rsidR="00435D44" w:rsidRDefault="00435D44" w:rsidP="00435D4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MAIN ask the user for size</w:t>
      </w:r>
    </w:p>
    <w:p w:rsidR="00435D44" w:rsidRDefault="00435D44" w:rsidP="00435D4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 use dynamic memory allocation which allocates memory for array of size n and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is a pointer that hold address</w:t>
      </w:r>
    </w:p>
    <w:p w:rsidR="00435D44" w:rsidRDefault="00435D44" w:rsidP="00435D4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Call the function in main</w:t>
      </w:r>
    </w:p>
    <w:p w:rsidR="00435D44" w:rsidRDefault="00435D44" w:rsidP="00435D44">
      <w:pPr>
        <w:pStyle w:val="ListParagraph"/>
        <w:rPr>
          <w:sz w:val="28"/>
        </w:rPr>
      </w:pPr>
    </w:p>
    <w:p w:rsidR="00435D44" w:rsidRDefault="00435D44" w:rsidP="00435D44">
      <w:pPr>
        <w:pStyle w:val="ListParagraph"/>
        <w:jc w:val="center"/>
        <w:rPr>
          <w:b/>
          <w:sz w:val="36"/>
          <w:u w:val="single"/>
        </w:rPr>
      </w:pPr>
      <w:r w:rsidRPr="00435D44">
        <w:rPr>
          <w:b/>
          <w:sz w:val="36"/>
          <w:u w:val="single"/>
        </w:rPr>
        <w:t>Time Complexity</w:t>
      </w:r>
    </w:p>
    <w:p w:rsidR="00435D44" w:rsidRDefault="00435D44" w:rsidP="00435D44">
      <w:pPr>
        <w:rPr>
          <w:rFonts w:ascii="Cascadia Mono" w:eastAsiaTheme="minorHAnsi" w:hAnsi="Cascadia Mono" w:cs="Cascadia Mono"/>
          <w:sz w:val="36"/>
          <w:szCs w:val="19"/>
          <w14:ligatures w14:val="standardContextual"/>
        </w:rPr>
      </w:pPr>
    </w:p>
    <w:p w:rsidR="00435D44" w:rsidRDefault="00435D44" w:rsidP="00435D44">
      <w:pPr>
        <w:jc w:val="center"/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</w:pPr>
      <w:r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t>OUTP</w:t>
      </w:r>
      <w:r w:rsidRPr="00AC5928">
        <w:rPr>
          <w:rFonts w:ascii="Cascadia Mono" w:eastAsiaTheme="minorHAnsi" w:hAnsi="Cascadia Mono" w:cs="Cascadia Mono"/>
          <w:b/>
          <w:sz w:val="40"/>
          <w:szCs w:val="19"/>
          <w:u w:val="single"/>
          <w14:ligatures w14:val="standardContextual"/>
        </w:rPr>
        <w:t>UT</w:t>
      </w:r>
    </w:p>
    <w:p w:rsidR="00435D44" w:rsidRDefault="00435D44" w:rsidP="00435D44">
      <w:pPr>
        <w:rPr>
          <w:rFonts w:ascii="Cascadia Mono" w:eastAsiaTheme="minorHAnsi" w:hAnsi="Cascadia Mono" w:cs="Cascadia Mono"/>
          <w:sz w:val="32"/>
          <w:szCs w:val="19"/>
          <w14:ligatures w14:val="standardContextual"/>
        </w:rPr>
      </w:pPr>
      <w:proofErr w:type="spellStart"/>
      <w:proofErr w:type="gram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proofErr w:type="gram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find_max_value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(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proofErr w:type="spellStart"/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arr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[],</w:t>
      </w:r>
      <w:proofErr w:type="spellStart"/>
      <w:r w:rsidRPr="00F31DF0">
        <w:rPr>
          <w:rFonts w:ascii="Cascadia Mono" w:eastAsiaTheme="minorHAnsi" w:hAnsi="Cascadia Mono" w:cs="Cascadia Mono"/>
          <w:color w:val="0000FF"/>
          <w:sz w:val="32"/>
          <w:szCs w:val="19"/>
          <w:highlight w:val="white"/>
          <w14:ligatures w14:val="standardContextual"/>
        </w:rPr>
        <w:t>int</w:t>
      </w:r>
      <w:proofErr w:type="spellEnd"/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 xml:space="preserve"> </w:t>
      </w:r>
      <w:r w:rsidRPr="00F31DF0">
        <w:rPr>
          <w:rFonts w:ascii="Cascadia Mono" w:eastAsiaTheme="minorHAnsi" w:hAnsi="Cascadia Mono" w:cs="Cascadia Mono"/>
          <w:color w:val="808080"/>
          <w:sz w:val="32"/>
          <w:szCs w:val="19"/>
          <w:highlight w:val="white"/>
          <w14:ligatures w14:val="standardContextual"/>
        </w:rPr>
        <w:t>n</w:t>
      </w:r>
      <w:r w:rsidRPr="00F31DF0">
        <w:rPr>
          <w:rFonts w:ascii="Cascadia Mono" w:eastAsiaTheme="minorHAnsi" w:hAnsi="Cascadia Mono" w:cs="Cascadia Mono"/>
          <w:sz w:val="32"/>
          <w:szCs w:val="19"/>
          <w:highlight w:val="white"/>
          <w14:ligatures w14:val="standardContextual"/>
        </w:rPr>
        <w:t>)</w:t>
      </w:r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 xml:space="preserve"> //O(1)</w:t>
      </w:r>
    </w:p>
    <w:p w:rsidR="00435D44" w:rsidRDefault="00435D44" w:rsidP="00435D44">
      <w:pPr>
        <w:rPr>
          <w:rFonts w:ascii="Cascadia Mono" w:eastAsiaTheme="minorHAnsi" w:hAnsi="Cascadia Mono" w:cs="Cascadia Mono"/>
          <w:sz w:val="32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LOOP //</w:t>
      </w:r>
      <w:proofErr w:type="gramStart"/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O(</w:t>
      </w:r>
      <w:proofErr w:type="gramEnd"/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n)</w:t>
      </w:r>
    </w:p>
    <w:p w:rsidR="00435D44" w:rsidRDefault="00BC658E" w:rsidP="00435D44">
      <w:pPr>
        <w:rPr>
          <w:rFonts w:ascii="Cascadia Mono" w:eastAsiaTheme="minorHAnsi" w:hAnsi="Cascadia Mono" w:cs="Cascadia Mono"/>
          <w:sz w:val="32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R</w:t>
      </w:r>
      <w:r w:rsidR="00435D44"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e</w:t>
      </w:r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turn max //</w:t>
      </w:r>
      <w:proofErr w:type="gramStart"/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O(</w:t>
      </w:r>
      <w:proofErr w:type="gramEnd"/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1)</w:t>
      </w:r>
    </w:p>
    <w:p w:rsidR="00BC658E" w:rsidRPr="00BC658E" w:rsidRDefault="00BC658E" w:rsidP="00435D44">
      <w:pPr>
        <w:rPr>
          <w:rFonts w:ascii="Cascadia Mono" w:eastAsiaTheme="minorHAnsi" w:hAnsi="Cascadia Mono" w:cs="Cascadia Mono"/>
          <w:b/>
          <w:sz w:val="40"/>
          <w:szCs w:val="19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O(</w:t>
      </w:r>
      <w:proofErr w:type="gramEnd"/>
      <w:r>
        <w:rPr>
          <w:rFonts w:ascii="Cascadia Mono" w:eastAsiaTheme="minorHAnsi" w:hAnsi="Cascadia Mono" w:cs="Cascadia Mono"/>
          <w:sz w:val="32"/>
          <w:szCs w:val="19"/>
          <w14:ligatures w14:val="standardContextual"/>
        </w:rPr>
        <w:t>1)+O(n)+O(1) =</w:t>
      </w:r>
      <w:r w:rsidRPr="00BC658E">
        <w:rPr>
          <w:rFonts w:ascii="Cascadia Mono" w:eastAsiaTheme="minorHAnsi" w:hAnsi="Cascadia Mono" w:cs="Cascadia Mono"/>
          <w:b/>
          <w:sz w:val="40"/>
          <w:szCs w:val="19"/>
          <w14:ligatures w14:val="standardContextual"/>
        </w:rPr>
        <w:t>O(n)</w:t>
      </w:r>
    </w:p>
    <w:p w:rsidR="00BC658E" w:rsidRPr="00435D44" w:rsidRDefault="00BC658E" w:rsidP="00435D44">
      <w:pPr>
        <w:rPr>
          <w:rFonts w:ascii="Cascadia Mono" w:eastAsiaTheme="minorHAnsi" w:hAnsi="Cascadia Mono" w:cs="Cascadia Mono"/>
          <w:sz w:val="40"/>
          <w:szCs w:val="19"/>
          <w14:ligatures w14:val="standardContextual"/>
        </w:rPr>
      </w:pPr>
    </w:p>
    <w:p w:rsidR="00435D44" w:rsidRDefault="00BC658E" w:rsidP="00435D44">
      <w:pPr>
        <w:pStyle w:val="ListParagraph"/>
        <w:rPr>
          <w:b/>
          <w:sz w:val="36"/>
        </w:rPr>
      </w:pPr>
      <w:r w:rsidRPr="00BC658E">
        <w:rPr>
          <w:b/>
          <w:sz w:val="36"/>
        </w:rPr>
        <w:t>Why it is?</w:t>
      </w:r>
    </w:p>
    <w:p w:rsidR="00BC658E" w:rsidRDefault="00BC658E" w:rsidP="00BC658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Function iterates exactly once</w:t>
      </w:r>
    </w:p>
    <w:p w:rsidR="00BC658E" w:rsidRDefault="00BC658E" w:rsidP="00BC658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No of operation increase </w:t>
      </w:r>
      <w:proofErr w:type="spellStart"/>
      <w:r>
        <w:rPr>
          <w:sz w:val="28"/>
        </w:rPr>
        <w:t>linerely</w:t>
      </w:r>
      <w:proofErr w:type="spellEnd"/>
      <w:r>
        <w:rPr>
          <w:sz w:val="28"/>
        </w:rPr>
        <w:t xml:space="preserve"> with n</w:t>
      </w:r>
    </w:p>
    <w:p w:rsidR="00BC658E" w:rsidRPr="00BC658E" w:rsidRDefault="00BC658E" w:rsidP="00BC658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Most </w:t>
      </w:r>
      <w:proofErr w:type="spellStart"/>
      <w:r>
        <w:rPr>
          <w:sz w:val="28"/>
        </w:rPr>
        <w:t>effficiet</w:t>
      </w:r>
      <w:proofErr w:type="spellEnd"/>
      <w:r>
        <w:rPr>
          <w:sz w:val="28"/>
        </w:rPr>
        <w:t xml:space="preserve"> way to find maximum value in unsorted array</w:t>
      </w:r>
      <w:bookmarkStart w:id="0" w:name="_GoBack"/>
      <w:bookmarkEnd w:id="0"/>
    </w:p>
    <w:sectPr w:rsidR="00BC658E" w:rsidRPr="00BC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1264C4"/>
    <w:rsid w:val="00435D44"/>
    <w:rsid w:val="00AC5928"/>
    <w:rsid w:val="00BC658E"/>
    <w:rsid w:val="00E60F03"/>
    <w:rsid w:val="00F3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F78A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2025-02-08T11:21:00Z</dcterms:created>
  <dcterms:modified xsi:type="dcterms:W3CDTF">2025-02-08T11:21:00Z</dcterms:modified>
</cp:coreProperties>
</file>