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3F9F2" w14:textId="77777777" w:rsidR="00F85ADF" w:rsidRPr="00F85ADF" w:rsidRDefault="00F85ADF" w:rsidP="00F85ADF">
      <w:pPr>
        <w:rPr>
          <w:b/>
          <w:bCs/>
        </w:rPr>
      </w:pPr>
      <w:r w:rsidRPr="00F85ADF">
        <w:rPr>
          <w:b/>
          <w:bCs/>
        </w:rPr>
        <w:t>NovaMart Group: Comprehensive Database Remediation Guide</w:t>
      </w:r>
    </w:p>
    <w:p w14:paraId="3D4894DA" w14:textId="77777777" w:rsidR="00F85ADF" w:rsidRPr="00F85ADF" w:rsidRDefault="00F85ADF" w:rsidP="00F85ADF">
      <w:r w:rsidRPr="00F85ADF">
        <w:rPr>
          <w:b/>
          <w:bCs/>
        </w:rPr>
        <w:t>Course:</w:t>
      </w:r>
      <w:r w:rsidRPr="00F85ADF">
        <w:t xml:space="preserve"> CS-330L Advanced Database Management Systems</w:t>
      </w:r>
    </w:p>
    <w:p w14:paraId="2483442A" w14:textId="77777777" w:rsidR="00F85ADF" w:rsidRPr="00F85ADF" w:rsidRDefault="00F85ADF" w:rsidP="00F85ADF">
      <w:pPr>
        <w:rPr>
          <w:b/>
          <w:bCs/>
        </w:rPr>
      </w:pPr>
      <w:r w:rsidRPr="00F85ADF">
        <w:rPr>
          <w:b/>
          <w:bCs/>
        </w:rPr>
        <w:t>Part 4: The Data Itself (Schema &amp; Statistics)</w:t>
      </w:r>
    </w:p>
    <w:p w14:paraId="5ADAD859" w14:textId="77777777" w:rsidR="00F85ADF" w:rsidRPr="00F85ADF" w:rsidRDefault="00F85ADF" w:rsidP="00F85ADF">
      <w:pPr>
        <w:rPr>
          <w:b/>
          <w:bCs/>
        </w:rPr>
      </w:pPr>
      <w:r w:rsidRPr="00F85ADF">
        <w:rPr>
          <w:b/>
          <w:bCs/>
        </w:rPr>
        <w:t>Problem Identification</w:t>
      </w:r>
    </w:p>
    <w:p w14:paraId="18AAA70D" w14:textId="77777777" w:rsidR="00F85ADF" w:rsidRPr="00F85ADF" w:rsidRDefault="00F85ADF" w:rsidP="00F85ADF">
      <w:pPr>
        <w:numPr>
          <w:ilvl w:val="0"/>
          <w:numId w:val="1"/>
        </w:numPr>
      </w:pPr>
      <w:r w:rsidRPr="00F85ADF">
        <w:rPr>
          <w:b/>
          <w:bCs/>
        </w:rPr>
        <w:t>Stale Statistics &amp; Table Bloat:</w:t>
      </w:r>
      <w:r w:rsidRPr="00F85ADF">
        <w:t xml:space="preserve"> The Products table has grown by 200,000 rows monthly without ANALYZE or VACUUM running in six months. The query planner estimates 12 rows for a 42-million-row </w:t>
      </w:r>
      <w:proofErr w:type="gramStart"/>
      <w:r w:rsidRPr="00F85ADF">
        <w:t>table .</w:t>
      </w:r>
      <w:proofErr w:type="gramEnd"/>
      <w:r w:rsidRPr="00F85ADF">
        <w:t xml:space="preserve"> </w:t>
      </w:r>
    </w:p>
    <w:p w14:paraId="65D75398" w14:textId="77777777" w:rsidR="00F85ADF" w:rsidRPr="00F85ADF" w:rsidRDefault="00F85ADF" w:rsidP="00F85ADF">
      <w:pPr>
        <w:numPr>
          <w:ilvl w:val="0"/>
          <w:numId w:val="1"/>
        </w:numPr>
      </w:pPr>
      <w:r w:rsidRPr="00F85ADF">
        <w:rPr>
          <w:b/>
          <w:bCs/>
        </w:rPr>
        <w:t>Data Pollution &amp; EAV Chaos:</w:t>
      </w:r>
      <w:r w:rsidRPr="00F85ADF">
        <w:t xml:space="preserve"> Physical, digital, and financial goods are mixed in one table, causing massive sparse columns. Financial rows have data in weight_kg. The description column mixes text, key-value pairs, and broken </w:t>
      </w:r>
      <w:proofErr w:type="gramStart"/>
      <w:r w:rsidRPr="00F85ADF">
        <w:t>JSON .</w:t>
      </w:r>
      <w:proofErr w:type="gramEnd"/>
      <w:r w:rsidRPr="00F85ADF">
        <w:t xml:space="preserve"> </w:t>
      </w:r>
    </w:p>
    <w:p w14:paraId="10AEDF10" w14:textId="77777777" w:rsidR="00F85ADF" w:rsidRPr="00F85ADF" w:rsidRDefault="00F85ADF" w:rsidP="00F85ADF">
      <w:pPr>
        <w:numPr>
          <w:ilvl w:val="0"/>
          <w:numId w:val="1"/>
        </w:numPr>
      </w:pPr>
      <w:r w:rsidRPr="00F85ADF">
        <w:rPr>
          <w:b/>
          <w:bCs/>
        </w:rPr>
        <w:t>PCI-DSS Security Violation:</w:t>
      </w:r>
      <w:r w:rsidRPr="00F85ADF">
        <w:t xml:space="preserve"> The Customers.card_last_sixteen column actually stores 2.3 million full, plaintext 16-digit Primary Account Numbers (PANs</w:t>
      </w:r>
      <w:proofErr w:type="gramStart"/>
      <w:r w:rsidRPr="00F85ADF">
        <w:t>) .</w:t>
      </w:r>
      <w:proofErr w:type="gramEnd"/>
      <w:r w:rsidRPr="00F85ADF">
        <w:t xml:space="preserve"> </w:t>
      </w:r>
    </w:p>
    <w:p w14:paraId="1FB0316C" w14:textId="77777777" w:rsidR="00F85ADF" w:rsidRPr="00F85ADF" w:rsidRDefault="00F85ADF" w:rsidP="00F85ADF">
      <w:pPr>
        <w:numPr>
          <w:ilvl w:val="0"/>
          <w:numId w:val="1"/>
        </w:numPr>
      </w:pPr>
      <w:r w:rsidRPr="00F85ADF">
        <w:rPr>
          <w:b/>
          <w:bCs/>
        </w:rPr>
        <w:t>Malformed JSON Profiles:</w:t>
      </w:r>
      <w:r w:rsidRPr="00F85ADF">
        <w:t xml:space="preserve"> 23% of customer profile_data rows contain malformed JSON truncated by an 8000-character VARCHAR limit, breaking downstream </w:t>
      </w:r>
      <w:proofErr w:type="gramStart"/>
      <w:r w:rsidRPr="00F85ADF">
        <w:t>applications .</w:t>
      </w:r>
      <w:proofErr w:type="gramEnd"/>
      <w:r w:rsidRPr="00F85ADF">
        <w:t xml:space="preserve"> </w:t>
      </w:r>
    </w:p>
    <w:p w14:paraId="4564B016" w14:textId="77777777" w:rsidR="00F85ADF" w:rsidRPr="00F85ADF" w:rsidRDefault="00F85ADF" w:rsidP="00F85ADF">
      <w:pPr>
        <w:numPr>
          <w:ilvl w:val="0"/>
          <w:numId w:val="1"/>
        </w:numPr>
      </w:pPr>
      <w:r w:rsidRPr="00F85ADF">
        <w:rPr>
          <w:b/>
          <w:bCs/>
        </w:rPr>
        <w:t>Unoptimized Hierarchy Traversal:</w:t>
      </w:r>
      <w:r w:rsidRPr="00F85ADF">
        <w:t xml:space="preserve"> The 180,000-row Employees table lacks an index on manager_id, causing recursive CTEs to execute full table scans and making the payroll batch take 11 </w:t>
      </w:r>
      <w:proofErr w:type="gramStart"/>
      <w:r w:rsidRPr="00F85ADF">
        <w:t>hours .</w:t>
      </w:r>
      <w:proofErr w:type="gramEnd"/>
      <w:r w:rsidRPr="00F85ADF">
        <w:t xml:space="preserve"> </w:t>
      </w:r>
    </w:p>
    <w:p w14:paraId="42C40A24" w14:textId="77777777" w:rsidR="00F85ADF" w:rsidRPr="00F85ADF" w:rsidRDefault="00F85ADF" w:rsidP="00F85ADF">
      <w:pPr>
        <w:numPr>
          <w:ilvl w:val="0"/>
          <w:numId w:val="1"/>
        </w:numPr>
      </w:pPr>
      <w:r w:rsidRPr="00F85ADF">
        <w:rPr>
          <w:b/>
          <w:bCs/>
        </w:rPr>
        <w:t>Orphaned Foreign Keys:</w:t>
      </w:r>
      <w:r w:rsidRPr="00F85ADF">
        <w:t xml:space="preserve"> 11 disabled foreign keys resulted in 340,000 orphaned NovaPay_Plans tied to deleted customers, wasting 12% of the nightly batch </w:t>
      </w:r>
      <w:proofErr w:type="gramStart"/>
      <w:r w:rsidRPr="00F85ADF">
        <w:t>runtime .</w:t>
      </w:r>
      <w:proofErr w:type="gramEnd"/>
      <w:r w:rsidRPr="00F85ADF">
        <w:t xml:space="preserve"> </w:t>
      </w:r>
    </w:p>
    <w:p w14:paraId="75C5F239" w14:textId="77777777" w:rsidR="00F85ADF" w:rsidRPr="00F85ADF" w:rsidRDefault="00F85ADF" w:rsidP="00F85ADF">
      <w:pPr>
        <w:rPr>
          <w:b/>
          <w:bCs/>
        </w:rPr>
      </w:pPr>
      <w:r w:rsidRPr="00F85ADF">
        <w:rPr>
          <w:b/>
          <w:bCs/>
        </w:rPr>
        <w:t>Solutions Implemented</w:t>
      </w:r>
    </w:p>
    <w:p w14:paraId="45EA6B2B" w14:textId="77777777" w:rsidR="00F85ADF" w:rsidRPr="00F85ADF" w:rsidRDefault="00F85ADF" w:rsidP="00F85ADF">
      <w:pPr>
        <w:numPr>
          <w:ilvl w:val="0"/>
          <w:numId w:val="2"/>
        </w:numPr>
      </w:pPr>
      <w:r w:rsidRPr="00F85ADF">
        <w:t>Ran VACUUM ANALYZE on Products to immediately restore query planner vision.</w:t>
      </w:r>
    </w:p>
    <w:p w14:paraId="4D1E3134" w14:textId="77777777" w:rsidR="00F85ADF" w:rsidRPr="00F85ADF" w:rsidRDefault="00F85ADF" w:rsidP="00F85ADF">
      <w:pPr>
        <w:numPr>
          <w:ilvl w:val="0"/>
          <w:numId w:val="2"/>
        </w:numPr>
      </w:pPr>
      <w:r w:rsidRPr="00F85ADF">
        <w:t>Scrubbed polluted financial columns and migrated the description column to a strictly typed JSONB column.</w:t>
      </w:r>
    </w:p>
    <w:p w14:paraId="1A5276E7" w14:textId="77777777" w:rsidR="00F85ADF" w:rsidRPr="00F85ADF" w:rsidRDefault="00F85ADF" w:rsidP="00F85ADF">
      <w:pPr>
        <w:numPr>
          <w:ilvl w:val="0"/>
          <w:numId w:val="2"/>
        </w:numPr>
      </w:pPr>
      <w:r w:rsidRPr="00F85ADF">
        <w:t>Implemented pgcrypto to symmetrically encrypt active PAN data and nullify records older than the 18-month legal retention window.</w:t>
      </w:r>
    </w:p>
    <w:p w14:paraId="68A83BAE" w14:textId="77777777" w:rsidR="00F85ADF" w:rsidRPr="00F85ADF" w:rsidRDefault="00F85ADF" w:rsidP="00F85ADF">
      <w:pPr>
        <w:numPr>
          <w:ilvl w:val="0"/>
          <w:numId w:val="2"/>
        </w:numPr>
      </w:pPr>
      <w:r w:rsidRPr="00F85ADF">
        <w:t>Extracted the 77% valid customer profiles to JSONB and quarantined the 23% malformed rows into a profile_data_deadletter table.</w:t>
      </w:r>
    </w:p>
    <w:p w14:paraId="19067228" w14:textId="77777777" w:rsidR="00F85ADF" w:rsidRPr="00F85ADF" w:rsidRDefault="00F85ADF" w:rsidP="00F85ADF">
      <w:pPr>
        <w:numPr>
          <w:ilvl w:val="0"/>
          <w:numId w:val="2"/>
        </w:numPr>
      </w:pPr>
      <w:r w:rsidRPr="00F85ADF">
        <w:t>Added a B-Tree index concurrently to Employees.manager_id.</w:t>
      </w:r>
    </w:p>
    <w:p w14:paraId="27562A3F" w14:textId="77777777" w:rsidR="00F85ADF" w:rsidRPr="00F85ADF" w:rsidRDefault="00F85ADF" w:rsidP="00F85ADF">
      <w:pPr>
        <w:numPr>
          <w:ilvl w:val="0"/>
          <w:numId w:val="2"/>
        </w:numPr>
      </w:pPr>
      <w:r w:rsidRPr="00F85ADF">
        <w:t>Created a "Legal Holding Account" to reparent the orphaned NovaPay plans, then re-enabled the foreign keys using NOT VALID for safe, zero-downtime validation.</w:t>
      </w:r>
    </w:p>
    <w:p w14:paraId="2F9F71D4" w14:textId="77777777" w:rsidR="00F85ADF" w:rsidRPr="00F85ADF" w:rsidRDefault="00F85ADF" w:rsidP="00F85ADF">
      <w:pPr>
        <w:rPr>
          <w:b/>
          <w:bCs/>
        </w:rPr>
      </w:pPr>
      <w:r w:rsidRPr="00F85ADF">
        <w:rPr>
          <w:b/>
          <w:bCs/>
        </w:rPr>
        <w:t>Conscious Trade-offs (What We Ignored &amp; Why)</w:t>
      </w:r>
    </w:p>
    <w:p w14:paraId="12DE9BAC" w14:textId="77777777" w:rsidR="00F85ADF" w:rsidRPr="00F85ADF" w:rsidRDefault="00F85ADF" w:rsidP="00F85ADF">
      <w:pPr>
        <w:numPr>
          <w:ilvl w:val="0"/>
          <w:numId w:val="3"/>
        </w:numPr>
      </w:pPr>
      <w:r w:rsidRPr="00F85ADF">
        <w:rPr>
          <w:b/>
          <w:bCs/>
        </w:rPr>
        <w:t>Ignored Table Splitting:</w:t>
      </w:r>
      <w:r w:rsidRPr="00F85ADF">
        <w:t xml:space="preserve"> We did not normalize Products into four separate tables. Doing so would break the existing frontend and middleware. Using JSONB safely handles the polymorphism without requiring an application rewrite.</w:t>
      </w:r>
    </w:p>
    <w:p w14:paraId="0106DE2B" w14:textId="77777777" w:rsidR="00F85ADF" w:rsidRPr="00F85ADF" w:rsidRDefault="00F85ADF" w:rsidP="00F85ADF">
      <w:pPr>
        <w:numPr>
          <w:ilvl w:val="0"/>
          <w:numId w:val="3"/>
        </w:numPr>
      </w:pPr>
      <w:r w:rsidRPr="00F85ADF">
        <w:rPr>
          <w:b/>
          <w:bCs/>
        </w:rPr>
        <w:t xml:space="preserve">Ignored </w:t>
      </w:r>
      <w:r w:rsidRPr="00F85ADF">
        <w:t>ltree</w:t>
      </w:r>
      <w:r w:rsidRPr="00F85ADF">
        <w:rPr>
          <w:b/>
          <w:bCs/>
        </w:rPr>
        <w:t xml:space="preserve"> Extension:</w:t>
      </w:r>
      <w:r w:rsidRPr="00F85ADF">
        <w:t xml:space="preserve"> We did not migrate the employee hierarchy to PostgreSQL's native ltree extension. While technically superior, it requires application-level SQL rewrites. A simple B-Tree index solved the 11-hour latency instantly.</w:t>
      </w:r>
    </w:p>
    <w:p w14:paraId="7F85D270" w14:textId="77777777" w:rsidR="00F85ADF" w:rsidRPr="00F85ADF" w:rsidRDefault="00F85ADF" w:rsidP="00F85ADF">
      <w:pPr>
        <w:rPr>
          <w:b/>
          <w:bCs/>
        </w:rPr>
      </w:pPr>
      <w:r w:rsidRPr="00F85ADF">
        <w:rPr>
          <w:b/>
          <w:bCs/>
        </w:rPr>
        <w:lastRenderedPageBreak/>
        <w:t>How the Code Works</w:t>
      </w:r>
    </w:p>
    <w:p w14:paraId="4BE70315" w14:textId="77777777" w:rsidR="00F85ADF" w:rsidRPr="00F85ADF" w:rsidRDefault="00F85ADF" w:rsidP="00F85ADF">
      <w:r w:rsidRPr="00F85ADF">
        <w:t>The Part 4 SQL scripts are broken into independent, idempotent files (01 through 04). They utilize defensive DO $$ blocks and IF NOT EXISTS clauses to ensure they can be run multiple times safely. They execute data migrations (moving text to JSONB or ciphertext) in loops with EXCEPTION handling so that a single bad row does not crash the entire database migration.</w:t>
      </w:r>
    </w:p>
    <w:p w14:paraId="786E0D53" w14:textId="77777777" w:rsidR="00F85ADF" w:rsidRPr="00F85ADF" w:rsidRDefault="00F85ADF" w:rsidP="00F85ADF">
      <w:pPr>
        <w:rPr>
          <w:b/>
          <w:bCs/>
        </w:rPr>
      </w:pPr>
      <w:r w:rsidRPr="00F85ADF">
        <w:rPr>
          <w:b/>
          <w:bCs/>
        </w:rPr>
        <w:t>Part 5: System Under Load (Query Degradation)</w:t>
      </w:r>
    </w:p>
    <w:p w14:paraId="31021B0B" w14:textId="77777777" w:rsidR="00F85ADF" w:rsidRPr="00F85ADF" w:rsidRDefault="00F85ADF" w:rsidP="00F85ADF">
      <w:pPr>
        <w:rPr>
          <w:b/>
          <w:bCs/>
        </w:rPr>
      </w:pPr>
      <w:r w:rsidRPr="00F85ADF">
        <w:rPr>
          <w:b/>
          <w:bCs/>
        </w:rPr>
        <w:t>Problem Identification</w:t>
      </w:r>
    </w:p>
    <w:p w14:paraId="38D4526F" w14:textId="77777777" w:rsidR="00F85ADF" w:rsidRPr="00F85ADF" w:rsidRDefault="00F85ADF" w:rsidP="00F85ADF">
      <w:pPr>
        <w:numPr>
          <w:ilvl w:val="0"/>
          <w:numId w:val="4"/>
        </w:numPr>
      </w:pPr>
      <w:r w:rsidRPr="00F85ADF">
        <w:rPr>
          <w:b/>
          <w:bCs/>
        </w:rPr>
        <w:t>Memory Spills:</w:t>
      </w:r>
      <w:r w:rsidRPr="00F85ADF">
        <w:t xml:space="preserve"> The default work_mem of 4MB caused the query planner's Hash Joins to spill 2.4GB of data to disk, severely degrading I/O during product searches. </w:t>
      </w:r>
    </w:p>
    <w:p w14:paraId="446B3335" w14:textId="77777777" w:rsidR="00F85ADF" w:rsidRPr="00F85ADF" w:rsidRDefault="00F85ADF" w:rsidP="00F85ADF">
      <w:pPr>
        <w:numPr>
          <w:ilvl w:val="0"/>
          <w:numId w:val="4"/>
        </w:numPr>
      </w:pPr>
      <w:r w:rsidRPr="00F85ADF">
        <w:rPr>
          <w:b/>
          <w:bCs/>
        </w:rPr>
        <w:t>Inefficient Indexing:</w:t>
      </w:r>
      <w:r w:rsidRPr="00F85ADF">
        <w:t xml:space="preserve"> The GIN index on product descriptions used the default operator class, which is slow for JSON containment queries (@&gt;). </w:t>
      </w:r>
    </w:p>
    <w:p w14:paraId="5F984BA6" w14:textId="77777777" w:rsidR="00F85ADF" w:rsidRPr="00F85ADF" w:rsidRDefault="00F85ADF" w:rsidP="00F85ADF">
      <w:pPr>
        <w:numPr>
          <w:ilvl w:val="0"/>
          <w:numId w:val="4"/>
        </w:numPr>
      </w:pPr>
      <w:r w:rsidRPr="00F85ADF">
        <w:rPr>
          <w:b/>
          <w:bCs/>
        </w:rPr>
        <w:t>Query-Time Aggregation:</w:t>
      </w:r>
      <w:r w:rsidRPr="00F85ADF">
        <w:t xml:space="preserve"> The search query recalculated </w:t>
      </w:r>
      <w:proofErr w:type="gramStart"/>
      <w:r w:rsidRPr="00F85ADF">
        <w:t>AVG(</w:t>
      </w:r>
      <w:proofErr w:type="gramEnd"/>
      <w:r w:rsidRPr="00F85ADF">
        <w:t xml:space="preserve">rating) across 180 million review rows for every single search. </w:t>
      </w:r>
    </w:p>
    <w:p w14:paraId="709AFF83" w14:textId="77777777" w:rsidR="00F85ADF" w:rsidRPr="00F85ADF" w:rsidRDefault="00F85ADF" w:rsidP="00F85ADF">
      <w:pPr>
        <w:numPr>
          <w:ilvl w:val="0"/>
          <w:numId w:val="4"/>
        </w:numPr>
      </w:pPr>
      <w:r w:rsidRPr="00F85ADF">
        <w:rPr>
          <w:b/>
          <w:bCs/>
        </w:rPr>
        <w:t>UNION ALL Bottleneck:</w:t>
      </w:r>
      <w:r w:rsidRPr="00F85ADF">
        <w:t xml:space="preserve"> Inventory availability was checked against a UNION ALL of 134 separate store views, forcing full table scans (8.7 million rows) for every POS </w:t>
      </w:r>
      <w:proofErr w:type="gramStart"/>
      <w:r w:rsidRPr="00F85ADF">
        <w:t>transaction .</w:t>
      </w:r>
      <w:proofErr w:type="gramEnd"/>
      <w:r w:rsidRPr="00F85ADF">
        <w:t xml:space="preserve"> </w:t>
      </w:r>
    </w:p>
    <w:p w14:paraId="05492720" w14:textId="77777777" w:rsidR="00F85ADF" w:rsidRPr="00F85ADF" w:rsidRDefault="00F85ADF" w:rsidP="00F85ADF">
      <w:pPr>
        <w:numPr>
          <w:ilvl w:val="0"/>
          <w:numId w:val="4"/>
        </w:numPr>
      </w:pPr>
      <w:r w:rsidRPr="00F85ADF">
        <w:rPr>
          <w:b/>
          <w:bCs/>
        </w:rPr>
        <w:t>Correlated Subqueries:</w:t>
      </w:r>
      <w:r w:rsidRPr="00F85ADF">
        <w:t xml:space="preserve"> Customer service agents' order history queries executed $N+1$ correlated subqueries, generating 12.4 billion row scans per batch of 50 </w:t>
      </w:r>
      <w:proofErr w:type="gramStart"/>
      <w:r w:rsidRPr="00F85ADF">
        <w:t>customers .</w:t>
      </w:r>
      <w:proofErr w:type="gramEnd"/>
      <w:r w:rsidRPr="00F85ADF">
        <w:t xml:space="preserve"> </w:t>
      </w:r>
    </w:p>
    <w:p w14:paraId="626EA4B4" w14:textId="77777777" w:rsidR="00F85ADF" w:rsidRPr="00F85ADF" w:rsidRDefault="00F85ADF" w:rsidP="00F85ADF">
      <w:pPr>
        <w:rPr>
          <w:b/>
          <w:bCs/>
        </w:rPr>
      </w:pPr>
      <w:r w:rsidRPr="00F85ADF">
        <w:rPr>
          <w:b/>
          <w:bCs/>
        </w:rPr>
        <w:t>Solutions Implemented</w:t>
      </w:r>
    </w:p>
    <w:p w14:paraId="49B1826E" w14:textId="77777777" w:rsidR="00F85ADF" w:rsidRPr="00F85ADF" w:rsidRDefault="00F85ADF" w:rsidP="00F85ADF">
      <w:pPr>
        <w:numPr>
          <w:ilvl w:val="0"/>
          <w:numId w:val="5"/>
        </w:numPr>
      </w:pPr>
      <w:r w:rsidRPr="00F85ADF">
        <w:t>Increased work_mem to 256MB exclusively for the novamart_app role.</w:t>
      </w:r>
    </w:p>
    <w:p w14:paraId="39E58529" w14:textId="77777777" w:rsidR="00F85ADF" w:rsidRPr="00F85ADF" w:rsidRDefault="00F85ADF" w:rsidP="00F85ADF">
      <w:pPr>
        <w:numPr>
          <w:ilvl w:val="0"/>
          <w:numId w:val="5"/>
        </w:numPr>
      </w:pPr>
      <w:r w:rsidRPr="00F85ADF">
        <w:t>Rebuilt the GIN index using jsonb_path_ops to rapidly serve the newly migrated JSONB description queries.</w:t>
      </w:r>
    </w:p>
    <w:p w14:paraId="35324F82" w14:textId="77777777" w:rsidR="00F85ADF" w:rsidRPr="00F85ADF" w:rsidRDefault="00F85ADF" w:rsidP="00F85ADF">
      <w:pPr>
        <w:numPr>
          <w:ilvl w:val="0"/>
          <w:numId w:val="5"/>
        </w:numPr>
      </w:pPr>
      <w:r w:rsidRPr="00F85ADF">
        <w:t>Created a Materialized View (mv_product_ratings) to pre-aggregate the 180 million review ratings.</w:t>
      </w:r>
    </w:p>
    <w:p w14:paraId="6621115B" w14:textId="77777777" w:rsidR="00F85ADF" w:rsidRPr="00F85ADF" w:rsidRDefault="00F85ADF" w:rsidP="00F85ADF">
      <w:pPr>
        <w:numPr>
          <w:ilvl w:val="0"/>
          <w:numId w:val="5"/>
        </w:numPr>
      </w:pPr>
      <w:r w:rsidRPr="00F85ADF">
        <w:t>Replaced the 134 legacy views with native PostgreSQL Declarative Partitioning (PARTITION BY LIST), enabling partition pruning.</w:t>
      </w:r>
    </w:p>
    <w:p w14:paraId="1DA3B5D0" w14:textId="77777777" w:rsidR="00F85ADF" w:rsidRPr="00F85ADF" w:rsidRDefault="00F85ADF" w:rsidP="00F85ADF">
      <w:pPr>
        <w:numPr>
          <w:ilvl w:val="0"/>
          <w:numId w:val="5"/>
        </w:numPr>
      </w:pPr>
      <w:r w:rsidRPr="00F85ADF">
        <w:t>Added concurrent B-Tree indexes to the Orders and OrderItems foreign keys.</w:t>
      </w:r>
    </w:p>
    <w:p w14:paraId="2C82B9AA" w14:textId="77777777" w:rsidR="00F85ADF" w:rsidRPr="00F85ADF" w:rsidRDefault="00F85ADF" w:rsidP="00F85ADF">
      <w:pPr>
        <w:numPr>
          <w:ilvl w:val="0"/>
          <w:numId w:val="5"/>
        </w:numPr>
      </w:pPr>
      <w:r w:rsidRPr="00F85ADF">
        <w:t>Deployed pg_stat_statements to normalize and track slow queries.</w:t>
      </w:r>
    </w:p>
    <w:p w14:paraId="2E198514" w14:textId="77777777" w:rsidR="00F85ADF" w:rsidRPr="00F85ADF" w:rsidRDefault="00F85ADF" w:rsidP="00F85ADF">
      <w:pPr>
        <w:rPr>
          <w:b/>
          <w:bCs/>
        </w:rPr>
      </w:pPr>
      <w:r w:rsidRPr="00F85ADF">
        <w:rPr>
          <w:b/>
          <w:bCs/>
        </w:rPr>
        <w:t>Conscious Trade-offs (What We Ignored &amp; Why)</w:t>
      </w:r>
    </w:p>
    <w:p w14:paraId="24130D56" w14:textId="77777777" w:rsidR="00F85ADF" w:rsidRPr="00F85ADF" w:rsidRDefault="00F85ADF" w:rsidP="00F85ADF">
      <w:pPr>
        <w:numPr>
          <w:ilvl w:val="0"/>
          <w:numId w:val="6"/>
        </w:numPr>
      </w:pPr>
      <w:r w:rsidRPr="00F85ADF">
        <w:rPr>
          <w:b/>
          <w:bCs/>
        </w:rPr>
        <w:t>Ignored Trigger-Based Aggregation:</w:t>
      </w:r>
      <w:r w:rsidRPr="00F85ADF">
        <w:t xml:space="preserve"> We used a Materialized View instead of trigger-based live tallies for ratings. Triggers would create massive write-locking contention on the Products table. We accepted minor data staleness in exchange for operational stability.</w:t>
      </w:r>
    </w:p>
    <w:p w14:paraId="09F35125" w14:textId="77777777" w:rsidR="00F85ADF" w:rsidRPr="00F85ADF" w:rsidRDefault="00F85ADF" w:rsidP="00F85ADF">
      <w:pPr>
        <w:numPr>
          <w:ilvl w:val="0"/>
          <w:numId w:val="6"/>
        </w:numPr>
      </w:pPr>
      <w:r w:rsidRPr="00F85ADF">
        <w:rPr>
          <w:b/>
          <w:bCs/>
        </w:rPr>
        <w:t>Ignored App Rewrites:</w:t>
      </w:r>
      <w:r w:rsidRPr="00F85ADF">
        <w:t xml:space="preserve"> We did not rewrite the correlated subqueries in the Node.js middleware. We created database indexes to turn those sequential scans into lightning-fast index probes, patching the bad application code from the database layer.</w:t>
      </w:r>
    </w:p>
    <w:p w14:paraId="567CB50F" w14:textId="77777777" w:rsidR="00F85ADF" w:rsidRPr="00F85ADF" w:rsidRDefault="00F85ADF" w:rsidP="00F85ADF">
      <w:pPr>
        <w:rPr>
          <w:b/>
          <w:bCs/>
        </w:rPr>
      </w:pPr>
      <w:r w:rsidRPr="00F85ADF">
        <w:rPr>
          <w:b/>
          <w:bCs/>
        </w:rPr>
        <w:t>How the Code Works</w:t>
      </w:r>
    </w:p>
    <w:p w14:paraId="093AD845" w14:textId="77777777" w:rsidR="00F85ADF" w:rsidRPr="00F85ADF" w:rsidRDefault="00F85ADF" w:rsidP="00F85ADF">
      <w:r w:rsidRPr="00F85ADF">
        <w:t xml:space="preserve">The 01_product_search_remediation.sql script alters role-specific memory and builds the materialized view. 02_inventory_partitioning.sql dynamically generates 134 native table partitions in </w:t>
      </w:r>
      <w:r w:rsidRPr="00F85ADF">
        <w:lastRenderedPageBreak/>
        <w:t>a PL/pgSQL loop, maps the old data over, and drops the legacy views. The final scripts apply non-blocking index creations and enable observability extensions.</w:t>
      </w:r>
    </w:p>
    <w:p w14:paraId="31877E0C" w14:textId="77777777" w:rsidR="00F85ADF" w:rsidRPr="00F85ADF" w:rsidRDefault="00F85ADF" w:rsidP="00F85ADF">
      <w:pPr>
        <w:rPr>
          <w:b/>
          <w:bCs/>
        </w:rPr>
      </w:pPr>
      <w:r w:rsidRPr="00F85ADF">
        <w:rPr>
          <w:b/>
          <w:bCs/>
        </w:rPr>
        <w:t>Part 6: Incident Reports (Concurrency &amp; Locking)</w:t>
      </w:r>
    </w:p>
    <w:p w14:paraId="35FB67EE" w14:textId="77777777" w:rsidR="00F85ADF" w:rsidRPr="00F85ADF" w:rsidRDefault="00F85ADF" w:rsidP="00F85ADF">
      <w:pPr>
        <w:rPr>
          <w:b/>
          <w:bCs/>
        </w:rPr>
      </w:pPr>
      <w:r w:rsidRPr="00F85ADF">
        <w:rPr>
          <w:b/>
          <w:bCs/>
        </w:rPr>
        <w:t>Problem Identification</w:t>
      </w:r>
    </w:p>
    <w:p w14:paraId="08CED993" w14:textId="77777777" w:rsidR="00F85ADF" w:rsidRPr="00F85ADF" w:rsidRDefault="00F85ADF" w:rsidP="00F85ADF">
      <w:pPr>
        <w:numPr>
          <w:ilvl w:val="0"/>
          <w:numId w:val="7"/>
        </w:numPr>
      </w:pPr>
      <w:r w:rsidRPr="00F85ADF">
        <w:rPr>
          <w:b/>
          <w:bCs/>
        </w:rPr>
        <w:t>Phantom Inventory (Race Conditions):</w:t>
      </w:r>
      <w:r w:rsidRPr="00F85ADF">
        <w:t xml:space="preserve"> Concurrent checkouts read stock, decided it was valid, and wrote decrements separately without isolation. Two users buying 1 item drove stock to -</w:t>
      </w:r>
      <w:proofErr w:type="gramStart"/>
      <w:r w:rsidRPr="00F85ADF">
        <w:t>1 .</w:t>
      </w:r>
      <w:proofErr w:type="gramEnd"/>
      <w:r w:rsidRPr="00F85ADF">
        <w:t xml:space="preserve"> </w:t>
      </w:r>
    </w:p>
    <w:p w14:paraId="027D9427" w14:textId="77777777" w:rsidR="00F85ADF" w:rsidRPr="00F85ADF" w:rsidRDefault="00F85ADF" w:rsidP="00F85ADF">
      <w:pPr>
        <w:numPr>
          <w:ilvl w:val="0"/>
          <w:numId w:val="7"/>
        </w:numPr>
      </w:pPr>
      <w:r w:rsidRPr="00F85ADF">
        <w:rPr>
          <w:b/>
          <w:bCs/>
        </w:rPr>
        <w:t>Lost Updates (NovaPay):</w:t>
      </w:r>
      <w:r w:rsidRPr="00F85ADF">
        <w:t xml:space="preserve"> Concurrent installment updates read and wrote the available_credit without version checks. The "last writer wins," wiping out preceding financial </w:t>
      </w:r>
      <w:proofErr w:type="gramStart"/>
      <w:r w:rsidRPr="00F85ADF">
        <w:t>deductions .</w:t>
      </w:r>
      <w:proofErr w:type="gramEnd"/>
      <w:r w:rsidRPr="00F85ADF">
        <w:t xml:space="preserve"> </w:t>
      </w:r>
    </w:p>
    <w:p w14:paraId="26A9550A" w14:textId="77777777" w:rsidR="00F85ADF" w:rsidRPr="00F85ADF" w:rsidRDefault="00F85ADF" w:rsidP="00F85ADF">
      <w:pPr>
        <w:numPr>
          <w:ilvl w:val="0"/>
          <w:numId w:val="7"/>
        </w:numPr>
      </w:pPr>
      <w:r w:rsidRPr="00F85ADF">
        <w:rPr>
          <w:b/>
          <w:bCs/>
        </w:rPr>
        <w:t>Deadlock Storms:</w:t>
      </w:r>
      <w:r w:rsidRPr="00F85ADF">
        <w:t xml:space="preserve"> Internal order placement locks Inventory then OrderItems. Licensed third-party cancellation locks OrderItems then Inventory. Concurrent operations trigger a deadlock </w:t>
      </w:r>
      <w:proofErr w:type="gramStart"/>
      <w:r w:rsidRPr="00F85ADF">
        <w:t>cycle .</w:t>
      </w:r>
      <w:proofErr w:type="gramEnd"/>
      <w:r w:rsidRPr="00F85ADF">
        <w:t xml:space="preserve"> </w:t>
      </w:r>
    </w:p>
    <w:p w14:paraId="4930354E" w14:textId="77777777" w:rsidR="00F85ADF" w:rsidRPr="00F85ADF" w:rsidRDefault="00F85ADF" w:rsidP="00F85ADF">
      <w:pPr>
        <w:numPr>
          <w:ilvl w:val="0"/>
          <w:numId w:val="7"/>
        </w:numPr>
      </w:pPr>
      <w:r w:rsidRPr="00F85ADF">
        <w:rPr>
          <w:b/>
          <w:bCs/>
        </w:rPr>
        <w:t>Failed Disaster Recovery:</w:t>
      </w:r>
      <w:r w:rsidRPr="00F85ADF">
        <w:t xml:space="preserve"> wal_level was set to minimal, disabling Point-in-Time Recovery (PITR) and causing a 4-hour ransomware recovery instead of the 30-minute </w:t>
      </w:r>
      <w:proofErr w:type="gramStart"/>
      <w:r w:rsidRPr="00F85ADF">
        <w:t>SLA .</w:t>
      </w:r>
      <w:proofErr w:type="gramEnd"/>
      <w:r w:rsidRPr="00F85ADF">
        <w:t xml:space="preserve"> </w:t>
      </w:r>
    </w:p>
    <w:p w14:paraId="5979C58E" w14:textId="77777777" w:rsidR="00F85ADF" w:rsidRPr="00F85ADF" w:rsidRDefault="00F85ADF" w:rsidP="00F85ADF">
      <w:pPr>
        <w:rPr>
          <w:b/>
          <w:bCs/>
        </w:rPr>
      </w:pPr>
      <w:r w:rsidRPr="00F85ADF">
        <w:rPr>
          <w:b/>
          <w:bCs/>
        </w:rPr>
        <w:t>Solutions Implemented</w:t>
      </w:r>
    </w:p>
    <w:p w14:paraId="2F9CB8B8" w14:textId="77777777" w:rsidR="00F85ADF" w:rsidRPr="00F85ADF" w:rsidRDefault="00F85ADF" w:rsidP="00F85ADF">
      <w:pPr>
        <w:numPr>
          <w:ilvl w:val="0"/>
          <w:numId w:val="8"/>
        </w:numPr>
      </w:pPr>
      <w:r w:rsidRPr="00F85ADF">
        <w:t>Replaced the middleware's read-decide-write loop with an atomic database UPDATE bounded by a WHERE stock &gt;= requested clause.</w:t>
      </w:r>
    </w:p>
    <w:p w14:paraId="2A674668" w14:textId="77777777" w:rsidR="00F85ADF" w:rsidRPr="00F85ADF" w:rsidRDefault="00F85ADF" w:rsidP="00F85ADF">
      <w:pPr>
        <w:numPr>
          <w:ilvl w:val="0"/>
          <w:numId w:val="8"/>
        </w:numPr>
      </w:pPr>
      <w:r w:rsidRPr="00F85ADF">
        <w:t>Implemented Optimistic Concurrency Control (OCC) by adding a version column to Customers.</w:t>
      </w:r>
    </w:p>
    <w:p w14:paraId="5704DC45" w14:textId="77777777" w:rsidR="00F85ADF" w:rsidRPr="00F85ADF" w:rsidRDefault="00F85ADF" w:rsidP="00F85ADF">
      <w:pPr>
        <w:numPr>
          <w:ilvl w:val="0"/>
          <w:numId w:val="8"/>
        </w:numPr>
      </w:pPr>
      <w:r w:rsidRPr="00F85ADF">
        <w:t>Rewrote the internal Node.js order logic to match the unchangeable third-party lock acquisition order (lock OrderItems first, Inventory second).</w:t>
      </w:r>
    </w:p>
    <w:p w14:paraId="708330C2" w14:textId="77777777" w:rsidR="00F85ADF" w:rsidRPr="00F85ADF" w:rsidRDefault="00F85ADF" w:rsidP="00F85ADF">
      <w:pPr>
        <w:numPr>
          <w:ilvl w:val="0"/>
          <w:numId w:val="8"/>
        </w:numPr>
      </w:pPr>
      <w:r w:rsidRPr="00F85ADF">
        <w:t>Elevated wal_level to replica and enabled WAL archiving.</w:t>
      </w:r>
    </w:p>
    <w:p w14:paraId="73F27FAE" w14:textId="77777777" w:rsidR="00F85ADF" w:rsidRPr="00F85ADF" w:rsidRDefault="00F85ADF" w:rsidP="00F85ADF">
      <w:pPr>
        <w:rPr>
          <w:b/>
          <w:bCs/>
        </w:rPr>
      </w:pPr>
      <w:r w:rsidRPr="00F85ADF">
        <w:rPr>
          <w:b/>
          <w:bCs/>
        </w:rPr>
        <w:t>Conscious Trade-offs (What We Ignored &amp; Why)</w:t>
      </w:r>
    </w:p>
    <w:p w14:paraId="39192422" w14:textId="77777777" w:rsidR="00F85ADF" w:rsidRPr="00F85ADF" w:rsidRDefault="00F85ADF" w:rsidP="00F85ADF">
      <w:pPr>
        <w:numPr>
          <w:ilvl w:val="0"/>
          <w:numId w:val="9"/>
        </w:numPr>
      </w:pPr>
      <w:r w:rsidRPr="00F85ADF">
        <w:rPr>
          <w:b/>
          <w:bCs/>
        </w:rPr>
        <w:t>Ignored Pessimistic Locking:</w:t>
      </w:r>
      <w:r w:rsidRPr="00F85ADF">
        <w:t xml:space="preserve"> We used OCC instead of Pessimistic Locking (SELECT FOR UPDATE). Pessimistic locking holds active database connections open while waiting; given the already saturated connection pool, this would have frozen the application.</w:t>
      </w:r>
    </w:p>
    <w:p w14:paraId="148BF1D0" w14:textId="77777777" w:rsidR="00F85ADF" w:rsidRPr="00F85ADF" w:rsidRDefault="00F85ADF" w:rsidP="00F85ADF">
      <w:pPr>
        <w:numPr>
          <w:ilvl w:val="0"/>
          <w:numId w:val="9"/>
        </w:numPr>
      </w:pPr>
      <w:r w:rsidRPr="00F85ADF">
        <w:rPr>
          <w:b/>
          <w:bCs/>
        </w:rPr>
        <w:t>Ignored Fixing Vendor Code:</w:t>
      </w:r>
      <w:r w:rsidRPr="00F85ADF">
        <w:t xml:space="preserve"> We accommodated the bad third-party lock order rather than fixing it, as we lack the source code.</w:t>
      </w:r>
    </w:p>
    <w:p w14:paraId="57C87AA6" w14:textId="77777777" w:rsidR="00F85ADF" w:rsidRPr="00F85ADF" w:rsidRDefault="00F85ADF" w:rsidP="00F85ADF">
      <w:pPr>
        <w:rPr>
          <w:b/>
          <w:bCs/>
        </w:rPr>
      </w:pPr>
      <w:r w:rsidRPr="00F85ADF">
        <w:rPr>
          <w:b/>
          <w:bCs/>
        </w:rPr>
        <w:t>How the Code Works</w:t>
      </w:r>
    </w:p>
    <w:p w14:paraId="41161416" w14:textId="77777777" w:rsidR="00F85ADF" w:rsidRPr="00F85ADF" w:rsidRDefault="00F85ADF" w:rsidP="00F85ADF">
      <w:r w:rsidRPr="00F85ADF">
        <w:t xml:space="preserve">The solution is split across layers. part6_concurrency.sql adds the OCC version column and modifies the global WAL server configurations. checkout_remediation.js overrides the Node.js API routes, executing atomic SQL decrements (relying on </w:t>
      </w:r>
      <w:proofErr w:type="gramStart"/>
      <w:r w:rsidRPr="00F85ADF">
        <w:t>res.rowCount</w:t>
      </w:r>
      <w:proofErr w:type="gramEnd"/>
      <w:r w:rsidRPr="00F85ADF">
        <w:t xml:space="preserve"> === 0 to catch out-of-stock items) and conditionally updating customer credit based on strict version matching.</w:t>
      </w:r>
    </w:p>
    <w:p w14:paraId="070D6B69" w14:textId="77777777" w:rsidR="00F85ADF" w:rsidRPr="00F85ADF" w:rsidRDefault="00F85ADF" w:rsidP="00F85ADF">
      <w:pPr>
        <w:rPr>
          <w:b/>
          <w:bCs/>
        </w:rPr>
      </w:pPr>
      <w:r w:rsidRPr="00F85ADF">
        <w:rPr>
          <w:b/>
          <w:bCs/>
        </w:rPr>
        <w:t>Part 12: Load Test Harness Engineering</w:t>
      </w:r>
    </w:p>
    <w:p w14:paraId="28DE3F56" w14:textId="77777777" w:rsidR="00F85ADF" w:rsidRPr="00F85ADF" w:rsidRDefault="00F85ADF" w:rsidP="00F85ADF">
      <w:pPr>
        <w:rPr>
          <w:b/>
          <w:bCs/>
        </w:rPr>
      </w:pPr>
      <w:r w:rsidRPr="00F85ADF">
        <w:rPr>
          <w:b/>
          <w:bCs/>
        </w:rPr>
        <w:t>Problem Identification</w:t>
      </w:r>
    </w:p>
    <w:p w14:paraId="713095D0" w14:textId="77777777" w:rsidR="00F85ADF" w:rsidRPr="00F85ADF" w:rsidRDefault="00F85ADF" w:rsidP="00F85ADF">
      <w:pPr>
        <w:numPr>
          <w:ilvl w:val="0"/>
          <w:numId w:val="10"/>
        </w:numPr>
      </w:pPr>
      <w:r w:rsidRPr="00F85ADF">
        <w:t xml:space="preserve">The system routinely crashes under Friday evening loads. </w:t>
      </w:r>
    </w:p>
    <w:p w14:paraId="6FF04904" w14:textId="77777777" w:rsidR="00F85ADF" w:rsidRPr="00F85ADF" w:rsidRDefault="00F85ADF" w:rsidP="00F85ADF">
      <w:pPr>
        <w:numPr>
          <w:ilvl w:val="0"/>
          <w:numId w:val="10"/>
        </w:numPr>
      </w:pPr>
      <w:r w:rsidRPr="00F85ADF">
        <w:lastRenderedPageBreak/>
        <w:t xml:space="preserve">The board and regulator require mathematical proof that the database remediations work. </w:t>
      </w:r>
    </w:p>
    <w:p w14:paraId="702E136A" w14:textId="77777777" w:rsidR="00F85ADF" w:rsidRPr="00F85ADF" w:rsidRDefault="00F85ADF" w:rsidP="00F85ADF">
      <w:pPr>
        <w:numPr>
          <w:ilvl w:val="0"/>
          <w:numId w:val="10"/>
        </w:numPr>
      </w:pPr>
      <w:r w:rsidRPr="00F85ADF">
        <w:t>The benchmark data must be raw CSV, and the analysis must be a decoupled script (no UI summaries allowed</w:t>
      </w:r>
      <w:proofErr w:type="gramStart"/>
      <w:r w:rsidRPr="00F85ADF">
        <w:t>) .</w:t>
      </w:r>
      <w:proofErr w:type="gramEnd"/>
      <w:r w:rsidRPr="00F85ADF">
        <w:t xml:space="preserve"> </w:t>
      </w:r>
    </w:p>
    <w:p w14:paraId="32ABB82E" w14:textId="77777777" w:rsidR="00F85ADF" w:rsidRPr="00F85ADF" w:rsidRDefault="00F85ADF" w:rsidP="00F85ADF">
      <w:pPr>
        <w:numPr>
          <w:ilvl w:val="0"/>
          <w:numId w:val="10"/>
        </w:numPr>
      </w:pPr>
      <w:r w:rsidRPr="00F85ADF">
        <w:t xml:space="preserve">The Node.js middleware's connection pool blocking masks true database </w:t>
      </w:r>
      <w:proofErr w:type="gramStart"/>
      <w:r w:rsidRPr="00F85ADF">
        <w:t>performance .</w:t>
      </w:r>
      <w:proofErr w:type="gramEnd"/>
      <w:r w:rsidRPr="00F85ADF">
        <w:t xml:space="preserve"> </w:t>
      </w:r>
    </w:p>
    <w:p w14:paraId="00C57B21" w14:textId="77777777" w:rsidR="00F85ADF" w:rsidRPr="00F85ADF" w:rsidRDefault="00F85ADF" w:rsidP="00F85ADF">
      <w:pPr>
        <w:rPr>
          <w:b/>
          <w:bCs/>
        </w:rPr>
      </w:pPr>
      <w:r w:rsidRPr="00F85ADF">
        <w:rPr>
          <w:b/>
          <w:bCs/>
        </w:rPr>
        <w:t>Solutions Implemented</w:t>
      </w:r>
    </w:p>
    <w:p w14:paraId="3311603B" w14:textId="77777777" w:rsidR="00F85ADF" w:rsidRPr="00F85ADF" w:rsidRDefault="00F85ADF" w:rsidP="00F85ADF">
      <w:pPr>
        <w:numPr>
          <w:ilvl w:val="0"/>
          <w:numId w:val="11"/>
        </w:numPr>
      </w:pPr>
      <w:r w:rsidRPr="00F85ADF">
        <w:t>Built a custom Python load-generator using the Locust framework and psycopg2.</w:t>
      </w:r>
    </w:p>
    <w:p w14:paraId="3CA5769A" w14:textId="77777777" w:rsidR="00F85ADF" w:rsidRPr="00F85ADF" w:rsidRDefault="00F85ADF" w:rsidP="00F85ADF">
      <w:pPr>
        <w:numPr>
          <w:ilvl w:val="0"/>
          <w:numId w:val="11"/>
        </w:numPr>
      </w:pPr>
      <w:r w:rsidRPr="00F85ADF">
        <w:t>Bypassed the middleware to attack the PostgreSQL database directly using a ThreadedConnectionPool.</w:t>
      </w:r>
    </w:p>
    <w:p w14:paraId="32C3B5A5" w14:textId="77777777" w:rsidR="00F85ADF" w:rsidRPr="00F85ADF" w:rsidRDefault="00F85ADF" w:rsidP="00F85ADF">
      <w:pPr>
        <w:numPr>
          <w:ilvl w:val="0"/>
          <w:numId w:val="11"/>
        </w:numPr>
      </w:pPr>
      <w:r w:rsidRPr="00F85ADF">
        <w:t>Simulated the exact requested load profile using weighted Locust tasks (</w:t>
      </w:r>
      <w:proofErr w:type="gramStart"/>
      <w:r w:rsidRPr="00F85ADF">
        <w:t>10:4:3:2:1</w:t>
      </w:r>
      <w:proofErr w:type="gramEnd"/>
      <w:r w:rsidRPr="00F85ADF">
        <w:t xml:space="preserve"> ratio for Search, Checkout, Tracking, NovaPay, and Fraud).</w:t>
      </w:r>
    </w:p>
    <w:p w14:paraId="191C45DF" w14:textId="77777777" w:rsidR="00F85ADF" w:rsidRPr="00F85ADF" w:rsidRDefault="00F85ADF" w:rsidP="00F85ADF">
      <w:pPr>
        <w:numPr>
          <w:ilvl w:val="0"/>
          <w:numId w:val="11"/>
        </w:numPr>
      </w:pPr>
      <w:r w:rsidRPr="00F85ADF">
        <w:t>Created a standalone Python analysis parser (analyze_results.py).</w:t>
      </w:r>
    </w:p>
    <w:p w14:paraId="6CB14810" w14:textId="77777777" w:rsidR="00F85ADF" w:rsidRPr="00F85ADF" w:rsidRDefault="00F85ADF" w:rsidP="00F85ADF">
      <w:pPr>
        <w:rPr>
          <w:b/>
          <w:bCs/>
        </w:rPr>
      </w:pPr>
      <w:r w:rsidRPr="00F85ADF">
        <w:rPr>
          <w:b/>
          <w:bCs/>
        </w:rPr>
        <w:t>Conscious Trade-offs (What We Ignored &amp; Why)</w:t>
      </w:r>
    </w:p>
    <w:p w14:paraId="682675A9" w14:textId="77777777" w:rsidR="00F85ADF" w:rsidRPr="00F85ADF" w:rsidRDefault="00F85ADF" w:rsidP="00F85ADF">
      <w:pPr>
        <w:numPr>
          <w:ilvl w:val="0"/>
          <w:numId w:val="12"/>
        </w:numPr>
      </w:pPr>
      <w:r w:rsidRPr="00F85ADF">
        <w:rPr>
          <w:b/>
          <w:bCs/>
        </w:rPr>
        <w:t>Ignored End-to-End Testing:</w:t>
      </w:r>
      <w:r w:rsidRPr="00F85ADF">
        <w:t xml:space="preserve"> We explicitly ignored routing the load test through the HTTP/Node.js layer. The goal was to validate the </w:t>
      </w:r>
      <w:r w:rsidRPr="00F85ADF">
        <w:rPr>
          <w:i/>
          <w:iCs/>
        </w:rPr>
        <w:t>database</w:t>
      </w:r>
      <w:r w:rsidRPr="00F85ADF">
        <w:t xml:space="preserve"> remediations. Sending 1,000 requests through the broken 15-server middleware would cause connection queues to block the test before the database was ever stressed.</w:t>
      </w:r>
    </w:p>
    <w:p w14:paraId="267CCB4F" w14:textId="77777777" w:rsidR="00F85ADF" w:rsidRPr="00F85ADF" w:rsidRDefault="00F85ADF" w:rsidP="00F85ADF">
      <w:pPr>
        <w:rPr>
          <w:b/>
          <w:bCs/>
        </w:rPr>
      </w:pPr>
      <w:r w:rsidRPr="00F85ADF">
        <w:rPr>
          <w:b/>
          <w:bCs/>
        </w:rPr>
        <w:t>How the Code Works</w:t>
      </w:r>
    </w:p>
    <w:p w14:paraId="1C90534B" w14:textId="77777777" w:rsidR="00F85ADF" w:rsidRPr="00F85ADF" w:rsidRDefault="00F85ADF" w:rsidP="00F85ADF">
      <w:r w:rsidRPr="00F85ADF">
        <w:t>locustfile.py spins up concurrent Python greenlets that mimic users. The custom PostgresClient fires exact SQL queries representing the Friday peak (including the newly atomic inventory updates). run_benchmark.sh executes Locust in headless mode for 15 minutes, piping raw telemetry to a CSV file. Finally, analyze_results.py parses the CSV to calculate success rates, median latencies, and SLA compliance (99th percentile), fulfilling the strict audit requirements.</w:t>
      </w:r>
    </w:p>
    <w:p w14:paraId="1C88B2C5" w14:textId="77777777" w:rsidR="00162305" w:rsidRPr="00F85ADF" w:rsidRDefault="00162305" w:rsidP="00F85ADF"/>
    <w:sectPr w:rsidR="00162305" w:rsidRPr="00F85A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00B28"/>
    <w:multiLevelType w:val="multilevel"/>
    <w:tmpl w:val="4224B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F738BE"/>
    <w:multiLevelType w:val="multilevel"/>
    <w:tmpl w:val="1A58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5F3DAC"/>
    <w:multiLevelType w:val="multilevel"/>
    <w:tmpl w:val="781E7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4044D4"/>
    <w:multiLevelType w:val="multilevel"/>
    <w:tmpl w:val="66CC2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E34B28"/>
    <w:multiLevelType w:val="multilevel"/>
    <w:tmpl w:val="0C50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756D5D"/>
    <w:multiLevelType w:val="multilevel"/>
    <w:tmpl w:val="893E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7B49B3"/>
    <w:multiLevelType w:val="multilevel"/>
    <w:tmpl w:val="544C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832048"/>
    <w:multiLevelType w:val="multilevel"/>
    <w:tmpl w:val="4712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2D4C9F"/>
    <w:multiLevelType w:val="multilevel"/>
    <w:tmpl w:val="85AA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890F86"/>
    <w:multiLevelType w:val="multilevel"/>
    <w:tmpl w:val="6090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8563E9"/>
    <w:multiLevelType w:val="multilevel"/>
    <w:tmpl w:val="3C609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D25F5A"/>
    <w:multiLevelType w:val="multilevel"/>
    <w:tmpl w:val="B2AC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3277339">
    <w:abstractNumId w:val="0"/>
  </w:num>
  <w:num w:numId="2" w16cid:durableId="279728094">
    <w:abstractNumId w:val="5"/>
  </w:num>
  <w:num w:numId="3" w16cid:durableId="1119682868">
    <w:abstractNumId w:val="6"/>
  </w:num>
  <w:num w:numId="4" w16cid:durableId="1896233123">
    <w:abstractNumId w:val="8"/>
  </w:num>
  <w:num w:numId="5" w16cid:durableId="1148285103">
    <w:abstractNumId w:val="10"/>
  </w:num>
  <w:num w:numId="6" w16cid:durableId="1265335541">
    <w:abstractNumId w:val="4"/>
  </w:num>
  <w:num w:numId="7" w16cid:durableId="911310480">
    <w:abstractNumId w:val="2"/>
  </w:num>
  <w:num w:numId="8" w16cid:durableId="984700391">
    <w:abstractNumId w:val="3"/>
  </w:num>
  <w:num w:numId="9" w16cid:durableId="1175456346">
    <w:abstractNumId w:val="7"/>
  </w:num>
  <w:num w:numId="10" w16cid:durableId="1401244436">
    <w:abstractNumId w:val="9"/>
  </w:num>
  <w:num w:numId="11" w16cid:durableId="1605768740">
    <w:abstractNumId w:val="11"/>
  </w:num>
  <w:num w:numId="12" w16cid:durableId="4292741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ADF"/>
    <w:rsid w:val="00124C9D"/>
    <w:rsid w:val="00162305"/>
    <w:rsid w:val="00694025"/>
    <w:rsid w:val="00F85A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CF29C"/>
  <w15:chartTrackingRefBased/>
  <w15:docId w15:val="{B7B23156-EEB9-4E00-AE35-63D7EDA3A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5A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5A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5A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5A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5A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5A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A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A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A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A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5A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5A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5A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5A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5A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A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A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ADF"/>
    <w:rPr>
      <w:rFonts w:eastAsiaTheme="majorEastAsia" w:cstheme="majorBidi"/>
      <w:color w:val="272727" w:themeColor="text1" w:themeTint="D8"/>
    </w:rPr>
  </w:style>
  <w:style w:type="paragraph" w:styleId="Title">
    <w:name w:val="Title"/>
    <w:basedOn w:val="Normal"/>
    <w:next w:val="Normal"/>
    <w:link w:val="TitleChar"/>
    <w:uiPriority w:val="10"/>
    <w:qFormat/>
    <w:rsid w:val="00F85A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A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A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A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ADF"/>
    <w:pPr>
      <w:spacing w:before="160"/>
      <w:jc w:val="center"/>
    </w:pPr>
    <w:rPr>
      <w:i/>
      <w:iCs/>
      <w:color w:val="404040" w:themeColor="text1" w:themeTint="BF"/>
    </w:rPr>
  </w:style>
  <w:style w:type="character" w:customStyle="1" w:styleId="QuoteChar">
    <w:name w:val="Quote Char"/>
    <w:basedOn w:val="DefaultParagraphFont"/>
    <w:link w:val="Quote"/>
    <w:uiPriority w:val="29"/>
    <w:rsid w:val="00F85ADF"/>
    <w:rPr>
      <w:i/>
      <w:iCs/>
      <w:color w:val="404040" w:themeColor="text1" w:themeTint="BF"/>
    </w:rPr>
  </w:style>
  <w:style w:type="paragraph" w:styleId="ListParagraph">
    <w:name w:val="List Paragraph"/>
    <w:basedOn w:val="Normal"/>
    <w:uiPriority w:val="34"/>
    <w:qFormat/>
    <w:rsid w:val="00F85ADF"/>
    <w:pPr>
      <w:ind w:left="720"/>
      <w:contextualSpacing/>
    </w:pPr>
  </w:style>
  <w:style w:type="character" w:styleId="IntenseEmphasis">
    <w:name w:val="Intense Emphasis"/>
    <w:basedOn w:val="DefaultParagraphFont"/>
    <w:uiPriority w:val="21"/>
    <w:qFormat/>
    <w:rsid w:val="00F85ADF"/>
    <w:rPr>
      <w:i/>
      <w:iCs/>
      <w:color w:val="2F5496" w:themeColor="accent1" w:themeShade="BF"/>
    </w:rPr>
  </w:style>
  <w:style w:type="paragraph" w:styleId="IntenseQuote">
    <w:name w:val="Intense Quote"/>
    <w:basedOn w:val="Normal"/>
    <w:next w:val="Normal"/>
    <w:link w:val="IntenseQuoteChar"/>
    <w:uiPriority w:val="30"/>
    <w:qFormat/>
    <w:rsid w:val="00F85A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5ADF"/>
    <w:rPr>
      <w:i/>
      <w:iCs/>
      <w:color w:val="2F5496" w:themeColor="accent1" w:themeShade="BF"/>
    </w:rPr>
  </w:style>
  <w:style w:type="character" w:styleId="IntenseReference">
    <w:name w:val="Intense Reference"/>
    <w:basedOn w:val="DefaultParagraphFont"/>
    <w:uiPriority w:val="32"/>
    <w:qFormat/>
    <w:rsid w:val="00F85A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1327</Words>
  <Characters>7564</Characters>
  <Application>Microsoft Office Word</Application>
  <DocSecurity>0</DocSecurity>
  <Lines>63</Lines>
  <Paragraphs>17</Paragraphs>
  <ScaleCrop>false</ScaleCrop>
  <Company/>
  <LinksUpToDate>false</LinksUpToDate>
  <CharactersWithSpaces>8874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Subhan Siddiqui</dc:creator>
  <cp:keywords/>
  <dc:description/>
  <cp:lastModifiedBy>Muhammad Subhan Siddiqui</cp:lastModifiedBy>
  <cp:revision>1</cp:revision>
  <dcterms:created xsi:type="dcterms:W3CDTF">2026-06-01T08:46:00Z</dcterms:created>
  <dcterms:modified xsi:type="dcterms:W3CDTF">2026-06-01T08:46:00Z</dcterms:modified>
</cp:coreProperties>
</file>