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E7E" w:rsidRPr="003475B2" w:rsidRDefault="00086E7E" w:rsidP="00086E7E">
      <w:pPr>
        <w:pStyle w:val="Heading2"/>
        <w:rPr>
          <w:rFonts w:asciiTheme="minorHAnsi" w:eastAsiaTheme="minorHAnsi" w:hAnsiTheme="minorHAnsi" w:cstheme="minorBidi"/>
          <w:b w:val="0"/>
          <w:bCs w:val="0"/>
          <w:color w:val="auto"/>
          <w:sz w:val="22"/>
          <w:szCs w:val="22"/>
          <w:rtl/>
          <w:lang w:bidi="ar-SY"/>
        </w:rPr>
      </w:pPr>
      <w:bookmarkStart w:id="0" w:name="_GoBack"/>
      <w:bookmarkEnd w:id="0"/>
      <w:r w:rsidRPr="008D071D">
        <w:rPr>
          <w:rFonts w:asciiTheme="minorHAnsi" w:eastAsiaTheme="minorHAnsi" w:hAnsiTheme="minorHAnsi" w:cs="Arial" w:hint="cs"/>
          <w:b w:val="0"/>
          <w:bCs w:val="0"/>
          <w:color w:val="auto"/>
          <w:sz w:val="22"/>
          <w:szCs w:val="22"/>
          <w:rtl/>
          <w:lang w:bidi="ar-SY"/>
        </w:rPr>
        <w:t>جامعة</w:t>
      </w:r>
      <w:r w:rsidRPr="008D071D">
        <w:rPr>
          <w:rFonts w:asciiTheme="minorHAnsi" w:eastAsiaTheme="minorHAnsi" w:hAnsiTheme="minorHAnsi" w:cs="Arial"/>
          <w:b w:val="0"/>
          <w:bCs w:val="0"/>
          <w:color w:val="auto"/>
          <w:sz w:val="22"/>
          <w:szCs w:val="22"/>
          <w:rtl/>
          <w:lang w:bidi="ar-SY"/>
        </w:rPr>
        <w:t xml:space="preserve"> </w:t>
      </w:r>
      <w:r w:rsidRPr="008D071D">
        <w:rPr>
          <w:rFonts w:asciiTheme="minorHAnsi" w:eastAsiaTheme="minorHAnsi" w:hAnsiTheme="minorHAnsi" w:cs="Arial" w:hint="cs"/>
          <w:b w:val="0"/>
          <w:bCs w:val="0"/>
          <w:color w:val="auto"/>
          <w:sz w:val="22"/>
          <w:szCs w:val="22"/>
          <w:rtl/>
          <w:lang w:bidi="ar-SY"/>
        </w:rPr>
        <w:t>دمشق</w:t>
      </w:r>
      <w:r>
        <w:rPr>
          <w:rFonts w:asciiTheme="minorHAnsi" w:eastAsiaTheme="minorHAnsi" w:hAnsiTheme="minorHAnsi" w:cstheme="minorBidi"/>
          <w:b w:val="0"/>
          <w:bCs w:val="0"/>
          <w:color w:val="auto"/>
          <w:sz w:val="22"/>
          <w:szCs w:val="22"/>
          <w:rtl/>
          <w:lang w:bidi="ar-SY"/>
        </w:rPr>
        <w:br/>
      </w:r>
      <w:r w:rsidRPr="008D071D">
        <w:rPr>
          <w:rFonts w:asciiTheme="minorHAnsi" w:eastAsiaTheme="minorHAnsi" w:hAnsiTheme="minorHAnsi" w:cs="Arial" w:hint="cs"/>
          <w:b w:val="0"/>
          <w:bCs w:val="0"/>
          <w:color w:val="auto"/>
          <w:sz w:val="22"/>
          <w:szCs w:val="22"/>
          <w:rtl/>
          <w:lang w:bidi="ar-SY"/>
        </w:rPr>
        <w:t>كلية</w:t>
      </w:r>
      <w:r w:rsidRPr="008D071D">
        <w:rPr>
          <w:rFonts w:asciiTheme="minorHAnsi" w:eastAsiaTheme="minorHAnsi" w:hAnsiTheme="minorHAnsi" w:cs="Arial"/>
          <w:b w:val="0"/>
          <w:bCs w:val="0"/>
          <w:color w:val="auto"/>
          <w:sz w:val="22"/>
          <w:szCs w:val="22"/>
          <w:rtl/>
          <w:lang w:bidi="ar-SY"/>
        </w:rPr>
        <w:t xml:space="preserve"> </w:t>
      </w:r>
      <w:r w:rsidRPr="008D071D">
        <w:rPr>
          <w:rFonts w:asciiTheme="minorHAnsi" w:eastAsiaTheme="minorHAnsi" w:hAnsiTheme="minorHAnsi" w:cs="Arial" w:hint="cs"/>
          <w:b w:val="0"/>
          <w:bCs w:val="0"/>
          <w:color w:val="auto"/>
          <w:sz w:val="22"/>
          <w:szCs w:val="22"/>
          <w:rtl/>
          <w:lang w:bidi="ar-SY"/>
        </w:rPr>
        <w:t>الهندسة</w:t>
      </w:r>
      <w:r w:rsidRPr="008D071D">
        <w:rPr>
          <w:rFonts w:asciiTheme="minorHAnsi" w:eastAsiaTheme="minorHAnsi" w:hAnsiTheme="minorHAnsi" w:cs="Arial"/>
          <w:b w:val="0"/>
          <w:bCs w:val="0"/>
          <w:color w:val="auto"/>
          <w:sz w:val="22"/>
          <w:szCs w:val="22"/>
          <w:rtl/>
          <w:lang w:bidi="ar-SY"/>
        </w:rPr>
        <w:t xml:space="preserve"> </w:t>
      </w:r>
      <w:r w:rsidRPr="008D071D">
        <w:rPr>
          <w:rFonts w:asciiTheme="minorHAnsi" w:eastAsiaTheme="minorHAnsi" w:hAnsiTheme="minorHAnsi" w:cs="Arial" w:hint="cs"/>
          <w:b w:val="0"/>
          <w:bCs w:val="0"/>
          <w:color w:val="auto"/>
          <w:sz w:val="22"/>
          <w:szCs w:val="22"/>
          <w:rtl/>
          <w:lang w:bidi="ar-SY"/>
        </w:rPr>
        <w:t>المعلوماتية</w:t>
      </w:r>
      <w:r w:rsidRPr="008D071D">
        <w:rPr>
          <w:rFonts w:asciiTheme="minorHAnsi" w:eastAsiaTheme="minorHAnsi" w:hAnsiTheme="minorHAnsi" w:cstheme="minorBidi"/>
          <w:b w:val="0"/>
          <w:bCs w:val="0"/>
          <w:color w:val="auto"/>
          <w:sz w:val="22"/>
          <w:szCs w:val="22"/>
          <w:lang w:bidi="ar-SY"/>
        </w:rPr>
        <w:t xml:space="preserve"> </w:t>
      </w:r>
      <w:r>
        <w:rPr>
          <w:rFonts w:asciiTheme="minorHAnsi" w:eastAsiaTheme="minorHAnsi" w:hAnsiTheme="minorHAnsi" w:cstheme="minorBidi" w:hint="cs"/>
          <w:b w:val="0"/>
          <w:bCs w:val="0"/>
          <w:color w:val="auto"/>
          <w:sz w:val="22"/>
          <w:szCs w:val="22"/>
          <w:rtl/>
          <w:lang w:bidi="ar-SY"/>
        </w:rPr>
        <w:br/>
      </w:r>
      <w:r w:rsidRPr="008D071D">
        <w:rPr>
          <w:rFonts w:asciiTheme="minorHAnsi" w:eastAsiaTheme="minorHAnsi" w:hAnsiTheme="minorHAnsi" w:cs="Arial" w:hint="cs"/>
          <w:b w:val="0"/>
          <w:bCs w:val="0"/>
          <w:color w:val="auto"/>
          <w:sz w:val="22"/>
          <w:szCs w:val="22"/>
          <w:rtl/>
          <w:lang w:bidi="ar-SY"/>
        </w:rPr>
        <w:t>السنة</w:t>
      </w:r>
      <w:r w:rsidRPr="008D071D">
        <w:rPr>
          <w:rFonts w:asciiTheme="minorHAnsi" w:eastAsiaTheme="minorHAnsi" w:hAnsiTheme="minorHAnsi" w:cs="Arial"/>
          <w:b w:val="0"/>
          <w:bCs w:val="0"/>
          <w:color w:val="auto"/>
          <w:sz w:val="22"/>
          <w:szCs w:val="22"/>
          <w:rtl/>
          <w:lang w:bidi="ar-SY"/>
        </w:rPr>
        <w:t xml:space="preserve"> </w:t>
      </w:r>
      <w:r w:rsidRPr="008D071D">
        <w:rPr>
          <w:rFonts w:asciiTheme="minorHAnsi" w:eastAsiaTheme="minorHAnsi" w:hAnsiTheme="minorHAnsi" w:cs="Arial" w:hint="cs"/>
          <w:b w:val="0"/>
          <w:bCs w:val="0"/>
          <w:color w:val="auto"/>
          <w:sz w:val="22"/>
          <w:szCs w:val="22"/>
          <w:rtl/>
          <w:lang w:bidi="ar-SY"/>
        </w:rPr>
        <w:t>الثالثة</w:t>
      </w:r>
      <w:r>
        <w:rPr>
          <w:rFonts w:asciiTheme="minorHAnsi" w:eastAsiaTheme="minorHAnsi" w:hAnsiTheme="minorHAnsi" w:cs="Arial" w:hint="cs"/>
          <w:b w:val="0"/>
          <w:bCs w:val="0"/>
          <w:color w:val="auto"/>
          <w:sz w:val="22"/>
          <w:szCs w:val="22"/>
          <w:rtl/>
          <w:lang w:bidi="ar-SY"/>
        </w:rPr>
        <w:t xml:space="preserve"> </w:t>
      </w:r>
      <w:r>
        <w:rPr>
          <w:rFonts w:asciiTheme="minorHAnsi" w:eastAsiaTheme="minorHAnsi" w:hAnsiTheme="minorHAnsi" w:cs="Arial"/>
          <w:b w:val="0"/>
          <w:bCs w:val="0"/>
          <w:color w:val="auto"/>
          <w:sz w:val="22"/>
          <w:szCs w:val="22"/>
          <w:rtl/>
          <w:lang w:bidi="ar-SY"/>
        </w:rPr>
        <w:t>–</w:t>
      </w:r>
      <w:r>
        <w:rPr>
          <w:rFonts w:asciiTheme="minorHAnsi" w:eastAsiaTheme="minorHAnsi" w:hAnsiTheme="minorHAnsi" w:cs="Arial" w:hint="cs"/>
          <w:b w:val="0"/>
          <w:bCs w:val="0"/>
          <w:color w:val="auto"/>
          <w:sz w:val="22"/>
          <w:szCs w:val="22"/>
          <w:rtl/>
          <w:lang w:bidi="ar-SY"/>
        </w:rPr>
        <w:t xml:space="preserve"> قسم الذكاء الصنعي</w:t>
      </w:r>
    </w:p>
    <w:p w:rsidR="00086E7E" w:rsidRPr="008D071D" w:rsidRDefault="00086E7E" w:rsidP="00086E7E">
      <w:pPr>
        <w:pStyle w:val="Heading1"/>
        <w:jc w:val="center"/>
        <w:rPr>
          <w:rFonts w:ascii="Andalus" w:eastAsiaTheme="minorHAnsi" w:hAnsi="Andalus" w:cs="Andalus"/>
          <w:sz w:val="32"/>
          <w:szCs w:val="32"/>
          <w:rtl/>
          <w:lang w:bidi="ar-SY"/>
        </w:rPr>
      </w:pPr>
      <w:r>
        <w:rPr>
          <w:rFonts w:ascii="Andalus" w:eastAsiaTheme="minorHAnsi" w:hAnsi="Andalus" w:cs="Andalus" w:hint="cs"/>
          <w:sz w:val="32"/>
          <w:szCs w:val="32"/>
          <w:rtl/>
          <w:lang w:bidi="ar-SY"/>
        </w:rPr>
        <w:t>مشروع</w:t>
      </w:r>
      <w:r w:rsidRPr="008D071D">
        <w:rPr>
          <w:rFonts w:ascii="Andalus" w:eastAsiaTheme="minorHAnsi" w:hAnsi="Andalus" w:cs="Andalus"/>
          <w:sz w:val="32"/>
          <w:szCs w:val="32"/>
          <w:rtl/>
          <w:lang w:bidi="ar-SY"/>
        </w:rPr>
        <w:t xml:space="preserve"> عملي مبادئ الذكاء الصنعي</w:t>
      </w:r>
    </w:p>
    <w:p w:rsidR="00086E7E" w:rsidRDefault="00086E7E" w:rsidP="00086E7E">
      <w:pPr>
        <w:jc w:val="both"/>
        <w:rPr>
          <w:rtl/>
          <w:lang w:bidi="ar-SY"/>
        </w:rPr>
      </w:pPr>
    </w:p>
    <w:p w:rsidR="00086E7E" w:rsidRPr="006F2FD6" w:rsidRDefault="00086E7E" w:rsidP="00086E7E">
      <w:pPr>
        <w:jc w:val="both"/>
        <w:rPr>
          <w:rtl/>
          <w:lang w:val="fr-FR" w:bidi="ar-SY"/>
        </w:rPr>
      </w:pPr>
      <w:r w:rsidRPr="00E165A2">
        <w:rPr>
          <w:rFonts w:hint="cs"/>
          <w:b/>
          <w:bCs/>
          <w:rtl/>
          <w:lang w:bidi="ar-SY"/>
        </w:rPr>
        <w:t>مجموعات الطلاب</w:t>
      </w:r>
      <w:r w:rsidRPr="001638B6">
        <w:rPr>
          <w:rFonts w:hint="cs"/>
          <w:rtl/>
          <w:lang w:bidi="ar-SY"/>
        </w:rPr>
        <w:t>:</w:t>
      </w:r>
      <w:r>
        <w:rPr>
          <w:rFonts w:hint="cs"/>
          <w:rtl/>
          <w:lang w:val="fr-FR" w:bidi="ar-SY"/>
        </w:rPr>
        <w:t> 5 طلاب على الأكثر في كل مجموعة. ويمكن أن يكونوا من فئات مختلفة.</w:t>
      </w:r>
    </w:p>
    <w:p w:rsidR="00086E7E" w:rsidRDefault="00086E7E" w:rsidP="00086E7E">
      <w:pPr>
        <w:jc w:val="both"/>
        <w:rPr>
          <w:rtl/>
          <w:lang w:val="fr-FR" w:bidi="ar-SY"/>
        </w:rPr>
      </w:pPr>
      <w:r w:rsidRPr="00E165A2">
        <w:rPr>
          <w:rFonts w:hint="cs"/>
          <w:b/>
          <w:bCs/>
          <w:rtl/>
          <w:lang w:bidi="ar-SY"/>
        </w:rPr>
        <w:t>موعد التسليم والمقابلات</w:t>
      </w:r>
      <w:r w:rsidRPr="001638B6">
        <w:rPr>
          <w:rFonts w:hint="cs"/>
          <w:rtl/>
          <w:lang w:bidi="ar-SY"/>
        </w:rPr>
        <w:t>:</w:t>
      </w:r>
      <w:r>
        <w:rPr>
          <w:rFonts w:hint="cs"/>
          <w:rtl/>
          <w:lang w:bidi="ar-SY"/>
        </w:rPr>
        <w:t xml:space="preserve"> يجب تسليم جميع التقارير </w:t>
      </w:r>
      <w:r w:rsidRPr="00E165A2">
        <w:rPr>
          <w:rFonts w:hint="cs"/>
          <w:u w:val="single"/>
          <w:rtl/>
          <w:lang w:val="fr-FR" w:bidi="ar-SY"/>
        </w:rPr>
        <w:t xml:space="preserve">يوم </w:t>
      </w:r>
      <w:r>
        <w:rPr>
          <w:rFonts w:hint="cs"/>
          <w:u w:val="single"/>
          <w:rtl/>
          <w:lang w:val="fr-FR" w:bidi="ar-SY"/>
        </w:rPr>
        <w:t>الأحد</w:t>
      </w:r>
      <w:r w:rsidRPr="00E165A2">
        <w:rPr>
          <w:rFonts w:hint="cs"/>
          <w:u w:val="single"/>
          <w:rtl/>
          <w:lang w:val="fr-FR" w:bidi="ar-SY"/>
        </w:rPr>
        <w:t xml:space="preserve"> </w:t>
      </w:r>
      <w:r>
        <w:rPr>
          <w:rFonts w:hint="cs"/>
          <w:u w:val="single"/>
          <w:rtl/>
          <w:lang w:val="fr-FR" w:bidi="ar-SY"/>
        </w:rPr>
        <w:t>4</w:t>
      </w:r>
      <w:r w:rsidRPr="00E165A2">
        <w:rPr>
          <w:rFonts w:hint="cs"/>
          <w:u w:val="single"/>
          <w:rtl/>
          <w:lang w:val="fr-FR" w:bidi="ar-SY"/>
        </w:rPr>
        <w:t>/</w:t>
      </w:r>
      <w:r>
        <w:rPr>
          <w:u w:val="single"/>
          <w:lang w:val="fr-FR" w:bidi="ar-SY"/>
        </w:rPr>
        <w:t>6</w:t>
      </w:r>
      <w:r w:rsidRPr="00E165A2">
        <w:rPr>
          <w:rFonts w:hint="cs"/>
          <w:u w:val="single"/>
          <w:rtl/>
          <w:lang w:val="fr-FR" w:bidi="ar-SY"/>
        </w:rPr>
        <w:t>/201</w:t>
      </w:r>
      <w:r>
        <w:rPr>
          <w:rFonts w:hint="cs"/>
          <w:u w:val="single"/>
          <w:rtl/>
          <w:lang w:val="fr-FR" w:bidi="ar-SY"/>
        </w:rPr>
        <w:t>7</w:t>
      </w:r>
      <w:r>
        <w:rPr>
          <w:rFonts w:hint="cs"/>
          <w:rtl/>
          <w:lang w:val="fr-FR" w:bidi="ar-SY"/>
        </w:rPr>
        <w:t xml:space="preserve">. بينما تتم المقابلات يومي الأحد والإثنين </w:t>
      </w:r>
      <w:r w:rsidR="00E418B6">
        <w:rPr>
          <w:rFonts w:hint="cs"/>
          <w:rtl/>
          <w:lang w:val="fr-FR" w:bidi="ar-SY"/>
        </w:rPr>
        <w:t>ابتداءً</w:t>
      </w:r>
      <w:r>
        <w:rPr>
          <w:rFonts w:hint="cs"/>
          <w:rtl/>
          <w:lang w:val="fr-FR" w:bidi="ar-SY"/>
        </w:rPr>
        <w:t xml:space="preserve"> من الساعة التاسعة صباحاً تكون أفضلية توقيت التسليم بتسلسل أصغر رقم طالب من كل مجموعة، أو أفضلية القدوم بحيث يقابل في اليوم الأول جميع طلاب الفئات الثمانية الأولى ومجموعاتهم حتى لو كان باقي الطلاب من فئات أخرى. </w:t>
      </w:r>
      <w:r w:rsidRPr="00E165A2">
        <w:rPr>
          <w:rFonts w:hint="cs"/>
          <w:u w:val="single"/>
          <w:rtl/>
          <w:lang w:val="fr-FR" w:bidi="ar-SY"/>
        </w:rPr>
        <w:t>لا تمنح علامة للطلاب الذين لا</w:t>
      </w:r>
      <w:r>
        <w:rPr>
          <w:u w:val="single"/>
          <w:lang w:val="fr-FR" w:bidi="ar-SY"/>
        </w:rPr>
        <w:t xml:space="preserve"> </w:t>
      </w:r>
      <w:r>
        <w:rPr>
          <w:rFonts w:hint="cs"/>
          <w:u w:val="single"/>
          <w:rtl/>
          <w:lang w:val="fr-FR" w:bidi="ar-SY"/>
        </w:rPr>
        <w:t>يحضرون المقابلة.</w:t>
      </w:r>
    </w:p>
    <w:p w:rsidR="00086E7E" w:rsidRDefault="00086E7E" w:rsidP="00086E7E">
      <w:pPr>
        <w:ind w:left="429" w:hanging="429"/>
        <w:jc w:val="both"/>
        <w:rPr>
          <w:rtl/>
          <w:lang w:bidi="ar-SY"/>
        </w:rPr>
      </w:pPr>
      <w:r w:rsidRPr="00E165A2">
        <w:rPr>
          <w:rFonts w:hint="cs"/>
          <w:b/>
          <w:bCs/>
          <w:rtl/>
          <w:lang w:bidi="ar-SY"/>
        </w:rPr>
        <w:t>طريقة التقديم</w:t>
      </w:r>
      <w:r>
        <w:rPr>
          <w:rFonts w:hint="cs"/>
          <w:rtl/>
          <w:lang w:bidi="ar-SY"/>
        </w:rPr>
        <w:t>: تقرير مطبوع يحتوي الشرح والاستنتاجات والبرامج، إضافة إلى مقابلة مخصصة للعرض والتقييم.</w:t>
      </w:r>
    </w:p>
    <w:p w:rsidR="00086E7E" w:rsidRDefault="00086E7E" w:rsidP="00086E7E">
      <w:pPr>
        <w:pStyle w:val="Heading2"/>
        <w:jc w:val="both"/>
        <w:rPr>
          <w:rtl/>
          <w:lang w:bidi="ar-SY"/>
        </w:rPr>
      </w:pPr>
    </w:p>
    <w:p w:rsidR="00086E7E" w:rsidRDefault="00086E7E" w:rsidP="00086E7E">
      <w:pPr>
        <w:pStyle w:val="Heading2"/>
        <w:jc w:val="both"/>
        <w:rPr>
          <w:rtl/>
          <w:lang w:bidi="ar-SY"/>
        </w:rPr>
      </w:pPr>
      <w:r>
        <w:rPr>
          <w:noProof/>
        </w:rPr>
        <w:drawing>
          <wp:anchor distT="0" distB="0" distL="114300" distR="114300" simplePos="0" relativeHeight="251659264" behindDoc="0" locked="0" layoutInCell="1" allowOverlap="1" wp14:anchorId="13A81C61" wp14:editId="33557826">
            <wp:simplePos x="0" y="0"/>
            <wp:positionH relativeFrom="margin">
              <wp:align>left</wp:align>
            </wp:positionH>
            <wp:positionV relativeFrom="margin">
              <wp:posOffset>3852384</wp:posOffset>
            </wp:positionV>
            <wp:extent cx="2367280" cy="2367280"/>
            <wp:effectExtent l="0" t="0" r="0" b="0"/>
            <wp:wrapSquare wrapText="bothSides"/>
            <wp:docPr id="22" name="Picture 22" descr="https://www.ratestogo.com/blog/wp-content/uploads/2007/08/conne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testogo.com/blog/wp-content/uploads/2007/08/connect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5285" cy="2365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lang w:bidi="ar-SY"/>
        </w:rPr>
        <w:t>الأربعة تربح!</w:t>
      </w:r>
    </w:p>
    <w:p w:rsidR="00086E7E" w:rsidRDefault="00086E7E" w:rsidP="00086E7E">
      <w:pPr>
        <w:jc w:val="both"/>
        <w:rPr>
          <w:rtl/>
          <w:lang w:bidi="ar-SY"/>
        </w:rPr>
      </w:pPr>
      <w:r>
        <w:rPr>
          <w:rFonts w:hint="cs"/>
          <w:rtl/>
          <w:lang w:bidi="ar-SY"/>
        </w:rPr>
        <w:t>هي إحدى ألعاب المنطق الشهيرة والمسلية التي يلعبها لاعبان.</w:t>
      </w:r>
    </w:p>
    <w:p w:rsidR="00086E7E" w:rsidRDefault="00086E7E" w:rsidP="00086E7E">
      <w:pPr>
        <w:jc w:val="both"/>
        <w:rPr>
          <w:rtl/>
          <w:lang w:bidi="ar-SY"/>
        </w:rPr>
      </w:pPr>
      <w:r>
        <w:rPr>
          <w:rFonts w:hint="cs"/>
          <w:rtl/>
          <w:lang w:bidi="ar-SY"/>
        </w:rPr>
        <w:t xml:space="preserve">تتألف هذه اللعبة من 42 قطعة نصفها أصفر ونصفها الآخر </w:t>
      </w:r>
      <w:proofErr w:type="gramStart"/>
      <w:r>
        <w:rPr>
          <w:rFonts w:hint="cs"/>
          <w:rtl/>
          <w:lang w:bidi="ar-SY"/>
        </w:rPr>
        <w:t>أحمر،  بالإضافة</w:t>
      </w:r>
      <w:proofErr w:type="gramEnd"/>
      <w:r>
        <w:rPr>
          <w:rFonts w:hint="cs"/>
          <w:rtl/>
          <w:lang w:bidi="ar-SY"/>
        </w:rPr>
        <w:t xml:space="preserve"> إلى لوح يحوي على 7 أعمدة و6 أسطر تشكل 42 مربعاً فارغاً، بحيث </w:t>
      </w:r>
      <w:proofErr w:type="spellStart"/>
      <w:r>
        <w:rPr>
          <w:rFonts w:hint="cs"/>
          <w:rtl/>
          <w:lang w:bidi="ar-SY"/>
        </w:rPr>
        <w:t>يتوضع</w:t>
      </w:r>
      <w:proofErr w:type="spellEnd"/>
      <w:r>
        <w:rPr>
          <w:rFonts w:hint="cs"/>
          <w:rtl/>
          <w:lang w:bidi="ar-SY"/>
        </w:rPr>
        <w:t xml:space="preserve"> هذا اللوح بشكل شاقولي.</w:t>
      </w:r>
    </w:p>
    <w:p w:rsidR="00086E7E" w:rsidRDefault="00086E7E" w:rsidP="00086E7E">
      <w:pPr>
        <w:jc w:val="both"/>
        <w:rPr>
          <w:rtl/>
          <w:lang w:bidi="ar-SY"/>
        </w:rPr>
      </w:pPr>
      <w:r>
        <w:rPr>
          <w:rFonts w:hint="cs"/>
          <w:rtl/>
          <w:lang w:bidi="ar-SY"/>
        </w:rPr>
        <w:t>للعب هذه اللعبة يختار كل لاعب لوناً يريد أن يلعب به، يقوم كل لاعب بإسقاط إحدى قطعه من أعلى اللوح على إحدى الأعمدة السبعة، تسقط القطعة وتملأ أعلى خلية غير مشغولة، ثم يأتي دور ال</w:t>
      </w:r>
      <w:r w:rsidR="00BB255B">
        <w:rPr>
          <w:rFonts w:hint="cs"/>
          <w:rtl/>
          <w:lang w:bidi="ar-SY"/>
        </w:rPr>
        <w:t>لاعب الثاني. بالطبع لا يمكن للا</w:t>
      </w:r>
      <w:r>
        <w:rPr>
          <w:rFonts w:hint="cs"/>
          <w:rtl/>
          <w:lang w:bidi="ar-SY"/>
        </w:rPr>
        <w:t>عب أن يضع القطعة في حال كان العمود ممتلئاً.</w:t>
      </w:r>
    </w:p>
    <w:p w:rsidR="00086E7E" w:rsidRDefault="00086E7E" w:rsidP="00086E7E">
      <w:pPr>
        <w:jc w:val="both"/>
        <w:rPr>
          <w:rFonts w:cs="Arial"/>
          <w:rtl/>
          <w:lang w:bidi="ar-SY"/>
        </w:rPr>
      </w:pPr>
      <w:r>
        <w:rPr>
          <w:rFonts w:hint="cs"/>
          <w:rtl/>
          <w:lang w:bidi="ar-SY"/>
        </w:rPr>
        <w:t xml:space="preserve">اللاعب الفائز هو أول لاعب يقوم بصف أربع قطع من اللون الذي يلعب به أفقياً أو </w:t>
      </w:r>
      <w:proofErr w:type="spellStart"/>
      <w:r>
        <w:rPr>
          <w:rFonts w:hint="cs"/>
          <w:rtl/>
          <w:lang w:bidi="ar-SY"/>
        </w:rPr>
        <w:t>شاقولياً</w:t>
      </w:r>
      <w:proofErr w:type="spellEnd"/>
      <w:r>
        <w:rPr>
          <w:rFonts w:hint="cs"/>
          <w:rtl/>
          <w:lang w:bidi="ar-SY"/>
        </w:rPr>
        <w:t xml:space="preserve"> أو قطرياً. في حال </w:t>
      </w:r>
      <w:r w:rsidRPr="008B33C7">
        <w:rPr>
          <w:rFonts w:cs="Arial" w:hint="cs"/>
          <w:rtl/>
          <w:lang w:bidi="ar-SY"/>
        </w:rPr>
        <w:t>امتلأ</w:t>
      </w:r>
      <w:r>
        <w:rPr>
          <w:rFonts w:cs="Arial" w:hint="cs"/>
          <w:rtl/>
          <w:lang w:bidi="ar-SY"/>
        </w:rPr>
        <w:t xml:space="preserve"> اللوح بالقطع كلها ولم يتمكن أي لاعب من تحقيق الهدف فتعتبر النتيجة تعادل.</w:t>
      </w:r>
    </w:p>
    <w:p w:rsidR="00086E7E" w:rsidRDefault="00086E7E" w:rsidP="00086E7E">
      <w:pPr>
        <w:jc w:val="both"/>
        <w:rPr>
          <w:rFonts w:cs="Arial"/>
          <w:rtl/>
          <w:lang w:bidi="ar-SY"/>
        </w:rPr>
      </w:pPr>
      <w:r>
        <w:rPr>
          <w:rFonts w:cs="Arial" w:hint="cs"/>
          <w:rtl/>
          <w:lang w:bidi="ar-SY"/>
        </w:rPr>
        <w:t xml:space="preserve">الشكل الأشهر لهذه اللعبة هو باستخدام لوح قياسه </w:t>
      </w:r>
      <w:r>
        <w:rPr>
          <w:rFonts w:hint="cs"/>
          <w:rtl/>
          <w:lang w:bidi="ar-SY"/>
        </w:rPr>
        <w:t>7</w:t>
      </w:r>
      <w:r>
        <w:rPr>
          <w:rFonts w:cs="Arial" w:hint="cs"/>
          <w:rtl/>
          <w:lang w:bidi="ar-SY"/>
        </w:rPr>
        <w:t>×</w:t>
      </w:r>
      <w:r>
        <w:rPr>
          <w:rFonts w:hint="cs"/>
          <w:rtl/>
          <w:lang w:bidi="ar-SY"/>
        </w:rPr>
        <w:t>6</w:t>
      </w:r>
      <w:r>
        <w:rPr>
          <w:rFonts w:cs="Arial" w:hint="cs"/>
          <w:rtl/>
          <w:lang w:bidi="ar-SY"/>
        </w:rPr>
        <w:t xml:space="preserve"> ولكن يمكن لعب هذه اللعبة بقياسات مختلفة (مثلاً 8×7 أو 10×7 ...)</w:t>
      </w:r>
    </w:p>
    <w:p w:rsidR="00086E7E" w:rsidRDefault="00086E7E" w:rsidP="00086E7E">
      <w:pPr>
        <w:jc w:val="both"/>
        <w:rPr>
          <w:rtl/>
          <w:lang w:bidi="ar-SY"/>
        </w:rPr>
      </w:pPr>
      <w:r>
        <w:rPr>
          <w:rFonts w:hint="cs"/>
          <w:rtl/>
          <w:lang w:bidi="ar-SY"/>
        </w:rPr>
        <w:t>الصورة التالية توضح أمثلة عن اللعبة (باعتبار الأعمدة مرقمة من اليسار إلى اليمين):</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736"/>
        <w:gridCol w:w="2736"/>
      </w:tblGrid>
      <w:tr w:rsidR="00086E7E" w:rsidTr="00DF7B1F">
        <w:trPr>
          <w:jc w:val="center"/>
        </w:trPr>
        <w:tc>
          <w:tcPr>
            <w:tcW w:w="2736" w:type="dxa"/>
            <w:vAlign w:val="center"/>
          </w:tcPr>
          <w:p w:rsidR="00086E7E" w:rsidRDefault="00086E7E" w:rsidP="00DF7B1F">
            <w:pPr>
              <w:jc w:val="center"/>
              <w:rPr>
                <w:rtl/>
                <w:lang w:bidi="ar-SY"/>
              </w:rPr>
            </w:pPr>
            <w:r>
              <w:rPr>
                <w:rFonts w:ascii="Times New Roman" w:eastAsia="Times New Roman" w:hAnsi="Times New Roman" w:cs="Times New Roman"/>
                <w:noProof/>
                <w:szCs w:val="24"/>
              </w:rPr>
              <w:lastRenderedPageBreak/>
              <w:drawing>
                <wp:inline distT="0" distB="0" distL="0" distR="0" wp14:anchorId="70EF2B82" wp14:editId="22651509">
                  <wp:extent cx="1339518" cy="1160060"/>
                  <wp:effectExtent l="0" t="0" r="0" b="2540"/>
                  <wp:docPr id="12" name="Picture 12"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2196" cy="1162379"/>
                          </a:xfrm>
                          <a:prstGeom prst="rect">
                            <a:avLst/>
                          </a:prstGeom>
                          <a:noFill/>
                          <a:ln>
                            <a:noFill/>
                          </a:ln>
                        </pic:spPr>
                      </pic:pic>
                    </a:graphicData>
                  </a:graphic>
                </wp:inline>
              </w:drawing>
            </w:r>
          </w:p>
        </w:tc>
        <w:tc>
          <w:tcPr>
            <w:tcW w:w="2736" w:type="dxa"/>
            <w:vAlign w:val="center"/>
          </w:tcPr>
          <w:p w:rsidR="00086E7E" w:rsidRDefault="00086E7E" w:rsidP="00DF7B1F">
            <w:pPr>
              <w:jc w:val="center"/>
              <w:rPr>
                <w:rtl/>
                <w:lang w:bidi="ar-SY"/>
              </w:rPr>
            </w:pPr>
            <w:r>
              <w:rPr>
                <w:rFonts w:ascii="Times New Roman" w:eastAsia="Times New Roman" w:hAnsi="Times New Roman" w:cs="Times New Roman"/>
                <w:noProof/>
                <w:szCs w:val="24"/>
              </w:rPr>
              <w:drawing>
                <wp:inline distT="0" distB="0" distL="0" distR="0" wp14:anchorId="1AE4C906" wp14:editId="56009AFC">
                  <wp:extent cx="1357952" cy="1168784"/>
                  <wp:effectExtent l="0" t="0" r="0" b="0"/>
                  <wp:docPr id="20" name="Picture 20"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0572" cy="1171039"/>
                          </a:xfrm>
                          <a:prstGeom prst="rect">
                            <a:avLst/>
                          </a:prstGeom>
                          <a:noFill/>
                          <a:ln>
                            <a:noFill/>
                          </a:ln>
                        </pic:spPr>
                      </pic:pic>
                    </a:graphicData>
                  </a:graphic>
                </wp:inline>
              </w:drawing>
            </w:r>
          </w:p>
        </w:tc>
        <w:tc>
          <w:tcPr>
            <w:tcW w:w="2736" w:type="dxa"/>
            <w:vAlign w:val="center"/>
          </w:tcPr>
          <w:p w:rsidR="00086E7E" w:rsidRDefault="00086E7E" w:rsidP="00DF7B1F">
            <w:pPr>
              <w:rPr>
                <w:rtl/>
                <w:lang w:bidi="ar-SY"/>
              </w:rPr>
            </w:pPr>
            <w:r>
              <w:rPr>
                <w:rFonts w:ascii="Times New Roman" w:eastAsia="Times New Roman" w:hAnsi="Times New Roman" w:cs="Times New Roman"/>
                <w:noProof/>
                <w:szCs w:val="24"/>
              </w:rPr>
              <w:drawing>
                <wp:inline distT="0" distB="0" distL="0" distR="0" wp14:anchorId="70468B0A" wp14:editId="5D50E223">
                  <wp:extent cx="1371600" cy="1180532"/>
                  <wp:effectExtent l="0" t="0" r="0" b="635"/>
                  <wp:docPr id="21" name="Picture 21" descr="[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8391" cy="1177770"/>
                          </a:xfrm>
                          <a:prstGeom prst="rect">
                            <a:avLst/>
                          </a:prstGeom>
                          <a:noFill/>
                          <a:ln>
                            <a:noFill/>
                          </a:ln>
                        </pic:spPr>
                      </pic:pic>
                    </a:graphicData>
                  </a:graphic>
                </wp:inline>
              </w:drawing>
            </w:r>
          </w:p>
        </w:tc>
      </w:tr>
      <w:tr w:rsidR="00086E7E" w:rsidTr="00DF7B1F">
        <w:trPr>
          <w:jc w:val="center"/>
        </w:trPr>
        <w:tc>
          <w:tcPr>
            <w:tcW w:w="2736" w:type="dxa"/>
            <w:vAlign w:val="center"/>
          </w:tcPr>
          <w:p w:rsidR="00086E7E" w:rsidRDefault="00086E7E" w:rsidP="00DF7B1F">
            <w:pPr>
              <w:jc w:val="center"/>
              <w:rPr>
                <w:rtl/>
                <w:lang w:bidi="ar-SY"/>
              </w:rPr>
            </w:pPr>
            <w:r w:rsidRPr="008B33C7">
              <w:rPr>
                <w:rFonts w:hint="cs"/>
                <w:sz w:val="20"/>
                <w:szCs w:val="18"/>
                <w:rtl/>
                <w:lang w:bidi="ar-SY"/>
              </w:rPr>
              <w:t>حالة تعادل</w:t>
            </w:r>
          </w:p>
        </w:tc>
        <w:tc>
          <w:tcPr>
            <w:tcW w:w="2736" w:type="dxa"/>
            <w:vAlign w:val="center"/>
          </w:tcPr>
          <w:p w:rsidR="00086E7E" w:rsidRDefault="00086E7E" w:rsidP="00DF7B1F">
            <w:pPr>
              <w:jc w:val="center"/>
              <w:rPr>
                <w:rtl/>
                <w:lang w:bidi="ar-SY"/>
              </w:rPr>
            </w:pPr>
            <w:r>
              <w:rPr>
                <w:rFonts w:hint="cs"/>
                <w:sz w:val="18"/>
                <w:szCs w:val="18"/>
                <w:rtl/>
                <w:lang w:bidi="ar-SY"/>
              </w:rPr>
              <w:t>الأحمر</w:t>
            </w:r>
            <w:r w:rsidRPr="008B33C7">
              <w:rPr>
                <w:rFonts w:hint="cs"/>
                <w:sz w:val="18"/>
                <w:szCs w:val="18"/>
                <w:rtl/>
                <w:lang w:bidi="ar-SY"/>
              </w:rPr>
              <w:t xml:space="preserve"> ربح</w:t>
            </w:r>
            <w:r>
              <w:rPr>
                <w:rFonts w:hint="cs"/>
                <w:sz w:val="18"/>
                <w:szCs w:val="18"/>
                <w:rtl/>
                <w:lang w:bidi="ar-SY"/>
              </w:rPr>
              <w:t xml:space="preserve"> عند وضع القطعة في العمود        الثاني (أو الخامس)</w:t>
            </w:r>
          </w:p>
        </w:tc>
        <w:tc>
          <w:tcPr>
            <w:tcW w:w="2736" w:type="dxa"/>
            <w:vAlign w:val="center"/>
          </w:tcPr>
          <w:p w:rsidR="00086E7E" w:rsidRPr="008B33C7" w:rsidRDefault="00086E7E" w:rsidP="00DF7B1F">
            <w:pPr>
              <w:jc w:val="center"/>
              <w:rPr>
                <w:sz w:val="20"/>
                <w:szCs w:val="20"/>
                <w:rtl/>
                <w:lang w:bidi="ar-SY"/>
              </w:rPr>
            </w:pPr>
            <w:r w:rsidRPr="008B33C7">
              <w:rPr>
                <w:rFonts w:hint="cs"/>
                <w:sz w:val="18"/>
                <w:szCs w:val="18"/>
                <w:rtl/>
                <w:lang w:bidi="ar-SY"/>
              </w:rPr>
              <w:t>الأصفر ربح عند وضع القطعة في العمود</w:t>
            </w:r>
            <w:r>
              <w:rPr>
                <w:rFonts w:hint="cs"/>
                <w:sz w:val="18"/>
                <w:szCs w:val="18"/>
                <w:rtl/>
                <w:lang w:bidi="ar-SY"/>
              </w:rPr>
              <w:t xml:space="preserve">      </w:t>
            </w:r>
            <w:r w:rsidRPr="008B33C7">
              <w:rPr>
                <w:rFonts w:hint="cs"/>
                <w:sz w:val="18"/>
                <w:szCs w:val="18"/>
                <w:rtl/>
                <w:lang w:bidi="ar-SY"/>
              </w:rPr>
              <w:t xml:space="preserve"> الرابع</w:t>
            </w:r>
          </w:p>
        </w:tc>
      </w:tr>
    </w:tbl>
    <w:p w:rsidR="00DF7B1F" w:rsidRDefault="00086E7E" w:rsidP="00DF7B1F">
      <w:pPr>
        <w:jc w:val="both"/>
        <w:rPr>
          <w:rtl/>
          <w:lang w:bidi="ar-SY"/>
        </w:rPr>
      </w:pPr>
      <w:r>
        <w:rPr>
          <w:rFonts w:hint="cs"/>
          <w:rtl/>
          <w:lang w:bidi="ar-SY"/>
        </w:rPr>
        <w:t xml:space="preserve">يمكنك تجريب اللعبة على </w:t>
      </w:r>
      <w:hyperlink r:id="rId12" w:history="1">
        <w:r w:rsidR="00DF7B1F" w:rsidRPr="00F7177D">
          <w:rPr>
            <w:rStyle w:val="Hyperlink"/>
            <w:lang w:bidi="ar-SY"/>
          </w:rPr>
          <w:t>http://www.connectfour.org/connect-4-online.php</w:t>
        </w:r>
      </w:hyperlink>
    </w:p>
    <w:p w:rsidR="00086E7E" w:rsidRDefault="00086E7E" w:rsidP="00086E7E">
      <w:pPr>
        <w:jc w:val="both"/>
        <w:rPr>
          <w:rtl/>
          <w:lang w:bidi="ar-SY"/>
        </w:rPr>
      </w:pPr>
      <w:r>
        <w:rPr>
          <w:rFonts w:hint="cs"/>
          <w:rtl/>
          <w:lang w:bidi="ar-SY"/>
        </w:rPr>
        <w:t>نريد أن نبرمج هذه اللعبة باستخدام برولوغ، بحيث يمكن لعبها بشكل تفاعلي مع الحاسب. مراعياً إمكانية لعب هذه اللعبة باستخدام أحجام لوح مختلفة.</w:t>
      </w:r>
    </w:p>
    <w:p w:rsidR="00086E7E" w:rsidRDefault="00086E7E" w:rsidP="00086E7E">
      <w:pPr>
        <w:jc w:val="both"/>
        <w:rPr>
          <w:rtl/>
          <w:lang w:bidi="ar-SY"/>
        </w:rPr>
      </w:pPr>
      <w:r>
        <w:rPr>
          <w:rFonts w:hint="cs"/>
          <w:rtl/>
          <w:lang w:bidi="ar-SY"/>
        </w:rPr>
        <w:t xml:space="preserve">يبدأ اللاعب بتحديد العمود الذي يرغب بوضع قطعته فيه، ثم يقوم الحاسب بخطوة لعب وهكذا حتى الفوز أو </w:t>
      </w:r>
      <w:proofErr w:type="gramStart"/>
      <w:r>
        <w:rPr>
          <w:rFonts w:hint="cs"/>
          <w:rtl/>
          <w:lang w:bidi="ar-SY"/>
        </w:rPr>
        <w:t>التعادل..</w:t>
      </w:r>
      <w:proofErr w:type="gramEnd"/>
    </w:p>
    <w:p w:rsidR="00086E7E" w:rsidRPr="00C4357A" w:rsidRDefault="00086E7E" w:rsidP="00086E7E">
      <w:pPr>
        <w:pStyle w:val="Heading3"/>
        <w:rPr>
          <w:rtl/>
          <w:lang w:bidi="ar-SY"/>
        </w:rPr>
      </w:pPr>
      <w:r>
        <w:rPr>
          <w:rFonts w:hint="cs"/>
          <w:rtl/>
          <w:lang w:bidi="ar-SY"/>
        </w:rPr>
        <w:t>أولاً تمثيل المسألة:</w:t>
      </w:r>
    </w:p>
    <w:p w:rsidR="00405565" w:rsidRDefault="00086E7E" w:rsidP="0057561F">
      <w:pPr>
        <w:jc w:val="both"/>
        <w:rPr>
          <w:rtl/>
          <w:lang w:bidi="ar-SY"/>
        </w:rPr>
      </w:pPr>
      <w:r>
        <w:rPr>
          <w:rFonts w:hint="cs"/>
          <w:rtl/>
          <w:lang w:bidi="ar-SY"/>
        </w:rPr>
        <w:t xml:space="preserve">نريد تمثيل اللوح وقطع اللعب ضمن برولوغ بشكل ديناميكي أي أنه متغير حسب حجم اللوح الذي حدده المستخدم ومتغير أيضاً مع إضافة قطع اللعب من قبل اللاعبين، أي أننا نحتاج إلى إضافة أو إزالة حقائق أثناء عمل البرنامج. </w:t>
      </w:r>
    </w:p>
    <w:p w:rsidR="0057561F" w:rsidRPr="0057561F" w:rsidRDefault="0057561F" w:rsidP="00712382">
      <w:pPr>
        <w:jc w:val="both"/>
        <w:rPr>
          <w:i/>
          <w:iCs/>
          <w:color w:val="595959" w:themeColor="text1" w:themeTint="A6"/>
          <w:rtl/>
          <w:lang w:bidi="ar-SY"/>
        </w:rPr>
      </w:pPr>
      <w:r w:rsidRPr="007F213C">
        <w:rPr>
          <w:rFonts w:hint="cs"/>
          <w:i/>
          <w:iCs/>
          <w:color w:val="595959" w:themeColor="text1" w:themeTint="A6"/>
          <w:rtl/>
          <w:lang w:bidi="ar-SY"/>
        </w:rPr>
        <w:t>سنقترح طريقة لتمثيل المعطيات،</w:t>
      </w:r>
      <w:r w:rsidRPr="000B4FDB">
        <w:rPr>
          <w:rFonts w:hint="cs"/>
          <w:b/>
          <w:bCs/>
          <w:i/>
          <w:iCs/>
          <w:color w:val="595959" w:themeColor="text1" w:themeTint="A6"/>
          <w:rtl/>
          <w:lang w:bidi="ar-SY"/>
        </w:rPr>
        <w:t xml:space="preserve"> التزم في حلك بهذه البنية حصراً</w:t>
      </w:r>
      <w:r w:rsidR="00712382" w:rsidRPr="00712382">
        <w:rPr>
          <w:rFonts w:cs="Arial" w:hint="cs"/>
          <w:i/>
          <w:iCs/>
          <w:color w:val="595959" w:themeColor="text1" w:themeTint="A6"/>
          <w:rtl/>
          <w:lang w:bidi="ar-SY"/>
        </w:rPr>
        <w:t>،</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يمكنك</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الإضافة</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على</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هذه</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البنية</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ولكن</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لا</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تستخدم</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أي</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بنية</w:t>
      </w:r>
      <w:r w:rsidR="00712382" w:rsidRPr="00712382">
        <w:rPr>
          <w:rFonts w:cs="Arial"/>
          <w:i/>
          <w:iCs/>
          <w:color w:val="595959" w:themeColor="text1" w:themeTint="A6"/>
          <w:rtl/>
          <w:lang w:bidi="ar-SY"/>
        </w:rPr>
        <w:t xml:space="preserve"> </w:t>
      </w:r>
      <w:r w:rsidR="00712382" w:rsidRPr="00712382">
        <w:rPr>
          <w:rFonts w:cs="Arial" w:hint="cs"/>
          <w:i/>
          <w:iCs/>
          <w:color w:val="595959" w:themeColor="text1" w:themeTint="A6"/>
          <w:rtl/>
          <w:lang w:bidi="ar-SY"/>
        </w:rPr>
        <w:t>أخرى</w:t>
      </w:r>
      <w:r w:rsidR="00712382" w:rsidRPr="00712382">
        <w:rPr>
          <w:rFonts w:cs="Arial"/>
          <w:i/>
          <w:iCs/>
          <w:color w:val="595959" w:themeColor="text1" w:themeTint="A6"/>
          <w:rtl/>
          <w:lang w:bidi="ar-SY"/>
        </w:rPr>
        <w:t>.</w:t>
      </w:r>
    </w:p>
    <w:p w:rsidR="0057561F" w:rsidRDefault="0057561F" w:rsidP="002B328A">
      <w:pPr>
        <w:pStyle w:val="ListParagraph"/>
        <w:numPr>
          <w:ilvl w:val="0"/>
          <w:numId w:val="4"/>
        </w:numPr>
        <w:jc w:val="both"/>
        <w:rPr>
          <w:lang w:bidi="ar-SY"/>
        </w:rPr>
      </w:pPr>
      <w:r>
        <w:rPr>
          <w:rFonts w:hint="cs"/>
          <w:rtl/>
          <w:lang w:bidi="ar-SY"/>
        </w:rPr>
        <w:t xml:space="preserve">نمثل أبعاد الرقعة </w:t>
      </w:r>
      <w:r w:rsidR="002B328A">
        <w:rPr>
          <w:rFonts w:hint="cs"/>
          <w:rtl/>
          <w:lang w:bidi="ar-SY"/>
        </w:rPr>
        <w:t>بإسنادية تمثل العلاقة بين عدد الأسطر وعدد الأعمدة، مثلاً من أجل رقعة ما لدينا</w:t>
      </w:r>
    </w:p>
    <w:p w:rsidR="0057561F" w:rsidRPr="0057561F" w:rsidRDefault="0057561F" w:rsidP="002B328A">
      <w:pPr>
        <w:pStyle w:val="ListParagraph"/>
        <w:bidi w:val="0"/>
        <w:jc w:val="both"/>
        <w:rPr>
          <w:lang w:bidi="ar-SY"/>
        </w:rPr>
      </w:pPr>
      <m:oMathPara>
        <m:oMathParaPr>
          <m:jc m:val="left"/>
        </m:oMathParaPr>
        <m:oMath>
          <m:r>
            <w:rPr>
              <w:rFonts w:ascii="Cambria Math" w:hAnsi="Cambria Math"/>
              <w:lang w:bidi="ar-SY"/>
            </w:rPr>
            <m:t>size(</m:t>
          </m:r>
          <m:r>
            <w:rPr>
              <w:rFonts w:ascii="Cambria Math" w:hAnsi="Cambria Math"/>
              <w:lang w:bidi="ar-SY"/>
            </w:rPr>
            <m:t>6</m:t>
          </m:r>
          <m:r>
            <w:rPr>
              <w:rFonts w:ascii="Cambria Math" w:hAnsi="Cambria Math"/>
              <w:lang w:bidi="ar-SY"/>
            </w:rPr>
            <m:t>,</m:t>
          </m:r>
          <m:r>
            <w:rPr>
              <w:rFonts w:ascii="Cambria Math" w:hAnsi="Cambria Math"/>
              <w:lang w:bidi="ar-SY"/>
            </w:rPr>
            <m:t>7</m:t>
          </m:r>
          <m:r>
            <w:rPr>
              <w:rFonts w:ascii="Cambria Math" w:hAnsi="Cambria Math"/>
              <w:lang w:bidi="ar-SY"/>
            </w:rPr>
            <m:t>)</m:t>
          </m:r>
          <m:r>
            <w:rPr>
              <w:rFonts w:ascii="Cambria Math" w:hAnsi="Cambria Math"/>
              <w:lang w:bidi="ar-SY"/>
            </w:rPr>
            <m:t>.</m:t>
          </m:r>
        </m:oMath>
      </m:oMathPara>
    </w:p>
    <w:p w:rsidR="0057561F" w:rsidRDefault="0057561F" w:rsidP="002B328A">
      <w:pPr>
        <w:jc w:val="both"/>
        <w:rPr>
          <w:rtl/>
          <w:lang w:bidi="ar-SY"/>
        </w:rPr>
      </w:pPr>
    </w:p>
    <w:p w:rsidR="0057561F" w:rsidRDefault="0057561F" w:rsidP="0057561F">
      <w:pPr>
        <w:pStyle w:val="ListParagraph"/>
        <w:numPr>
          <w:ilvl w:val="0"/>
          <w:numId w:val="4"/>
        </w:numPr>
        <w:jc w:val="both"/>
        <w:rPr>
          <w:lang w:bidi="ar-SY"/>
        </w:rPr>
      </w:pPr>
      <w:r>
        <w:rPr>
          <w:rFonts w:hint="cs"/>
          <w:rtl/>
          <w:lang w:bidi="ar-SY"/>
        </w:rPr>
        <w:t>نعرف اسناديات تحدد لون القطع للاعب وللكمبيوتر</w:t>
      </w:r>
    </w:p>
    <w:p w:rsidR="0057561F" w:rsidRPr="0057561F" w:rsidRDefault="0057561F" w:rsidP="0057561F">
      <w:pPr>
        <w:pStyle w:val="ListParagraph"/>
        <w:bidi w:val="0"/>
        <w:jc w:val="both"/>
        <w:rPr>
          <w:rFonts w:ascii="Cambria Math" w:hAnsi="Cambria Math"/>
          <w:lang w:bidi="ar-SY"/>
          <w:oMath/>
        </w:rPr>
      </w:pPr>
      <m:oMathPara>
        <m:oMathParaPr>
          <m:jc m:val="left"/>
        </m:oMathParaPr>
        <m:oMath>
          <m:r>
            <w:rPr>
              <w:rFonts w:ascii="Cambria Math" w:hAnsi="Cambria Math"/>
              <w:lang w:bidi="ar-SY"/>
            </w:rPr>
            <m:t>user_piece(yellow).</m:t>
          </m:r>
        </m:oMath>
      </m:oMathPara>
    </w:p>
    <w:p w:rsidR="0057561F" w:rsidRPr="0057561F" w:rsidRDefault="0057561F" w:rsidP="0057561F">
      <w:pPr>
        <w:pStyle w:val="ListParagraph"/>
        <w:bidi w:val="0"/>
        <w:jc w:val="both"/>
        <w:rPr>
          <w:rFonts w:ascii="Cambria Math" w:hAnsi="Cambria Math" w:hint="cs"/>
          <w:lang w:bidi="ar-SY"/>
          <w:oMath/>
        </w:rPr>
      </w:pPr>
      <m:oMathPara>
        <m:oMathParaPr>
          <m:jc m:val="left"/>
        </m:oMathParaPr>
        <m:oMath>
          <m:r>
            <w:rPr>
              <w:rFonts w:ascii="Cambria Math" w:hAnsi="Cambria Math"/>
              <w:lang w:bidi="ar-SY"/>
            </w:rPr>
            <m:t>computer_piece(red).</m:t>
          </m:r>
        </m:oMath>
      </m:oMathPara>
    </w:p>
    <w:p w:rsidR="0057561F" w:rsidRDefault="002B328A" w:rsidP="002B328A">
      <w:pPr>
        <w:pStyle w:val="ListParagraph"/>
        <w:numPr>
          <w:ilvl w:val="0"/>
          <w:numId w:val="4"/>
        </w:numPr>
        <w:jc w:val="both"/>
        <w:rPr>
          <w:lang w:bidi="ar-SY"/>
        </w:rPr>
      </w:pPr>
      <w:r>
        <w:rPr>
          <w:rFonts w:hint="cs"/>
          <w:rtl/>
          <w:lang w:bidi="ar-SY"/>
        </w:rPr>
        <w:t>نمثل القطع ضمن الرقعة بإ</w:t>
      </w:r>
      <w:r w:rsidRPr="008F0D62">
        <w:rPr>
          <w:rtl/>
          <w:lang w:bidi="ar-SY"/>
        </w:rPr>
        <w:t xml:space="preserve">سناديات، بحيث تعبر عن علاقة بين </w:t>
      </w:r>
      <w:r>
        <w:rPr>
          <w:rFonts w:hint="cs"/>
          <w:rtl/>
          <w:lang w:bidi="ar-SY"/>
        </w:rPr>
        <w:t>ثلاث معاملات:</w:t>
      </w:r>
      <w:r>
        <w:rPr>
          <w:rtl/>
          <w:lang w:bidi="ar-SY"/>
        </w:rPr>
        <w:t xml:space="preserve"> السطر</w:t>
      </w:r>
      <w:r>
        <w:rPr>
          <w:rFonts w:hint="cs"/>
          <w:rtl/>
          <w:lang w:bidi="ar-SY"/>
        </w:rPr>
        <w:t xml:space="preserve"> والعمود ولون القطعة</w:t>
      </w:r>
      <w:r w:rsidRPr="008F0D62">
        <w:rPr>
          <w:rtl/>
          <w:lang w:bidi="ar-SY"/>
        </w:rPr>
        <w:t>، بحيث يكون لدينا حقيقة من أجل كل خلية</w:t>
      </w:r>
      <w:r>
        <w:rPr>
          <w:rFonts w:hint="cs"/>
          <w:rtl/>
          <w:lang w:bidi="ar-SY"/>
        </w:rPr>
        <w:t xml:space="preserve"> </w:t>
      </w:r>
      <w:r w:rsidRPr="008F0D62">
        <w:rPr>
          <w:rtl/>
          <w:lang w:bidi="ar-SY"/>
        </w:rPr>
        <w:t xml:space="preserve">ضمن </w:t>
      </w:r>
      <w:r w:rsidRPr="008F0D62">
        <w:rPr>
          <w:rFonts w:hint="cs"/>
          <w:rtl/>
          <w:lang w:bidi="ar-SY"/>
        </w:rPr>
        <w:t>الجدول</w:t>
      </w:r>
    </w:p>
    <w:p w:rsidR="002B328A" w:rsidRPr="002B328A" w:rsidRDefault="002B328A" w:rsidP="002B328A">
      <w:pPr>
        <w:pStyle w:val="ListParagraph"/>
        <w:bidi w:val="0"/>
        <w:jc w:val="both"/>
        <w:rPr>
          <w:rFonts w:eastAsiaTheme="minorEastAsia"/>
          <w:i/>
          <w:iCs/>
          <w:rtl/>
          <w:lang w:bidi="ar-SY"/>
        </w:rPr>
      </w:pPr>
      <m:oMathPara>
        <m:oMathParaPr>
          <m:jc m:val="left"/>
        </m:oMathParaPr>
        <m:oMath>
          <m:r>
            <w:rPr>
              <w:rFonts w:ascii="Cambria Math" w:eastAsiaTheme="minorEastAsia" w:hAnsi="Cambria Math"/>
              <w:lang w:bidi="ar-SY"/>
            </w:rPr>
            <m:t>piece(Col,Row,Color</m:t>
          </m:r>
          <m:r>
            <w:rPr>
              <w:rFonts w:ascii="Cambria Math" w:eastAsiaTheme="minorEastAsia" w:hAnsi="Cambria Math"/>
              <w:lang w:bidi="ar-SY"/>
            </w:rPr>
            <m:t>)</m:t>
          </m:r>
        </m:oMath>
      </m:oMathPara>
    </w:p>
    <w:p w:rsidR="002B328A" w:rsidRPr="002B328A" w:rsidRDefault="002B328A" w:rsidP="002B328A">
      <w:pPr>
        <w:pStyle w:val="ListParagraph"/>
        <w:jc w:val="both"/>
        <w:rPr>
          <w:rFonts w:hint="cs"/>
          <w:rtl/>
          <w:lang w:bidi="ar-SY"/>
        </w:rPr>
      </w:pPr>
      <w:r>
        <w:rPr>
          <w:rFonts w:hint="cs"/>
          <w:rtl/>
          <w:lang w:bidi="ar-SY"/>
        </w:rPr>
        <w:t xml:space="preserve">هذه الإسنادية </w:t>
      </w:r>
      <w:r w:rsidR="00A25ADA">
        <w:rPr>
          <w:rFonts w:hint="cs"/>
          <w:rtl/>
          <w:lang w:bidi="ar-SY"/>
        </w:rPr>
        <w:t>ديناميكية</w:t>
      </w:r>
      <w:r>
        <w:rPr>
          <w:rFonts w:hint="cs"/>
          <w:rtl/>
          <w:lang w:bidi="ar-SY"/>
        </w:rPr>
        <w:t xml:space="preserve">، أي أنه لا يوجد أي من هذه الإسناديات في بداية اللعبة، وإنما يتم إضافتها </w:t>
      </w:r>
      <w:r w:rsidR="00E7160E">
        <w:rPr>
          <w:rFonts w:hint="cs"/>
          <w:rtl/>
          <w:lang w:bidi="ar-SY"/>
        </w:rPr>
        <w:t xml:space="preserve">من خلال </w:t>
      </w:r>
      <w:proofErr w:type="gramStart"/>
      <w:r w:rsidR="00E7160E">
        <w:rPr>
          <w:rFonts w:hint="cs"/>
          <w:rtl/>
          <w:lang w:bidi="ar-SY"/>
        </w:rPr>
        <w:t xml:space="preserve">تعليمة </w:t>
      </w:r>
      <m:oMath>
        <m:r>
          <w:rPr>
            <w:rFonts w:ascii="Cambria Math" w:hAnsi="Cambria Math"/>
            <w:lang w:bidi="ar-SY"/>
          </w:rPr>
          <m:t>assert</m:t>
        </m:r>
      </m:oMath>
      <w:r w:rsidR="00E7160E">
        <w:rPr>
          <w:rFonts w:hint="cs"/>
          <w:rtl/>
          <w:lang w:bidi="ar-SY"/>
        </w:rPr>
        <w:t xml:space="preserve"> خلال</w:t>
      </w:r>
      <w:proofErr w:type="gramEnd"/>
      <w:r w:rsidR="00E7160E">
        <w:rPr>
          <w:rFonts w:hint="cs"/>
          <w:rtl/>
          <w:lang w:bidi="ar-SY"/>
        </w:rPr>
        <w:t xml:space="preserve"> اللعب</w:t>
      </w:r>
      <w:r w:rsidR="004B19BC">
        <w:rPr>
          <w:rFonts w:hint="cs"/>
          <w:rtl/>
          <w:lang w:bidi="ar-SY"/>
        </w:rPr>
        <w:t>.</w:t>
      </w:r>
    </w:p>
    <w:p w:rsidR="002B328A" w:rsidRDefault="004B19BC" w:rsidP="002B328A">
      <w:pPr>
        <w:pStyle w:val="ListParagraph"/>
        <w:numPr>
          <w:ilvl w:val="0"/>
          <w:numId w:val="4"/>
        </w:numPr>
        <w:jc w:val="both"/>
        <w:rPr>
          <w:lang w:bidi="ar-SY"/>
        </w:rPr>
      </w:pPr>
      <w:r>
        <w:rPr>
          <w:rFonts w:hint="cs"/>
          <w:rtl/>
          <w:lang w:bidi="ar-SY"/>
        </w:rPr>
        <w:t>نعرف إسنادية تحدد عدد القطع الموجودة في كل عمود، يتيح التمثيل سهولة إضافة القطع (الذي يتم دائماً في أعلى الأعمدة) والتحقق من كون عمود ما مليئاً.</w:t>
      </w:r>
    </w:p>
    <w:p w:rsidR="004B19BC" w:rsidRPr="004B19BC" w:rsidRDefault="004B19BC" w:rsidP="00A25ADA">
      <w:pPr>
        <w:pStyle w:val="ListParagraph"/>
        <w:bidi w:val="0"/>
        <w:jc w:val="both"/>
        <w:rPr>
          <w:i/>
          <w:iCs/>
          <w:lang w:bidi="ar-SY"/>
        </w:rPr>
      </w:pPr>
      <m:oMathPara>
        <m:oMathParaPr>
          <m:jc m:val="left"/>
        </m:oMathParaPr>
        <m:oMath>
          <m:r>
            <w:rPr>
              <w:rFonts w:ascii="Cambria Math" w:hAnsi="Cambria Math"/>
              <w:lang w:bidi="ar-SY"/>
            </w:rPr>
            <m:t>top(Col,</m:t>
          </m:r>
          <m:r>
            <w:rPr>
              <w:rFonts w:ascii="Cambria Math" w:hAnsi="Cambria Math"/>
              <w:lang w:bidi="ar-SY"/>
            </w:rPr>
            <m:t>Number</m:t>
          </m:r>
          <m:r>
            <w:rPr>
              <w:rFonts w:ascii="Cambria Math" w:hAnsi="Cambria Math"/>
              <w:lang w:bidi="ar-SY"/>
            </w:rPr>
            <m:t>)</m:t>
          </m:r>
        </m:oMath>
      </m:oMathPara>
    </w:p>
    <w:p w:rsidR="004B19BC" w:rsidRPr="0057561F" w:rsidRDefault="00A25ADA" w:rsidP="00712382">
      <w:pPr>
        <w:pStyle w:val="ListParagraph"/>
        <w:jc w:val="both"/>
        <w:rPr>
          <w:rtl/>
          <w:lang w:bidi="ar-SY"/>
        </w:rPr>
      </w:pPr>
      <w:r>
        <w:rPr>
          <w:rFonts w:hint="cs"/>
          <w:rtl/>
          <w:lang w:bidi="ar-SY"/>
        </w:rPr>
        <w:t>عدد هذه الإسناديات يتغير ببعد الرقعة، وهذه الإسناديات تتغير</w:t>
      </w:r>
      <w:r w:rsidR="00BB255B">
        <w:rPr>
          <w:rFonts w:hint="cs"/>
          <w:rtl/>
          <w:lang w:bidi="ar-SY"/>
        </w:rPr>
        <w:t xml:space="preserve"> (تحذف ويضاف غيرها)</w:t>
      </w:r>
      <w:r>
        <w:rPr>
          <w:rFonts w:hint="cs"/>
          <w:rtl/>
          <w:lang w:bidi="ar-SY"/>
        </w:rPr>
        <w:t xml:space="preserve"> عند كل إضافة لقطعة </w:t>
      </w:r>
      <w:r w:rsidR="00712382">
        <w:rPr>
          <w:rFonts w:hint="cs"/>
          <w:rtl/>
          <w:lang w:bidi="ar-SY"/>
        </w:rPr>
        <w:t xml:space="preserve">في عمودها، </w:t>
      </w:r>
      <w:r>
        <w:rPr>
          <w:rFonts w:hint="cs"/>
          <w:rtl/>
          <w:lang w:bidi="ar-SY"/>
        </w:rPr>
        <w:t xml:space="preserve">لذا فهي ديناميكية، ويتم إنشاؤها في بداية اللعب بالقيم </w:t>
      </w:r>
      <w:r w:rsidR="00712382">
        <w:rPr>
          <w:rFonts w:hint="cs"/>
          <w:rtl/>
          <w:lang w:bidi="ar-SY"/>
        </w:rPr>
        <w:t>الابتدائية.</w:t>
      </w:r>
    </w:p>
    <w:p w:rsidR="0057561F" w:rsidRPr="0057561F" w:rsidRDefault="0057561F" w:rsidP="0057561F">
      <w:pPr>
        <w:jc w:val="both"/>
        <w:rPr>
          <w:rtl/>
          <w:lang w:bidi="ar-SY"/>
        </w:rPr>
      </w:pPr>
    </w:p>
    <w:p w:rsidR="00712382" w:rsidRDefault="00712382">
      <w:pPr>
        <w:bidi w:val="0"/>
        <w:spacing w:after="160" w:line="259" w:lineRule="auto"/>
        <w:rPr>
          <w:rFonts w:asciiTheme="majorHAnsi" w:eastAsiaTheme="majorEastAsia" w:hAnsiTheme="majorHAnsi" w:cstheme="majorBidi"/>
          <w:b/>
          <w:bCs/>
          <w:color w:val="5B9BD5" w:themeColor="accent1"/>
          <w:rtl/>
          <w:lang w:bidi="ar-SY"/>
        </w:rPr>
      </w:pPr>
      <w:r>
        <w:rPr>
          <w:rtl/>
          <w:lang w:bidi="ar-SY"/>
        </w:rPr>
        <w:br w:type="page"/>
      </w:r>
    </w:p>
    <w:p w:rsidR="00DF7B1F" w:rsidRPr="00C4357A" w:rsidRDefault="000A285C" w:rsidP="000A285C">
      <w:pPr>
        <w:pStyle w:val="Heading3"/>
        <w:rPr>
          <w:rtl/>
          <w:lang w:bidi="ar-SY"/>
        </w:rPr>
      </w:pPr>
      <w:r>
        <w:rPr>
          <w:rFonts w:hint="cs"/>
          <w:rtl/>
          <w:lang w:bidi="ar-SY"/>
        </w:rPr>
        <w:lastRenderedPageBreak/>
        <w:t>ثانياً</w:t>
      </w:r>
      <w:r w:rsidR="00DF7B1F">
        <w:rPr>
          <w:rFonts w:hint="cs"/>
          <w:rtl/>
          <w:lang w:bidi="ar-SY"/>
        </w:rPr>
        <w:t>:</w:t>
      </w:r>
      <w:r>
        <w:rPr>
          <w:rFonts w:hint="cs"/>
          <w:rtl/>
          <w:lang w:bidi="ar-SY"/>
        </w:rPr>
        <w:t xml:space="preserve"> قواعد أساسية</w:t>
      </w:r>
    </w:p>
    <w:p w:rsidR="00DF7B1F" w:rsidRDefault="00DF7B1F" w:rsidP="004B36D2">
      <w:pPr>
        <w:jc w:val="both"/>
        <w:rPr>
          <w:rFonts w:hint="cs"/>
          <w:rtl/>
          <w:lang w:bidi="ar-SY"/>
        </w:rPr>
      </w:pPr>
      <w:r>
        <w:rPr>
          <w:rFonts w:hint="cs"/>
          <w:rtl/>
          <w:lang w:bidi="ar-SY"/>
        </w:rPr>
        <w:t xml:space="preserve">بدياً سنكتب مجموعة من القواعد التي </w:t>
      </w:r>
      <w:r w:rsidR="004B36D2">
        <w:rPr>
          <w:rFonts w:hint="cs"/>
          <w:rtl/>
          <w:lang w:bidi="ar-SY"/>
        </w:rPr>
        <w:t>تقوم بـ</w:t>
      </w:r>
    </w:p>
    <w:p w:rsidR="004B36D2" w:rsidRDefault="004B36D2" w:rsidP="00E418B6">
      <w:pPr>
        <w:pStyle w:val="ListParagraph"/>
        <w:numPr>
          <w:ilvl w:val="0"/>
          <w:numId w:val="5"/>
        </w:numPr>
        <w:jc w:val="both"/>
        <w:rPr>
          <w:rFonts w:hint="cs"/>
          <w:lang w:bidi="ar-SY"/>
        </w:rPr>
      </w:pPr>
      <w:r>
        <w:rPr>
          <w:rFonts w:hint="cs"/>
          <w:rtl/>
          <w:lang w:bidi="ar-SY"/>
        </w:rPr>
        <w:t xml:space="preserve">تهيئة اللعبة: والذي يتضمن حذف كل </w:t>
      </w:r>
      <w:r w:rsidR="00C960DA">
        <w:rPr>
          <w:rFonts w:hint="cs"/>
          <w:rtl/>
          <w:lang w:bidi="ar-SY"/>
        </w:rPr>
        <w:t>الإسناديات</w:t>
      </w:r>
      <w:r>
        <w:rPr>
          <w:rFonts w:hint="cs"/>
          <w:rtl/>
          <w:lang w:bidi="ar-SY"/>
        </w:rPr>
        <w:t xml:space="preserve"> الديناميكية الموجودة مسبقاً (من تشغيل سابق للعبة)</w:t>
      </w:r>
      <w:r w:rsidR="00E418B6">
        <w:rPr>
          <w:rStyle w:val="FootnoteReference"/>
          <w:rtl/>
          <w:lang w:bidi="ar-SY"/>
        </w:rPr>
        <w:footnoteReference w:id="1"/>
      </w:r>
      <w:r>
        <w:rPr>
          <w:rFonts w:hint="cs"/>
          <w:rtl/>
          <w:lang w:bidi="ar-SY"/>
        </w:rPr>
        <w:t xml:space="preserve">، </w:t>
      </w:r>
      <w:r w:rsidR="00E418B6">
        <w:rPr>
          <w:rFonts w:hint="cs"/>
          <w:rtl/>
          <w:lang w:bidi="ar-SY"/>
        </w:rPr>
        <w:t>و</w:t>
      </w:r>
      <w:r>
        <w:rPr>
          <w:rFonts w:hint="cs"/>
          <w:rtl/>
          <w:lang w:bidi="ar-SY"/>
        </w:rPr>
        <w:t xml:space="preserve">إضافة الإسناديات </w:t>
      </w:r>
      <w:r>
        <w:rPr>
          <w:lang w:bidi="ar-SY"/>
        </w:rPr>
        <w:t>top</w:t>
      </w:r>
      <w:r>
        <w:rPr>
          <w:rFonts w:hint="cs"/>
          <w:rtl/>
          <w:lang w:bidi="ar-SY"/>
        </w:rPr>
        <w:t xml:space="preserve"> من أجل كل عمود والقيمة 0 لعدد القطع.</w:t>
      </w:r>
    </w:p>
    <w:p w:rsidR="00166410" w:rsidRPr="00C960DA" w:rsidRDefault="004B36D2" w:rsidP="00C960DA">
      <w:pPr>
        <w:pStyle w:val="ListParagraph"/>
        <w:numPr>
          <w:ilvl w:val="0"/>
          <w:numId w:val="5"/>
        </w:numPr>
        <w:jc w:val="both"/>
        <w:rPr>
          <w:lang w:bidi="ar-SY"/>
        </w:rPr>
      </w:pPr>
      <w:r>
        <w:rPr>
          <w:rFonts w:hint="cs"/>
          <w:rtl/>
          <w:lang w:bidi="ar-SY"/>
        </w:rPr>
        <w:t xml:space="preserve">طباعة الرقعة: </w:t>
      </w:r>
      <w:r w:rsidR="00166410">
        <w:rPr>
          <w:rFonts w:hint="cs"/>
          <w:rtl/>
          <w:lang w:bidi="ar-SY"/>
        </w:rPr>
        <w:t xml:space="preserve">يجب أن تتم هذه العملية بعد كل خطوة لعب، بحيث تطبع الرقعة سطراً </w:t>
      </w:r>
      <w:proofErr w:type="spellStart"/>
      <w:r w:rsidR="00166410">
        <w:rPr>
          <w:rFonts w:hint="cs"/>
          <w:rtl/>
          <w:lang w:bidi="ar-SY"/>
        </w:rPr>
        <w:t>سطراً</w:t>
      </w:r>
      <w:proofErr w:type="spellEnd"/>
      <w:r w:rsidR="00166410">
        <w:rPr>
          <w:rFonts w:hint="cs"/>
          <w:rtl/>
          <w:lang w:bidi="ar-SY"/>
        </w:rPr>
        <w:t xml:space="preserve">، </w:t>
      </w:r>
      <w:r w:rsidR="000A285C">
        <w:rPr>
          <w:rFonts w:hint="cs"/>
          <w:rtl/>
          <w:lang w:bidi="ar-SY"/>
        </w:rPr>
        <w:t>بحيث تطبع فراغاً مكان الخلايا الفارغة ومحرف ما مكان الأصفر وآخر مكان الأحمر</w:t>
      </w:r>
      <w:r w:rsidR="00C960DA">
        <w:rPr>
          <w:rFonts w:hint="cs"/>
          <w:rtl/>
          <w:lang w:bidi="ar-SY"/>
        </w:rPr>
        <w:t>.</w:t>
      </w:r>
    </w:p>
    <w:p w:rsidR="00086E7E" w:rsidRPr="00C4357A" w:rsidRDefault="00DF7B1F" w:rsidP="00086E7E">
      <w:pPr>
        <w:pStyle w:val="Heading3"/>
        <w:rPr>
          <w:rtl/>
          <w:lang w:bidi="ar-SY"/>
        </w:rPr>
      </w:pPr>
      <w:r>
        <w:rPr>
          <w:rFonts w:hint="cs"/>
          <w:rtl/>
          <w:lang w:bidi="ar-SY"/>
        </w:rPr>
        <w:t>ثالثاً</w:t>
      </w:r>
      <w:r w:rsidR="000A285C">
        <w:rPr>
          <w:rFonts w:hint="cs"/>
          <w:rtl/>
          <w:lang w:bidi="ar-SY"/>
        </w:rPr>
        <w:t>: اللعب</w:t>
      </w:r>
    </w:p>
    <w:p w:rsidR="00086E7E" w:rsidRDefault="00C960DA" w:rsidP="00C960DA">
      <w:pPr>
        <w:jc w:val="both"/>
        <w:rPr>
          <w:rtl/>
          <w:lang w:bidi="ar-SY"/>
        </w:rPr>
      </w:pPr>
      <w:r>
        <w:rPr>
          <w:rFonts w:hint="cs"/>
          <w:rtl/>
          <w:lang w:bidi="ar-SY"/>
        </w:rPr>
        <w:t>لتحقيق منطق اللعب يجب تعريف</w:t>
      </w:r>
      <w:r w:rsidR="00086E7E">
        <w:rPr>
          <w:rFonts w:hint="cs"/>
          <w:rtl/>
          <w:lang w:bidi="ar-SY"/>
        </w:rPr>
        <w:t xml:space="preserve"> مجموعة من القواعد:</w:t>
      </w:r>
    </w:p>
    <w:p w:rsidR="00086E7E" w:rsidRDefault="00086E7E" w:rsidP="00086E7E">
      <w:pPr>
        <w:pStyle w:val="ListParagraph"/>
        <w:numPr>
          <w:ilvl w:val="0"/>
          <w:numId w:val="2"/>
        </w:numPr>
        <w:jc w:val="both"/>
        <w:rPr>
          <w:lang w:bidi="ar-SY"/>
        </w:rPr>
      </w:pPr>
      <w:r>
        <w:rPr>
          <w:rFonts w:hint="cs"/>
          <w:rtl/>
          <w:lang w:bidi="ar-SY"/>
        </w:rPr>
        <w:t>قواعد تتحقق من إمكانية إضافة قطعة في عمود ما.</w:t>
      </w:r>
    </w:p>
    <w:p w:rsidR="00086E7E" w:rsidRDefault="00086E7E" w:rsidP="00086E7E">
      <w:pPr>
        <w:pStyle w:val="ListParagraph"/>
        <w:numPr>
          <w:ilvl w:val="0"/>
          <w:numId w:val="2"/>
        </w:numPr>
        <w:jc w:val="both"/>
        <w:rPr>
          <w:lang w:bidi="ar-SY"/>
        </w:rPr>
      </w:pPr>
      <w:r>
        <w:rPr>
          <w:rFonts w:hint="cs"/>
          <w:rtl/>
          <w:lang w:bidi="ar-SY"/>
        </w:rPr>
        <w:t>قواعد تضيف قطعة في عمود ما وتعدّل في مجموعة الحقائق الممثلة لبنية اللعبة (بعمليات إضافة أو إز</w:t>
      </w:r>
      <w:r w:rsidR="00DF7B1F">
        <w:rPr>
          <w:rFonts w:hint="cs"/>
          <w:rtl/>
          <w:lang w:bidi="ar-SY"/>
        </w:rPr>
        <w:t>ا</w:t>
      </w:r>
      <w:r>
        <w:rPr>
          <w:rFonts w:hint="cs"/>
          <w:rtl/>
          <w:lang w:bidi="ar-SY"/>
        </w:rPr>
        <w:t>لة أو كليهما معاً)</w:t>
      </w:r>
    </w:p>
    <w:p w:rsidR="00086E7E" w:rsidRDefault="00086E7E" w:rsidP="00086E7E">
      <w:pPr>
        <w:pStyle w:val="ListParagraph"/>
        <w:numPr>
          <w:ilvl w:val="0"/>
          <w:numId w:val="2"/>
        </w:numPr>
        <w:jc w:val="both"/>
        <w:rPr>
          <w:lang w:bidi="ar-SY"/>
        </w:rPr>
      </w:pPr>
      <w:r>
        <w:rPr>
          <w:rFonts w:hint="cs"/>
          <w:rtl/>
          <w:lang w:bidi="ar-SY"/>
        </w:rPr>
        <w:t>قواعد تتحقق من كون حالة ما هي حالة فوز (لاحظ أن حالة التحقق لا تشمل عملية البحث في كامل اللوح، يكفي أن نتحقق من كون القطعة الأخيرة</w:t>
      </w:r>
      <w:r w:rsidR="000A285C">
        <w:rPr>
          <w:rFonts w:hint="cs"/>
          <w:rtl/>
          <w:lang w:bidi="ar-SY"/>
        </w:rPr>
        <w:t xml:space="preserve"> التي أضيفت في عمود ما</w:t>
      </w:r>
      <w:r>
        <w:rPr>
          <w:rFonts w:hint="cs"/>
          <w:rtl/>
          <w:lang w:bidi="ar-SY"/>
        </w:rPr>
        <w:t xml:space="preserve"> تشكل جزءاً من حالة فوز).</w:t>
      </w:r>
    </w:p>
    <w:p w:rsidR="00086E7E" w:rsidRDefault="00086E7E" w:rsidP="00086E7E">
      <w:pPr>
        <w:pStyle w:val="ListParagraph"/>
        <w:numPr>
          <w:ilvl w:val="0"/>
          <w:numId w:val="2"/>
        </w:numPr>
        <w:jc w:val="both"/>
        <w:rPr>
          <w:lang w:bidi="ar-SY"/>
        </w:rPr>
      </w:pPr>
      <w:r>
        <w:rPr>
          <w:rFonts w:hint="cs"/>
          <w:rtl/>
          <w:lang w:bidi="ar-SY"/>
        </w:rPr>
        <w:t>قواعد تمثل "نظاماً خبيراً" مصغراً يختار حركة البرنامج (دور الكمبيوتر في اللعب)، لنفترض بدايةً أن البرنامج يضع القطعة في أول مكان فارغ يجده.</w:t>
      </w:r>
    </w:p>
    <w:p w:rsidR="00086E7E" w:rsidRDefault="00DF7B1F" w:rsidP="00086E7E">
      <w:pPr>
        <w:pStyle w:val="Heading3"/>
        <w:rPr>
          <w:rtl/>
          <w:lang w:bidi="ar-SY"/>
        </w:rPr>
      </w:pPr>
      <w:r>
        <w:rPr>
          <w:rFonts w:hint="cs"/>
          <w:rtl/>
          <w:lang w:bidi="ar-SY"/>
        </w:rPr>
        <w:t>رابعاً</w:t>
      </w:r>
      <w:r w:rsidR="00E418B6">
        <w:rPr>
          <w:rFonts w:hint="cs"/>
          <w:rtl/>
          <w:lang w:bidi="ar-SY"/>
        </w:rPr>
        <w:t>:</w:t>
      </w:r>
      <w:r w:rsidR="00086E7E" w:rsidRPr="002023B9">
        <w:rPr>
          <w:rFonts w:hint="cs"/>
          <w:rtl/>
          <w:lang w:bidi="ar-SY"/>
        </w:rPr>
        <w:t xml:space="preserve"> </w:t>
      </w:r>
      <w:r w:rsidR="00086E7E">
        <w:rPr>
          <w:rFonts w:hint="cs"/>
          <w:rtl/>
          <w:lang w:bidi="ar-SY"/>
        </w:rPr>
        <w:t>تفاعلية اللعبة</w:t>
      </w:r>
    </w:p>
    <w:p w:rsidR="00086E7E" w:rsidRDefault="00C960DA" w:rsidP="00BB255B">
      <w:pPr>
        <w:jc w:val="both"/>
        <w:rPr>
          <w:rtl/>
          <w:lang w:bidi="ar-SY"/>
        </w:rPr>
      </w:pPr>
      <w:r>
        <w:rPr>
          <w:rFonts w:hint="cs"/>
          <w:rtl/>
          <w:lang w:bidi="ar-SY"/>
        </w:rPr>
        <w:t xml:space="preserve">أخيراً حتى يقوم المستخدم باللعب مع الكمبيوتر </w:t>
      </w:r>
      <w:r w:rsidR="00BB255B">
        <w:rPr>
          <w:rFonts w:hint="cs"/>
          <w:rtl/>
          <w:lang w:bidi="ar-SY"/>
        </w:rPr>
        <w:t>يجب</w:t>
      </w:r>
      <w:r>
        <w:rPr>
          <w:rFonts w:hint="cs"/>
          <w:rtl/>
          <w:lang w:bidi="ar-SY"/>
        </w:rPr>
        <w:t xml:space="preserve"> كتابة </w:t>
      </w:r>
      <w:r w:rsidR="00086E7E">
        <w:rPr>
          <w:rFonts w:hint="cs"/>
          <w:rtl/>
          <w:lang w:bidi="ar-SY"/>
        </w:rPr>
        <w:t>مجموعة من القواعد التي تحقق إمكانية التفاعل مع المستخدم، وهي:</w:t>
      </w:r>
    </w:p>
    <w:p w:rsidR="00086E7E" w:rsidRDefault="00562320" w:rsidP="00086E7E">
      <w:pPr>
        <w:pStyle w:val="ListParagraph"/>
        <w:numPr>
          <w:ilvl w:val="0"/>
          <w:numId w:val="3"/>
        </w:numPr>
        <w:jc w:val="both"/>
        <w:rPr>
          <w:lang w:bidi="ar-SY"/>
        </w:rPr>
      </w:pPr>
      <w:r>
        <w:rPr>
          <w:rFonts w:hint="cs"/>
          <w:rtl/>
          <w:lang w:bidi="ar-SY"/>
        </w:rPr>
        <w:t>قاعدة</w:t>
      </w:r>
      <w:r w:rsidR="00086E7E">
        <w:rPr>
          <w:rFonts w:hint="cs"/>
          <w:rtl/>
          <w:lang w:bidi="ar-SY"/>
        </w:rPr>
        <w:t xml:space="preserve"> لحركة المستخدم، أولاً تأخذ الدخل</w:t>
      </w:r>
      <w:r w:rsidR="00C960DA">
        <w:rPr>
          <w:rStyle w:val="FootnoteReference"/>
          <w:rtl/>
          <w:lang w:bidi="ar-SY"/>
        </w:rPr>
        <w:footnoteReference w:id="2"/>
      </w:r>
      <w:r w:rsidR="00086E7E">
        <w:rPr>
          <w:rFonts w:hint="cs"/>
          <w:rtl/>
          <w:lang w:bidi="ar-SY"/>
        </w:rPr>
        <w:t xml:space="preserve"> (رقم العمود الذي يرغب في وضع قطعته فيه)، ويجب أن تقوم القاعدة بالتحقق من كون هذا الدخل صالحاً (لا يتجاوز حدود اللوح وضمن عمود غير ممتلئ)</w:t>
      </w:r>
      <w:r w:rsidR="00086E7E">
        <w:rPr>
          <w:rStyle w:val="FootnoteReference"/>
          <w:rtl/>
          <w:lang w:bidi="ar-SY"/>
        </w:rPr>
        <w:footnoteReference w:id="3"/>
      </w:r>
      <w:r w:rsidR="00086E7E">
        <w:rPr>
          <w:rFonts w:hint="cs"/>
          <w:rtl/>
          <w:lang w:bidi="ar-SY"/>
        </w:rPr>
        <w:t>، ثم تضيف القطعة.</w:t>
      </w:r>
    </w:p>
    <w:p w:rsidR="00086E7E" w:rsidRDefault="00562320" w:rsidP="00086E7E">
      <w:pPr>
        <w:pStyle w:val="ListParagraph"/>
        <w:numPr>
          <w:ilvl w:val="0"/>
          <w:numId w:val="3"/>
        </w:numPr>
        <w:jc w:val="both"/>
        <w:rPr>
          <w:lang w:bidi="ar-SY"/>
        </w:rPr>
      </w:pPr>
      <w:r>
        <w:rPr>
          <w:rFonts w:hint="cs"/>
          <w:rtl/>
          <w:lang w:bidi="ar-SY"/>
        </w:rPr>
        <w:t>قاعدة</w:t>
      </w:r>
      <w:r w:rsidR="00C960DA">
        <w:rPr>
          <w:rFonts w:hint="cs"/>
          <w:rtl/>
          <w:lang w:bidi="ar-SY"/>
        </w:rPr>
        <w:t xml:space="preserve"> لحركة الكمبيوتر</w:t>
      </w:r>
      <w:r w:rsidR="00086E7E">
        <w:rPr>
          <w:rFonts w:hint="cs"/>
          <w:rtl/>
          <w:lang w:bidi="ar-SY"/>
        </w:rPr>
        <w:t>، تقوم بإضافة قطعة وفق ما اختاره "النظام الخبير".</w:t>
      </w:r>
    </w:p>
    <w:p w:rsidR="00086E7E" w:rsidRDefault="00562320" w:rsidP="00086E7E">
      <w:pPr>
        <w:pStyle w:val="ListParagraph"/>
        <w:numPr>
          <w:ilvl w:val="0"/>
          <w:numId w:val="3"/>
        </w:numPr>
        <w:jc w:val="both"/>
        <w:rPr>
          <w:lang w:bidi="ar-SY"/>
        </w:rPr>
      </w:pPr>
      <w:r>
        <w:rPr>
          <w:rFonts w:hint="cs"/>
          <w:rtl/>
          <w:lang w:bidi="ar-SY"/>
        </w:rPr>
        <w:t>قاعدة</w:t>
      </w:r>
      <w:r w:rsidR="00086E7E">
        <w:rPr>
          <w:rFonts w:hint="cs"/>
          <w:rtl/>
          <w:lang w:bidi="ar-SY"/>
        </w:rPr>
        <w:t xml:space="preserve"> تتحقق من كون اللعبة قد انتهت (</w:t>
      </w:r>
      <w:r w:rsidR="00712382">
        <w:rPr>
          <w:rFonts w:hint="cs"/>
          <w:rtl/>
          <w:lang w:bidi="ar-SY"/>
        </w:rPr>
        <w:t>أحد</w:t>
      </w:r>
      <w:r w:rsidR="00086E7E">
        <w:rPr>
          <w:rFonts w:hint="cs"/>
          <w:rtl/>
          <w:lang w:bidi="ar-SY"/>
        </w:rPr>
        <w:t xml:space="preserve"> الطرفين فاز أو حالة تعادل).</w:t>
      </w:r>
    </w:p>
    <w:p w:rsidR="00086E7E" w:rsidRPr="004D178F" w:rsidRDefault="00086E7E" w:rsidP="00C960DA">
      <w:pPr>
        <w:pStyle w:val="ListParagraph"/>
        <w:numPr>
          <w:ilvl w:val="0"/>
          <w:numId w:val="3"/>
        </w:numPr>
        <w:jc w:val="both"/>
        <w:rPr>
          <w:rtl/>
          <w:lang w:bidi="ar-SY"/>
        </w:rPr>
      </w:pPr>
      <w:r>
        <w:rPr>
          <w:rFonts w:hint="cs"/>
          <w:rtl/>
          <w:lang w:bidi="ar-SY"/>
        </w:rPr>
        <w:t xml:space="preserve">قاعدة تجمع القواعد السابقة وتشكل الهدف الرئيسي، وهي تكرار استدعاء </w:t>
      </w:r>
      <w:r w:rsidR="00C960DA">
        <w:rPr>
          <w:rFonts w:hint="cs"/>
          <w:rtl/>
          <w:lang w:bidi="ar-SY"/>
        </w:rPr>
        <w:t>حركة المستخدم ثم حركة الكمبيوتر ثم طباعة الرقعة ثم التحقق،</w:t>
      </w:r>
      <w:r>
        <w:rPr>
          <w:rFonts w:hint="cs"/>
          <w:rtl/>
          <w:lang w:bidi="ar-SY"/>
        </w:rPr>
        <w:t xml:space="preserve"> حتى تصل إلى حالة </w:t>
      </w:r>
      <w:r w:rsidR="00C960DA">
        <w:rPr>
          <w:rFonts w:hint="cs"/>
          <w:rtl/>
          <w:lang w:bidi="ar-SY"/>
        </w:rPr>
        <w:t>فوز</w:t>
      </w:r>
      <w:r w:rsidR="00562320">
        <w:rPr>
          <w:rFonts w:hint="cs"/>
          <w:rtl/>
          <w:lang w:bidi="ar-SY"/>
        </w:rPr>
        <w:t xml:space="preserve"> (جميع الإسناديات ردت القيمة </w:t>
      </w:r>
      <w:r w:rsidR="00562320">
        <w:rPr>
          <w:lang w:bidi="ar-SY"/>
        </w:rPr>
        <w:t>true</w:t>
      </w:r>
      <w:r w:rsidR="00562320">
        <w:rPr>
          <w:rFonts w:hint="cs"/>
          <w:rtl/>
          <w:lang w:bidi="ar-SY"/>
        </w:rPr>
        <w:t>)</w:t>
      </w:r>
      <w:r w:rsidR="00C960DA">
        <w:rPr>
          <w:rFonts w:hint="cs"/>
          <w:rtl/>
          <w:lang w:bidi="ar-SY"/>
        </w:rPr>
        <w:t>.</w:t>
      </w:r>
    </w:p>
    <w:p w:rsidR="00086E7E" w:rsidRDefault="00DF7B1F" w:rsidP="00E418B6">
      <w:pPr>
        <w:pStyle w:val="Heading3"/>
        <w:rPr>
          <w:rtl/>
          <w:lang w:bidi="ar-SY"/>
        </w:rPr>
      </w:pPr>
      <w:r>
        <w:rPr>
          <w:rFonts w:hint="cs"/>
          <w:rtl/>
          <w:lang w:bidi="ar-SY"/>
        </w:rPr>
        <w:t>خامساً</w:t>
      </w:r>
      <w:r w:rsidR="00E418B6">
        <w:rPr>
          <w:rFonts w:hint="cs"/>
          <w:rtl/>
          <w:lang w:bidi="ar-SY"/>
        </w:rPr>
        <w:t>:</w:t>
      </w:r>
      <w:r w:rsidR="00086E7E" w:rsidRPr="00B12193">
        <w:rPr>
          <w:rFonts w:hint="cs"/>
          <w:rtl/>
          <w:lang w:bidi="ar-SY"/>
        </w:rPr>
        <w:t xml:space="preserve"> </w:t>
      </w:r>
      <w:r w:rsidR="00086E7E">
        <w:rPr>
          <w:rFonts w:hint="cs"/>
          <w:rtl/>
          <w:lang w:bidi="ar-SY"/>
        </w:rPr>
        <w:t>استراتيجية اللعب</w:t>
      </w:r>
    </w:p>
    <w:p w:rsidR="00E418B6" w:rsidRDefault="00086E7E" w:rsidP="00E418B6">
      <w:pPr>
        <w:jc w:val="both"/>
        <w:rPr>
          <w:rtl/>
          <w:lang w:bidi="ar-SY"/>
        </w:rPr>
      </w:pPr>
      <w:r>
        <w:rPr>
          <w:rFonts w:hint="cs"/>
          <w:rtl/>
          <w:lang w:bidi="ar-SY"/>
        </w:rPr>
        <w:t>نريد أن نضيف قواعد بهدف جعل الحاسب يلعب بطريقة أكثر ذكاءً. هناك أكثر من طريقة لتحقيق ذلك، يمكن استخدام مجموعة من القواعد التي تمثل استراتيجية للعب (مثلاً أن يختار العمود الذي يكون إضافة قطعة فيه توصل إلى حالة فوز، وإلا يختار خطوة تمنع خصمه من الفوز، وإلا يختار خطوة توصل في الخطوة التي بعدها إلى حالة فوز حتمية... ويبتعد عن الخطوات التي لا يمكن أن توصل إلى فوز ....) بحيث يحدد بالترتيب الخطوات التي تراها أنسب أو ت</w:t>
      </w:r>
      <w:r w:rsidR="00562320">
        <w:rPr>
          <w:rFonts w:hint="cs"/>
          <w:rtl/>
          <w:lang w:bidi="ar-SY"/>
        </w:rPr>
        <w:t>وصل إلى فوز.</w:t>
      </w:r>
    </w:p>
    <w:p w:rsidR="00E418B6" w:rsidRPr="00B12193" w:rsidRDefault="00E418B6" w:rsidP="00E418B6">
      <w:pPr>
        <w:jc w:val="both"/>
        <w:rPr>
          <w:rtl/>
          <w:lang w:bidi="ar-SY"/>
        </w:rPr>
      </w:pPr>
      <w:r>
        <w:rPr>
          <w:rFonts w:hint="cs"/>
          <w:rtl/>
          <w:lang w:bidi="ar-SY"/>
        </w:rPr>
        <w:t xml:space="preserve">أو </w:t>
      </w:r>
      <w:r>
        <w:rPr>
          <w:rFonts w:hint="cs"/>
          <w:rtl/>
          <w:lang w:bidi="ar-SY"/>
        </w:rPr>
        <w:t xml:space="preserve">يمكن تطبيق بعض الخوارزميات الشهيرة في مثل هذا النوع من المسائل مثل خوارزمية </w:t>
      </w:r>
      <w:r>
        <w:rPr>
          <w:lang w:bidi="ar-SY"/>
        </w:rPr>
        <w:t>alpha-beta</w:t>
      </w:r>
      <w:r>
        <w:rPr>
          <w:rFonts w:hint="cs"/>
          <w:rtl/>
          <w:lang w:bidi="ar-SY"/>
        </w:rPr>
        <w:t xml:space="preserve"> المستخدم</w:t>
      </w:r>
      <w:r>
        <w:rPr>
          <w:rFonts w:hint="cs"/>
          <w:rtl/>
          <w:lang w:bidi="ar-SY"/>
        </w:rPr>
        <w:t>ة في الألعاب التي يكون فيها خصم</w:t>
      </w:r>
      <w:r>
        <w:rPr>
          <w:rStyle w:val="FootnoteReference"/>
          <w:rtl/>
          <w:lang w:bidi="ar-SY"/>
        </w:rPr>
        <w:footnoteReference w:id="4"/>
      </w:r>
      <w:r>
        <w:rPr>
          <w:rFonts w:hint="cs"/>
          <w:rtl/>
          <w:lang w:bidi="ar-SY"/>
        </w:rPr>
        <w:t>.</w:t>
      </w:r>
    </w:p>
    <w:p w:rsidR="00E418B6" w:rsidRDefault="00E418B6" w:rsidP="00E418B6">
      <w:pPr>
        <w:pStyle w:val="Heading3"/>
        <w:rPr>
          <w:rtl/>
          <w:lang w:bidi="ar-SY"/>
        </w:rPr>
      </w:pPr>
      <w:r>
        <w:rPr>
          <w:rFonts w:hint="cs"/>
          <w:rtl/>
          <w:lang w:bidi="ar-SY"/>
        </w:rPr>
        <w:t>سادساً: تحدي الأربعة تربح!!</w:t>
      </w:r>
    </w:p>
    <w:p w:rsidR="00086E7E" w:rsidRDefault="00E418B6" w:rsidP="00BB255B">
      <w:pPr>
        <w:jc w:val="both"/>
        <w:rPr>
          <w:rtl/>
          <w:lang w:bidi="ar-SY"/>
        </w:rPr>
      </w:pPr>
      <w:r>
        <w:rPr>
          <w:rFonts w:hint="cs"/>
          <w:rtl/>
          <w:lang w:bidi="ar-SY"/>
        </w:rPr>
        <w:t xml:space="preserve">إذا استطعت برمجة لعبة تفوز </w:t>
      </w:r>
      <w:r>
        <w:rPr>
          <w:rFonts w:hint="cs"/>
          <w:rtl/>
          <w:lang w:bidi="ar-SY"/>
        </w:rPr>
        <w:t xml:space="preserve">دائماً </w:t>
      </w:r>
      <w:r>
        <w:rPr>
          <w:rFonts w:hint="cs"/>
          <w:rtl/>
          <w:lang w:bidi="ar-SY"/>
        </w:rPr>
        <w:t xml:space="preserve">على مدرسي العملي ستنال </w:t>
      </w:r>
      <w:r>
        <w:rPr>
          <w:rFonts w:hint="cs"/>
          <w:rtl/>
          <w:lang w:bidi="ar-SY"/>
        </w:rPr>
        <w:t xml:space="preserve">علامة </w:t>
      </w:r>
      <w:r w:rsidR="00BB255B">
        <w:rPr>
          <w:rFonts w:hint="cs"/>
          <w:rtl/>
          <w:lang w:bidi="ar-SY"/>
        </w:rPr>
        <w:t>إضافية.</w:t>
      </w:r>
    </w:p>
    <w:p w:rsidR="00086E7E" w:rsidRDefault="00086E7E" w:rsidP="00086E7E">
      <w:pPr>
        <w:pStyle w:val="Heading2"/>
        <w:jc w:val="both"/>
        <w:rPr>
          <w:rtl/>
          <w:lang w:bidi="ar-SY"/>
        </w:rPr>
      </w:pPr>
      <w:proofErr w:type="gramStart"/>
      <w:r>
        <w:rPr>
          <w:rFonts w:hint="cs"/>
          <w:rtl/>
          <w:lang w:bidi="ar-SY"/>
        </w:rPr>
        <w:lastRenderedPageBreak/>
        <w:t>توجيهات :</w:t>
      </w:r>
      <w:proofErr w:type="gramEnd"/>
    </w:p>
    <w:p w:rsidR="004B36D2" w:rsidRDefault="004B36D2" w:rsidP="004B36D2">
      <w:pPr>
        <w:numPr>
          <w:ilvl w:val="0"/>
          <w:numId w:val="1"/>
        </w:numPr>
        <w:contextualSpacing/>
        <w:jc w:val="both"/>
        <w:rPr>
          <w:lang w:bidi="ar-SY"/>
        </w:rPr>
      </w:pPr>
      <w:r w:rsidRPr="008F0D62">
        <w:rPr>
          <w:rFonts w:hint="cs"/>
          <w:rtl/>
          <w:lang w:bidi="ar-SY"/>
        </w:rPr>
        <w:t xml:space="preserve">يحوي التقرير على جميع القواعد والإسناديات لحل المسألة مع </w:t>
      </w:r>
      <w:r w:rsidRPr="006167E9">
        <w:rPr>
          <w:rFonts w:hint="cs"/>
          <w:b/>
          <w:bCs/>
          <w:rtl/>
          <w:lang w:bidi="ar-SY"/>
        </w:rPr>
        <w:t xml:space="preserve">شرح </w:t>
      </w:r>
      <w:r w:rsidRPr="006167E9">
        <w:rPr>
          <w:rFonts w:hint="cs"/>
          <w:b/>
          <w:bCs/>
          <w:i/>
          <w:iCs/>
          <w:rtl/>
          <w:lang w:bidi="ar-SY"/>
        </w:rPr>
        <w:t>بسيط وواضح</w:t>
      </w:r>
      <w:r w:rsidRPr="008F0D62">
        <w:rPr>
          <w:rFonts w:hint="cs"/>
          <w:rtl/>
          <w:lang w:bidi="ar-SY"/>
        </w:rPr>
        <w:t xml:space="preserve"> لكل منها، بالإضافة إلى </w:t>
      </w:r>
      <w:r w:rsidRPr="006167E9">
        <w:rPr>
          <w:rFonts w:hint="cs"/>
          <w:b/>
          <w:bCs/>
          <w:rtl/>
          <w:lang w:bidi="ar-SY"/>
        </w:rPr>
        <w:t>أمثلة اختبار</w:t>
      </w:r>
      <w:r w:rsidRPr="008F0D62">
        <w:rPr>
          <w:rFonts w:hint="cs"/>
          <w:rtl/>
          <w:lang w:bidi="ar-SY"/>
        </w:rPr>
        <w:t xml:space="preserve"> لتوضيح الفكرة عند الحاجة.</w:t>
      </w:r>
      <w:r>
        <w:rPr>
          <w:rFonts w:hint="cs"/>
          <w:rtl/>
          <w:lang w:bidi="ar-SY"/>
        </w:rPr>
        <w:t xml:space="preserve"> </w:t>
      </w:r>
      <w:r w:rsidRPr="008F0D62">
        <w:rPr>
          <w:rFonts w:hint="cs"/>
          <w:rtl/>
          <w:lang w:bidi="ar-SY"/>
        </w:rPr>
        <w:t>مراعاة ترتيب التقرير، وجودة الحل، وكتابة المتحولات بأسماء معبرة.</w:t>
      </w:r>
    </w:p>
    <w:p w:rsidR="004B36D2" w:rsidRDefault="004B36D2" w:rsidP="00BB255B">
      <w:pPr>
        <w:numPr>
          <w:ilvl w:val="0"/>
          <w:numId w:val="1"/>
        </w:numPr>
        <w:contextualSpacing/>
        <w:jc w:val="both"/>
        <w:rPr>
          <w:lang w:bidi="ar-SY"/>
        </w:rPr>
      </w:pPr>
      <w:r>
        <w:rPr>
          <w:rFonts w:hint="cs"/>
          <w:rtl/>
          <w:lang w:bidi="ar-SY"/>
        </w:rPr>
        <w:t xml:space="preserve">يفضل تخصيص صفحات للكامل البرامج، يفضل أن تكون بمحارف قياس صغير (10) وتباعد </w:t>
      </w:r>
      <w:r w:rsidR="00BB255B">
        <w:rPr>
          <w:rFonts w:hint="cs"/>
          <w:rtl/>
          <w:lang w:bidi="ar-SY"/>
        </w:rPr>
        <w:t>أ</w:t>
      </w:r>
      <w:r>
        <w:rPr>
          <w:rFonts w:hint="cs"/>
          <w:rtl/>
          <w:lang w:bidi="ar-SY"/>
        </w:rPr>
        <w:t>سطر مفرد في حال كان عدد الصفحات كبيراً. وتقبل الطباعة على وجهي الصفحة مع ضرورة ترقيم الصفحات و</w:t>
      </w:r>
      <w:r w:rsidR="00BB255B">
        <w:rPr>
          <w:rFonts w:hint="cs"/>
          <w:rtl/>
          <w:lang w:bidi="ar-SY"/>
        </w:rPr>
        <w:t>أ</w:t>
      </w:r>
      <w:r>
        <w:rPr>
          <w:rFonts w:hint="cs"/>
          <w:rtl/>
          <w:lang w:bidi="ar-SY"/>
        </w:rPr>
        <w:t>سماء طلاب المجموعة على ترويسة جميع الصفحات.</w:t>
      </w:r>
    </w:p>
    <w:p w:rsidR="004B36D2" w:rsidRDefault="004B36D2" w:rsidP="004B36D2">
      <w:pPr>
        <w:numPr>
          <w:ilvl w:val="0"/>
          <w:numId w:val="1"/>
        </w:numPr>
        <w:contextualSpacing/>
        <w:jc w:val="both"/>
        <w:rPr>
          <w:lang w:bidi="ar-SY"/>
        </w:rPr>
      </w:pPr>
      <w:r>
        <w:rPr>
          <w:rFonts w:hint="cs"/>
          <w:rtl/>
          <w:lang w:bidi="ar-SY"/>
        </w:rPr>
        <w:t>ننصح بالتحضير للمقابلة كي تتم خلال 7 دقائق، يتم خلالها عرض العمل الشخصي بمشاركة جميع طلاب المجموعة والنتائج العملية التي تم التوصل إليها من خلال مثال مجهز مسبقاً.</w:t>
      </w:r>
    </w:p>
    <w:p w:rsidR="004B36D2" w:rsidRDefault="004B36D2" w:rsidP="004B36D2">
      <w:pPr>
        <w:numPr>
          <w:ilvl w:val="0"/>
          <w:numId w:val="1"/>
        </w:numPr>
        <w:contextualSpacing/>
        <w:jc w:val="both"/>
        <w:rPr>
          <w:lang w:bidi="ar-SY"/>
        </w:rPr>
      </w:pPr>
      <w:r>
        <w:rPr>
          <w:rFonts w:hint="cs"/>
          <w:rtl/>
          <w:lang w:bidi="ar-SY"/>
        </w:rPr>
        <w:t>على جميع طلاب المجموعة المشاركة في حل الوظيفة، والطلاب الذين لم يشاركوا في الحل لن ينالوا أي علامة.</w:t>
      </w:r>
    </w:p>
    <w:p w:rsidR="004B36D2" w:rsidRPr="008F0D62" w:rsidRDefault="004B36D2" w:rsidP="004B36D2">
      <w:pPr>
        <w:numPr>
          <w:ilvl w:val="0"/>
          <w:numId w:val="1"/>
        </w:numPr>
        <w:contextualSpacing/>
        <w:jc w:val="both"/>
        <w:rPr>
          <w:lang w:bidi="ar-SY"/>
        </w:rPr>
      </w:pPr>
      <w:r>
        <w:rPr>
          <w:rFonts w:hint="cs"/>
          <w:rtl/>
          <w:lang w:bidi="ar-SY"/>
        </w:rPr>
        <w:t>يمكن سرد الحلول بطريقة واحدة أو أكثر والمقارنة بينها. تنال المشاريع المتوسعة في الحلول والاستراتيجيات والمقارنة بينها علامة كاملة أو أعلى.</w:t>
      </w:r>
    </w:p>
    <w:p w:rsidR="004B36D2" w:rsidRPr="006167E9" w:rsidRDefault="004B36D2" w:rsidP="004B36D2">
      <w:pPr>
        <w:numPr>
          <w:ilvl w:val="0"/>
          <w:numId w:val="1"/>
        </w:numPr>
        <w:contextualSpacing/>
        <w:jc w:val="both"/>
        <w:rPr>
          <w:lang w:bidi="ar-SY"/>
        </w:rPr>
      </w:pPr>
      <w:r>
        <w:rPr>
          <w:rFonts w:hint="cs"/>
          <w:b/>
          <w:bCs/>
          <w:rtl/>
          <w:lang w:bidi="ar-SY"/>
        </w:rPr>
        <w:t xml:space="preserve">أية وظيفة منقولة من جهة ثانية </w:t>
      </w:r>
      <w:r w:rsidRPr="008F0D62">
        <w:rPr>
          <w:rFonts w:hint="cs"/>
          <w:b/>
          <w:bCs/>
          <w:rtl/>
          <w:lang w:bidi="ar-SY"/>
        </w:rPr>
        <w:t xml:space="preserve">أو </w:t>
      </w:r>
      <w:r>
        <w:rPr>
          <w:rFonts w:hint="cs"/>
          <w:b/>
          <w:bCs/>
          <w:rtl/>
          <w:lang w:bidi="ar-SY"/>
        </w:rPr>
        <w:t xml:space="preserve">منقول منها أو مأخوذة من الإنترنت </w:t>
      </w:r>
      <w:r w:rsidRPr="008F0D62">
        <w:rPr>
          <w:rFonts w:hint="cs"/>
          <w:b/>
          <w:bCs/>
          <w:rtl/>
          <w:lang w:bidi="ar-SY"/>
        </w:rPr>
        <w:t>ستنال علامة الصفر</w:t>
      </w:r>
      <w:r>
        <w:rPr>
          <w:rFonts w:hint="cs"/>
          <w:b/>
          <w:bCs/>
          <w:rtl/>
          <w:lang w:bidi="ar-SY"/>
        </w:rPr>
        <w:t xml:space="preserve"> حتماً</w:t>
      </w:r>
      <w:r w:rsidRPr="008F0D62">
        <w:rPr>
          <w:rFonts w:hint="cs"/>
          <w:b/>
          <w:bCs/>
          <w:rtl/>
          <w:lang w:bidi="ar-SY"/>
        </w:rPr>
        <w:t xml:space="preserve">، </w:t>
      </w:r>
      <w:r>
        <w:rPr>
          <w:rFonts w:hint="cs"/>
          <w:b/>
          <w:bCs/>
          <w:rtl/>
          <w:lang w:bidi="ar-SY"/>
        </w:rPr>
        <w:t>نتوخى</w:t>
      </w:r>
      <w:r w:rsidRPr="008F0D62">
        <w:rPr>
          <w:rFonts w:hint="cs"/>
          <w:b/>
          <w:bCs/>
          <w:rtl/>
          <w:lang w:bidi="ar-SY"/>
        </w:rPr>
        <w:t xml:space="preserve"> الالتزام بأمانة الحل.</w:t>
      </w:r>
    </w:p>
    <w:p w:rsidR="00086E7E" w:rsidRPr="004B36D2" w:rsidRDefault="00086E7E" w:rsidP="004B36D2">
      <w:pPr>
        <w:ind w:left="360"/>
        <w:jc w:val="both"/>
        <w:rPr>
          <w:lang w:bidi="ar-SY"/>
        </w:rPr>
      </w:pPr>
    </w:p>
    <w:p w:rsidR="00086E7E" w:rsidRDefault="00086E7E" w:rsidP="00086E7E">
      <w:pPr>
        <w:jc w:val="center"/>
        <w:rPr>
          <w:rFonts w:eastAsia="Times New Roman"/>
          <w:rtl/>
          <w:lang w:bidi="ar-SY"/>
        </w:rPr>
      </w:pPr>
      <w:r>
        <w:rPr>
          <w:noProof/>
        </w:rPr>
        <w:drawing>
          <wp:inline distT="0" distB="0" distL="0" distR="0" wp14:anchorId="03003AF3" wp14:editId="3AE234C6">
            <wp:extent cx="1367155" cy="109410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367155" cy="1094105"/>
                    </a:xfrm>
                    <a:prstGeom prst="rect">
                      <a:avLst/>
                    </a:prstGeom>
                  </pic:spPr>
                </pic:pic>
              </a:graphicData>
            </a:graphic>
          </wp:inline>
        </w:drawing>
      </w:r>
    </w:p>
    <w:p w:rsidR="00086E7E" w:rsidRPr="003475B2" w:rsidRDefault="00086E7E" w:rsidP="00086E7E">
      <w:pPr>
        <w:jc w:val="both"/>
        <w:rPr>
          <w:rFonts w:eastAsia="Times New Roman"/>
          <w:rtl/>
          <w:lang w:bidi="ar-SY"/>
        </w:rPr>
      </w:pPr>
    </w:p>
    <w:p w:rsidR="00086E7E" w:rsidRPr="003475B2" w:rsidRDefault="00086E7E" w:rsidP="00086E7E">
      <w:pPr>
        <w:bidi w:val="0"/>
        <w:ind w:left="720"/>
        <w:jc w:val="both"/>
        <w:rPr>
          <w:rFonts w:eastAsia="Times New Roman"/>
          <w:rtl/>
          <w:lang w:bidi="ar-SY"/>
        </w:rPr>
      </w:pPr>
      <w:r w:rsidRPr="003475B2">
        <w:rPr>
          <w:rFonts w:eastAsia="Times New Roman" w:hint="cs"/>
          <w:sz w:val="28"/>
          <w:szCs w:val="28"/>
          <w:rtl/>
          <w:lang w:bidi="ar-SY"/>
        </w:rPr>
        <w:t>مدرسو العملي</w:t>
      </w:r>
    </w:p>
    <w:p w:rsidR="00086E7E" w:rsidRDefault="00086E7E" w:rsidP="00086E7E">
      <w:pPr>
        <w:jc w:val="both"/>
      </w:pPr>
    </w:p>
    <w:sectPr w:rsidR="00086E7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6EF" w:rsidRDefault="00E206EF" w:rsidP="00086E7E">
      <w:pPr>
        <w:spacing w:after="0" w:line="240" w:lineRule="auto"/>
      </w:pPr>
      <w:r>
        <w:separator/>
      </w:r>
    </w:p>
  </w:endnote>
  <w:endnote w:type="continuationSeparator" w:id="0">
    <w:p w:rsidR="00E206EF" w:rsidRDefault="00E206EF" w:rsidP="0008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344" w:rsidRDefault="00226344">
    <w:pPr>
      <w:ind w:right="260"/>
      <w:rPr>
        <w:color w:val="222A35" w:themeColor="text2" w:themeShade="80"/>
        <w:sz w:val="26"/>
        <w:szCs w:val="26"/>
      </w:rPr>
    </w:pPr>
    <w:r>
      <w:rPr>
        <w:noProof/>
        <w:color w:val="44546A" w:themeColor="text2"/>
        <w:sz w:val="26"/>
        <w:szCs w:val="26"/>
      </w:rPr>
      <mc:AlternateContent>
        <mc:Choice Requires="wps">
          <w:drawing>
            <wp:anchor distT="0" distB="0" distL="114300" distR="114300" simplePos="0" relativeHeight="251659264" behindDoc="0" locked="0" layoutInCell="1" allowOverlap="1" wp14:anchorId="0FE14BE3" wp14:editId="51290FE4">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6344" w:rsidRDefault="00226344">
                          <w:pPr>
                            <w:spacing w:after="0"/>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BB255B">
                            <w:rPr>
                              <w:noProof/>
                              <w:color w:val="222A35" w:themeColor="text2" w:themeShade="80"/>
                              <w:sz w:val="26"/>
                              <w:szCs w:val="26"/>
                            </w:rPr>
                            <w:t>1</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0FE14BE3"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226344" w:rsidRDefault="00226344">
                    <w:pPr>
                      <w:spacing w:after="0"/>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BB255B">
                      <w:rPr>
                        <w:noProof/>
                        <w:color w:val="222A35" w:themeColor="text2" w:themeShade="80"/>
                        <w:sz w:val="26"/>
                        <w:szCs w:val="26"/>
                      </w:rPr>
                      <w:t>1</w:t>
                    </w:r>
                    <w:r>
                      <w:rPr>
                        <w:color w:val="222A35" w:themeColor="text2" w:themeShade="80"/>
                        <w:sz w:val="26"/>
                        <w:szCs w:val="26"/>
                      </w:rPr>
                      <w:fldChar w:fldCharType="end"/>
                    </w:r>
                  </w:p>
                </w:txbxContent>
              </v:textbox>
              <w10:wrap anchorx="page" anchory="page"/>
            </v:shape>
          </w:pict>
        </mc:Fallback>
      </mc:AlternateContent>
    </w:r>
  </w:p>
  <w:p w:rsidR="00226344" w:rsidRDefault="00226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6EF" w:rsidRDefault="00E206EF" w:rsidP="00086E7E">
      <w:pPr>
        <w:spacing w:after="0" w:line="240" w:lineRule="auto"/>
      </w:pPr>
      <w:r>
        <w:separator/>
      </w:r>
    </w:p>
  </w:footnote>
  <w:footnote w:type="continuationSeparator" w:id="0">
    <w:p w:rsidR="00E206EF" w:rsidRDefault="00E206EF" w:rsidP="00086E7E">
      <w:pPr>
        <w:spacing w:after="0" w:line="240" w:lineRule="auto"/>
      </w:pPr>
      <w:r>
        <w:continuationSeparator/>
      </w:r>
    </w:p>
  </w:footnote>
  <w:footnote w:id="1">
    <w:p w:rsidR="00E418B6" w:rsidRDefault="00E418B6" w:rsidP="00E418B6">
      <w:pPr>
        <w:pStyle w:val="FootnoteText"/>
        <w:rPr>
          <w:rFonts w:hint="cs"/>
          <w:lang w:bidi="ar-SY"/>
        </w:rPr>
      </w:pPr>
      <w:r>
        <w:rPr>
          <w:rStyle w:val="FootnoteReference"/>
        </w:rPr>
        <w:footnoteRef/>
      </w:r>
      <w:r>
        <w:rPr>
          <w:rtl/>
        </w:rPr>
        <w:t xml:space="preserve"> </w:t>
      </w:r>
      <w:r>
        <w:rPr>
          <w:rFonts w:cs="Arial" w:hint="cs"/>
          <w:rtl/>
        </w:rPr>
        <w:t>إن</w:t>
      </w:r>
      <w:r w:rsidRPr="00E418B6">
        <w:rPr>
          <w:rFonts w:cs="Arial"/>
          <w:rtl/>
        </w:rPr>
        <w:t xml:space="preserve"> </w:t>
      </w:r>
      <w:r w:rsidRPr="00E418B6">
        <w:rPr>
          <w:rFonts w:cs="Arial" w:hint="cs"/>
          <w:rtl/>
        </w:rPr>
        <w:t>استدعاء</w:t>
      </w:r>
      <w:r w:rsidRPr="00E418B6">
        <w:rPr>
          <w:rFonts w:cs="Arial"/>
          <w:rtl/>
        </w:rPr>
        <w:t xml:space="preserve"> </w:t>
      </w:r>
      <w:r w:rsidRPr="00E418B6">
        <w:rPr>
          <w:rFonts w:cs="Arial" w:hint="cs"/>
          <w:rtl/>
        </w:rPr>
        <w:t>الحل</w:t>
      </w:r>
      <w:r w:rsidRPr="00E418B6">
        <w:rPr>
          <w:rFonts w:cs="Arial"/>
          <w:rtl/>
        </w:rPr>
        <w:t xml:space="preserve"> </w:t>
      </w:r>
      <w:r w:rsidRPr="00E418B6">
        <w:rPr>
          <w:rFonts w:cs="Arial" w:hint="cs"/>
          <w:rtl/>
        </w:rPr>
        <w:t>أكثر</w:t>
      </w:r>
      <w:r w:rsidRPr="00E418B6">
        <w:rPr>
          <w:rFonts w:cs="Arial"/>
          <w:rtl/>
        </w:rPr>
        <w:t xml:space="preserve"> </w:t>
      </w:r>
      <w:r w:rsidRPr="00E418B6">
        <w:rPr>
          <w:rFonts w:cs="Arial" w:hint="cs"/>
          <w:rtl/>
        </w:rPr>
        <w:t>من</w:t>
      </w:r>
      <w:r w:rsidRPr="00E418B6">
        <w:rPr>
          <w:rFonts w:cs="Arial"/>
          <w:rtl/>
        </w:rPr>
        <w:t xml:space="preserve"> </w:t>
      </w:r>
      <w:r w:rsidRPr="00E418B6">
        <w:rPr>
          <w:rFonts w:cs="Arial" w:hint="cs"/>
          <w:rtl/>
        </w:rPr>
        <w:t>مرة</w:t>
      </w:r>
      <w:r w:rsidRPr="00E418B6">
        <w:rPr>
          <w:rFonts w:cs="Arial"/>
          <w:rtl/>
        </w:rPr>
        <w:t xml:space="preserve"> </w:t>
      </w:r>
      <w:r w:rsidRPr="00E418B6">
        <w:rPr>
          <w:rFonts w:cs="Arial" w:hint="cs"/>
          <w:rtl/>
        </w:rPr>
        <w:t>بدون</w:t>
      </w:r>
      <w:r w:rsidRPr="00E418B6">
        <w:rPr>
          <w:rFonts w:cs="Arial"/>
          <w:rtl/>
        </w:rPr>
        <w:t xml:space="preserve"> </w:t>
      </w:r>
      <w:r w:rsidRPr="00E418B6">
        <w:rPr>
          <w:rFonts w:cs="Arial" w:hint="cs"/>
          <w:rtl/>
        </w:rPr>
        <w:t>إعادة</w:t>
      </w:r>
      <w:r w:rsidRPr="00E418B6">
        <w:rPr>
          <w:rFonts w:cs="Arial"/>
          <w:rtl/>
        </w:rPr>
        <w:t xml:space="preserve"> </w:t>
      </w:r>
      <w:r w:rsidRPr="00E418B6">
        <w:rPr>
          <w:rFonts w:cs="Arial" w:hint="cs"/>
          <w:rtl/>
        </w:rPr>
        <w:t>تشغيل</w:t>
      </w:r>
      <w:r w:rsidRPr="00E418B6">
        <w:rPr>
          <w:rFonts w:cs="Arial"/>
          <w:rtl/>
        </w:rPr>
        <w:t xml:space="preserve"> </w:t>
      </w:r>
      <w:r w:rsidRPr="00E418B6">
        <w:rPr>
          <w:rFonts w:cs="Arial" w:hint="cs"/>
          <w:rtl/>
        </w:rPr>
        <w:t>برولوغ</w:t>
      </w:r>
      <w:r w:rsidRPr="00E418B6">
        <w:rPr>
          <w:rFonts w:cs="Arial"/>
          <w:rtl/>
        </w:rPr>
        <w:t xml:space="preserve"> </w:t>
      </w:r>
      <w:r w:rsidRPr="00E418B6">
        <w:rPr>
          <w:rFonts w:cs="Arial" w:hint="cs"/>
          <w:rtl/>
        </w:rPr>
        <w:t>يؤدي</w:t>
      </w:r>
      <w:r w:rsidRPr="00E418B6">
        <w:rPr>
          <w:rFonts w:cs="Arial"/>
          <w:rtl/>
        </w:rPr>
        <w:t xml:space="preserve"> </w:t>
      </w:r>
      <w:r w:rsidRPr="00E418B6">
        <w:rPr>
          <w:rFonts w:cs="Arial" w:hint="cs"/>
          <w:rtl/>
        </w:rPr>
        <w:t>إلى</w:t>
      </w:r>
      <w:r w:rsidRPr="00E418B6">
        <w:rPr>
          <w:rFonts w:cs="Arial"/>
          <w:rtl/>
        </w:rPr>
        <w:t xml:space="preserve"> </w:t>
      </w:r>
      <w:r w:rsidRPr="00E418B6">
        <w:rPr>
          <w:rFonts w:cs="Arial" w:hint="cs"/>
          <w:rtl/>
        </w:rPr>
        <w:t>أن</w:t>
      </w:r>
      <w:r w:rsidRPr="00E418B6">
        <w:rPr>
          <w:rFonts w:cs="Arial"/>
          <w:rtl/>
        </w:rPr>
        <w:t xml:space="preserve"> </w:t>
      </w:r>
      <w:r w:rsidRPr="00E418B6">
        <w:rPr>
          <w:rFonts w:cs="Arial" w:hint="cs"/>
          <w:rtl/>
        </w:rPr>
        <w:t>القواعد</w:t>
      </w:r>
      <w:r w:rsidRPr="00E418B6">
        <w:rPr>
          <w:rFonts w:cs="Arial"/>
          <w:rtl/>
        </w:rPr>
        <w:t xml:space="preserve"> </w:t>
      </w:r>
      <w:r w:rsidRPr="00E418B6">
        <w:rPr>
          <w:rFonts w:cs="Arial" w:hint="cs"/>
          <w:rtl/>
        </w:rPr>
        <w:t>التي</w:t>
      </w:r>
      <w:r w:rsidRPr="00E418B6">
        <w:rPr>
          <w:rFonts w:cs="Arial"/>
          <w:rtl/>
        </w:rPr>
        <w:t xml:space="preserve"> </w:t>
      </w:r>
      <w:r w:rsidRPr="00E418B6">
        <w:rPr>
          <w:rFonts w:cs="Arial" w:hint="cs"/>
          <w:rtl/>
        </w:rPr>
        <w:t>تم</w:t>
      </w:r>
      <w:r w:rsidRPr="00E418B6">
        <w:rPr>
          <w:rFonts w:cs="Arial"/>
          <w:rtl/>
        </w:rPr>
        <w:t xml:space="preserve"> </w:t>
      </w:r>
      <w:r w:rsidRPr="00E418B6">
        <w:rPr>
          <w:rFonts w:cs="Arial" w:hint="cs"/>
          <w:rtl/>
        </w:rPr>
        <w:t>إضافتها</w:t>
      </w:r>
      <w:r w:rsidRPr="00E418B6">
        <w:rPr>
          <w:rFonts w:cs="Arial"/>
          <w:rtl/>
        </w:rPr>
        <w:t xml:space="preserve"> </w:t>
      </w:r>
      <w:r w:rsidRPr="00E418B6">
        <w:rPr>
          <w:rFonts w:cs="Arial" w:hint="cs"/>
          <w:rtl/>
        </w:rPr>
        <w:t>عند</w:t>
      </w:r>
      <w:r w:rsidRPr="00E418B6">
        <w:rPr>
          <w:rFonts w:cs="Arial"/>
          <w:rtl/>
        </w:rPr>
        <w:t xml:space="preserve"> </w:t>
      </w:r>
      <w:r w:rsidRPr="00E418B6">
        <w:rPr>
          <w:rFonts w:cs="Arial" w:hint="cs"/>
          <w:rtl/>
        </w:rPr>
        <w:t>التنفيذ</w:t>
      </w:r>
      <w:r w:rsidRPr="00E418B6">
        <w:rPr>
          <w:rFonts w:cs="Arial"/>
          <w:rtl/>
        </w:rPr>
        <w:t xml:space="preserve"> </w:t>
      </w:r>
      <w:r w:rsidRPr="00E418B6">
        <w:rPr>
          <w:rFonts w:cs="Arial" w:hint="cs"/>
          <w:rtl/>
        </w:rPr>
        <w:t>السابق</w:t>
      </w:r>
      <w:r w:rsidRPr="00E418B6">
        <w:rPr>
          <w:rFonts w:cs="Arial"/>
          <w:rtl/>
        </w:rPr>
        <w:t xml:space="preserve"> </w:t>
      </w:r>
      <w:r w:rsidRPr="00E418B6">
        <w:rPr>
          <w:rFonts w:cs="Arial" w:hint="cs"/>
          <w:rtl/>
        </w:rPr>
        <w:t>لم</w:t>
      </w:r>
      <w:r w:rsidRPr="00E418B6">
        <w:rPr>
          <w:rFonts w:cs="Arial"/>
          <w:rtl/>
        </w:rPr>
        <w:t xml:space="preserve"> </w:t>
      </w:r>
      <w:r w:rsidRPr="00E418B6">
        <w:rPr>
          <w:rFonts w:cs="Arial" w:hint="cs"/>
          <w:rtl/>
        </w:rPr>
        <w:t>تحذف،</w:t>
      </w:r>
      <w:r w:rsidRPr="00E418B6">
        <w:rPr>
          <w:rFonts w:cs="Arial"/>
          <w:rtl/>
        </w:rPr>
        <w:t xml:space="preserve"> </w:t>
      </w:r>
      <w:r w:rsidRPr="00E418B6">
        <w:rPr>
          <w:rFonts w:cs="Arial" w:hint="cs"/>
          <w:rtl/>
        </w:rPr>
        <w:t>وقد</w:t>
      </w:r>
      <w:r w:rsidRPr="00E418B6">
        <w:rPr>
          <w:rFonts w:cs="Arial"/>
          <w:rtl/>
        </w:rPr>
        <w:t xml:space="preserve"> </w:t>
      </w:r>
      <w:r w:rsidRPr="00E418B6">
        <w:rPr>
          <w:rFonts w:cs="Arial" w:hint="cs"/>
          <w:rtl/>
        </w:rPr>
        <w:t>تؤدي</w:t>
      </w:r>
      <w:r w:rsidRPr="00E418B6">
        <w:rPr>
          <w:rFonts w:cs="Arial"/>
          <w:rtl/>
        </w:rPr>
        <w:t xml:space="preserve"> </w:t>
      </w:r>
      <w:r w:rsidRPr="00E418B6">
        <w:rPr>
          <w:rFonts w:cs="Arial" w:hint="cs"/>
          <w:rtl/>
        </w:rPr>
        <w:t>إلى</w:t>
      </w:r>
      <w:r w:rsidRPr="00E418B6">
        <w:rPr>
          <w:rFonts w:cs="Arial"/>
          <w:rtl/>
        </w:rPr>
        <w:t xml:space="preserve"> </w:t>
      </w:r>
      <w:r w:rsidRPr="00E418B6">
        <w:rPr>
          <w:rFonts w:cs="Arial" w:hint="cs"/>
          <w:rtl/>
        </w:rPr>
        <w:t>عمل</w:t>
      </w:r>
      <w:r w:rsidRPr="00E418B6">
        <w:rPr>
          <w:rFonts w:cs="Arial"/>
          <w:rtl/>
        </w:rPr>
        <w:t xml:space="preserve"> </w:t>
      </w:r>
      <w:r w:rsidRPr="00E418B6">
        <w:rPr>
          <w:rFonts w:cs="Arial" w:hint="cs"/>
          <w:rtl/>
        </w:rPr>
        <w:t>البرنامج</w:t>
      </w:r>
      <w:r w:rsidRPr="00E418B6">
        <w:rPr>
          <w:rFonts w:cs="Arial"/>
          <w:rtl/>
        </w:rPr>
        <w:t xml:space="preserve"> </w:t>
      </w:r>
      <w:r w:rsidRPr="00E418B6">
        <w:rPr>
          <w:rFonts w:cs="Arial" w:hint="cs"/>
          <w:rtl/>
        </w:rPr>
        <w:t>بشكل</w:t>
      </w:r>
      <w:r w:rsidRPr="00E418B6">
        <w:rPr>
          <w:rFonts w:cs="Arial"/>
          <w:rtl/>
        </w:rPr>
        <w:t xml:space="preserve"> </w:t>
      </w:r>
      <w:r w:rsidRPr="00E418B6">
        <w:rPr>
          <w:rFonts w:cs="Arial" w:hint="cs"/>
          <w:rtl/>
        </w:rPr>
        <w:t>خاطئ،</w:t>
      </w:r>
      <w:r w:rsidRPr="00E418B6">
        <w:rPr>
          <w:rFonts w:cs="Arial"/>
          <w:rtl/>
        </w:rPr>
        <w:t xml:space="preserve"> </w:t>
      </w:r>
      <w:r w:rsidRPr="00E418B6">
        <w:rPr>
          <w:rFonts w:cs="Arial" w:hint="cs"/>
          <w:rtl/>
        </w:rPr>
        <w:t>يمكنك</w:t>
      </w:r>
      <w:r w:rsidRPr="00E418B6">
        <w:rPr>
          <w:rFonts w:cs="Arial"/>
          <w:rtl/>
        </w:rPr>
        <w:t xml:space="preserve"> </w:t>
      </w:r>
      <w:r w:rsidRPr="00E418B6">
        <w:rPr>
          <w:rFonts w:cs="Arial" w:hint="cs"/>
          <w:rtl/>
        </w:rPr>
        <w:t>كتابة</w:t>
      </w:r>
      <w:r w:rsidRPr="00E418B6">
        <w:rPr>
          <w:rFonts w:cs="Arial"/>
          <w:rtl/>
        </w:rPr>
        <w:t xml:space="preserve"> </w:t>
      </w:r>
      <w:r w:rsidRPr="00E418B6">
        <w:rPr>
          <w:rFonts w:cs="Arial" w:hint="cs"/>
          <w:rtl/>
        </w:rPr>
        <w:t>قاعدة</w:t>
      </w:r>
      <w:r w:rsidRPr="00E418B6">
        <w:rPr>
          <w:rFonts w:cs="Arial"/>
          <w:rtl/>
        </w:rPr>
        <w:t xml:space="preserve"> </w:t>
      </w:r>
      <w:r w:rsidRPr="00E418B6">
        <w:t>clear</w:t>
      </w:r>
      <w:r w:rsidRPr="00E418B6">
        <w:rPr>
          <w:rFonts w:cs="Arial"/>
          <w:rtl/>
        </w:rPr>
        <w:t xml:space="preserve"> </w:t>
      </w:r>
      <w:r w:rsidRPr="00E418B6">
        <w:rPr>
          <w:rFonts w:cs="Arial" w:hint="cs"/>
          <w:rtl/>
        </w:rPr>
        <w:t>تحذف</w:t>
      </w:r>
      <w:r w:rsidRPr="00E418B6">
        <w:rPr>
          <w:rFonts w:cs="Arial"/>
          <w:rtl/>
        </w:rPr>
        <w:t xml:space="preserve"> </w:t>
      </w:r>
      <w:r w:rsidRPr="00E418B6">
        <w:rPr>
          <w:rFonts w:cs="Arial" w:hint="cs"/>
          <w:rtl/>
        </w:rPr>
        <w:t>جميع</w:t>
      </w:r>
      <w:r w:rsidRPr="00E418B6">
        <w:rPr>
          <w:rFonts w:cs="Arial"/>
          <w:rtl/>
        </w:rPr>
        <w:t xml:space="preserve"> </w:t>
      </w:r>
      <w:r w:rsidRPr="00E418B6">
        <w:rPr>
          <w:rFonts w:cs="Arial" w:hint="cs"/>
          <w:rtl/>
        </w:rPr>
        <w:t>الحقائق</w:t>
      </w:r>
      <w:r w:rsidRPr="00E418B6">
        <w:rPr>
          <w:rFonts w:cs="Arial"/>
          <w:rtl/>
        </w:rPr>
        <w:t xml:space="preserve"> </w:t>
      </w:r>
      <w:r w:rsidRPr="00E418B6">
        <w:rPr>
          <w:rFonts w:cs="Arial" w:hint="cs"/>
          <w:rtl/>
        </w:rPr>
        <w:t>الديناميكية</w:t>
      </w:r>
      <w:r w:rsidRPr="00E418B6">
        <w:rPr>
          <w:rFonts w:cs="Arial"/>
          <w:rtl/>
        </w:rPr>
        <w:t xml:space="preserve"> </w:t>
      </w:r>
      <w:r w:rsidRPr="00E418B6">
        <w:rPr>
          <w:rFonts w:cs="Arial" w:hint="cs"/>
          <w:rtl/>
        </w:rPr>
        <w:t>التي</w:t>
      </w:r>
      <w:r w:rsidRPr="00E418B6">
        <w:rPr>
          <w:rFonts w:cs="Arial"/>
          <w:rtl/>
        </w:rPr>
        <w:t xml:space="preserve"> </w:t>
      </w:r>
      <w:r w:rsidRPr="00E418B6">
        <w:rPr>
          <w:rFonts w:cs="Arial" w:hint="cs"/>
          <w:rtl/>
        </w:rPr>
        <w:t>قمت</w:t>
      </w:r>
      <w:r w:rsidRPr="00E418B6">
        <w:rPr>
          <w:rFonts w:cs="Arial"/>
          <w:rtl/>
        </w:rPr>
        <w:t xml:space="preserve"> </w:t>
      </w:r>
      <w:r w:rsidRPr="00E418B6">
        <w:rPr>
          <w:rFonts w:cs="Arial" w:hint="cs"/>
          <w:rtl/>
        </w:rPr>
        <w:t>بإضافتها</w:t>
      </w:r>
      <w:r w:rsidRPr="00E418B6">
        <w:rPr>
          <w:rFonts w:cs="Arial"/>
          <w:rtl/>
        </w:rPr>
        <w:t xml:space="preserve"> </w:t>
      </w:r>
      <w:r w:rsidRPr="00E418B6">
        <w:rPr>
          <w:rFonts w:cs="Arial" w:hint="cs"/>
          <w:rtl/>
        </w:rPr>
        <w:t>باستخدام</w:t>
      </w:r>
      <w:r w:rsidRPr="00E418B6">
        <w:rPr>
          <w:rFonts w:cs="Arial"/>
          <w:rtl/>
        </w:rPr>
        <w:t xml:space="preserve"> </w:t>
      </w:r>
      <w:proofErr w:type="spellStart"/>
      <w:r w:rsidRPr="00E418B6">
        <w:t>retractall</w:t>
      </w:r>
      <w:proofErr w:type="spellEnd"/>
      <w:r w:rsidRPr="00E418B6">
        <w:rPr>
          <w:rFonts w:cs="Arial"/>
          <w:rtl/>
        </w:rPr>
        <w:t xml:space="preserve"> </w:t>
      </w:r>
      <w:r w:rsidRPr="00E418B6">
        <w:rPr>
          <w:rFonts w:cs="Arial" w:hint="cs"/>
          <w:rtl/>
        </w:rPr>
        <w:t>واستدعائها</w:t>
      </w:r>
      <w:r w:rsidRPr="00E418B6">
        <w:rPr>
          <w:rFonts w:cs="Arial"/>
          <w:rtl/>
        </w:rPr>
        <w:t xml:space="preserve"> </w:t>
      </w:r>
      <w:r w:rsidRPr="00E418B6">
        <w:rPr>
          <w:rFonts w:cs="Arial" w:hint="cs"/>
          <w:rtl/>
        </w:rPr>
        <w:t>قبل</w:t>
      </w:r>
      <w:r w:rsidRPr="00E418B6">
        <w:rPr>
          <w:rFonts w:cs="Arial"/>
          <w:rtl/>
        </w:rPr>
        <w:t xml:space="preserve"> </w:t>
      </w:r>
      <w:r w:rsidRPr="00E418B6">
        <w:rPr>
          <w:rFonts w:cs="Arial" w:hint="cs"/>
          <w:rtl/>
        </w:rPr>
        <w:t>كل</w:t>
      </w:r>
      <w:r w:rsidRPr="00E418B6">
        <w:rPr>
          <w:rFonts w:cs="Arial"/>
          <w:rtl/>
        </w:rPr>
        <w:t xml:space="preserve"> </w:t>
      </w:r>
      <w:r w:rsidRPr="00E418B6">
        <w:rPr>
          <w:rFonts w:cs="Arial" w:hint="cs"/>
          <w:rtl/>
        </w:rPr>
        <w:t>تنفيذ</w:t>
      </w:r>
      <w:r w:rsidRPr="00E418B6">
        <w:rPr>
          <w:rFonts w:cs="Arial"/>
          <w:rtl/>
        </w:rPr>
        <w:t>.</w:t>
      </w:r>
    </w:p>
  </w:footnote>
  <w:footnote w:id="2">
    <w:p w:rsidR="00C960DA" w:rsidRDefault="00C960DA">
      <w:pPr>
        <w:pStyle w:val="FootnoteText"/>
        <w:rPr>
          <w:rFonts w:hint="cs"/>
          <w:rtl/>
          <w:lang w:bidi="ar-SY"/>
        </w:rPr>
      </w:pPr>
      <w:r>
        <w:rPr>
          <w:rStyle w:val="FootnoteReference"/>
        </w:rPr>
        <w:footnoteRef/>
      </w:r>
      <w:r>
        <w:rPr>
          <w:rtl/>
        </w:rPr>
        <w:t xml:space="preserve"> </w:t>
      </w:r>
      <w:r>
        <w:rPr>
          <w:rFonts w:hint="cs"/>
          <w:rtl/>
        </w:rPr>
        <w:t xml:space="preserve">يمكنك الاستعانة بتعليمات </w:t>
      </w:r>
      <w:r>
        <w:t>read</w:t>
      </w:r>
      <w:r>
        <w:rPr>
          <w:rFonts w:hint="cs"/>
          <w:rtl/>
          <w:lang w:bidi="ar-SY"/>
        </w:rPr>
        <w:t xml:space="preserve"> </w:t>
      </w:r>
      <w:proofErr w:type="gramStart"/>
      <w:r>
        <w:rPr>
          <w:rFonts w:hint="cs"/>
          <w:rtl/>
          <w:lang w:bidi="ar-SY"/>
        </w:rPr>
        <w:t xml:space="preserve">و </w:t>
      </w:r>
      <w:r>
        <w:rPr>
          <w:lang w:bidi="ar-SY"/>
        </w:rPr>
        <w:t>write</w:t>
      </w:r>
      <w:proofErr w:type="gramEnd"/>
      <w:r>
        <w:rPr>
          <w:rFonts w:hint="cs"/>
          <w:rtl/>
          <w:lang w:bidi="ar-SY"/>
        </w:rPr>
        <w:t xml:space="preserve"> المعرفة مسبقاً في برولوغ</w:t>
      </w:r>
    </w:p>
  </w:footnote>
  <w:footnote w:id="3">
    <w:p w:rsidR="00226344" w:rsidRDefault="00226344" w:rsidP="00086E7E">
      <w:pPr>
        <w:pStyle w:val="FootnoteText"/>
        <w:jc w:val="both"/>
        <w:rPr>
          <w:rtl/>
          <w:lang w:bidi="ar-SY"/>
        </w:rPr>
      </w:pPr>
      <w:r>
        <w:rPr>
          <w:rStyle w:val="FootnoteReference"/>
        </w:rPr>
        <w:footnoteRef/>
      </w:r>
      <w:r>
        <w:rPr>
          <w:rtl/>
        </w:rPr>
        <w:t xml:space="preserve"> </w:t>
      </w:r>
      <w:r>
        <w:rPr>
          <w:rFonts w:hint="cs"/>
          <w:rtl/>
          <w:lang w:bidi="ar-SY"/>
        </w:rPr>
        <w:t xml:space="preserve">قد تجد أنه من المفيد استخدام تعليمة </w:t>
      </w:r>
      <w:r>
        <w:rPr>
          <w:lang w:bidi="ar-SY"/>
        </w:rPr>
        <w:t>repeat</w:t>
      </w:r>
      <w:r>
        <w:rPr>
          <w:rFonts w:hint="cs"/>
          <w:rtl/>
          <w:lang w:bidi="ar-SY"/>
        </w:rPr>
        <w:t xml:space="preserve">، عندما توجد هذه التعليمة ضمن قاعدة معنى ذلك أن برولوغ سوف يكرر محاولة اثبات الإسناديات بعد هذه التعليمة حتى يصل إلى حالة </w:t>
      </w:r>
      <w:r>
        <w:rPr>
          <w:lang w:bidi="ar-SY"/>
        </w:rPr>
        <w:t>true</w:t>
      </w:r>
      <w:r>
        <w:rPr>
          <w:rFonts w:hint="cs"/>
          <w:rtl/>
          <w:lang w:bidi="ar-SY"/>
        </w:rPr>
        <w:t>.</w:t>
      </w:r>
    </w:p>
  </w:footnote>
  <w:footnote w:id="4">
    <w:p w:rsidR="00E418B6" w:rsidRDefault="00E418B6">
      <w:pPr>
        <w:pStyle w:val="FootnoteText"/>
        <w:rPr>
          <w:rFonts w:hint="cs"/>
          <w:lang w:bidi="ar-SY"/>
        </w:rPr>
      </w:pPr>
      <w:r>
        <w:rPr>
          <w:rStyle w:val="FootnoteReference"/>
        </w:rPr>
        <w:footnoteRef/>
      </w:r>
      <w:r>
        <w:rPr>
          <w:rtl/>
        </w:rPr>
        <w:t xml:space="preserve"> </w:t>
      </w:r>
      <w:r>
        <w:rPr>
          <w:rFonts w:hint="cs"/>
          <w:rtl/>
          <w:lang w:bidi="ar-SY"/>
        </w:rPr>
        <w:t>لست ملزماً بتطبيق هذه الخوارزمية، يمكن الاكتفاء بتعريف قواعد تمثل استراتيجيات اللعب.</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C6DE5"/>
    <w:multiLevelType w:val="hybridMultilevel"/>
    <w:tmpl w:val="991A1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41A73"/>
    <w:multiLevelType w:val="hybridMultilevel"/>
    <w:tmpl w:val="ED7096F4"/>
    <w:lvl w:ilvl="0" w:tplc="D4C8A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E10396"/>
    <w:multiLevelType w:val="hybridMultilevel"/>
    <w:tmpl w:val="729653F8"/>
    <w:lvl w:ilvl="0" w:tplc="D4C8A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9B6073"/>
    <w:multiLevelType w:val="hybridMultilevel"/>
    <w:tmpl w:val="AF8A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37A1B"/>
    <w:multiLevelType w:val="hybridMultilevel"/>
    <w:tmpl w:val="4C749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7E"/>
    <w:rsid w:val="00086E7E"/>
    <w:rsid w:val="000A285C"/>
    <w:rsid w:val="00166410"/>
    <w:rsid w:val="00226344"/>
    <w:rsid w:val="002B328A"/>
    <w:rsid w:val="00405565"/>
    <w:rsid w:val="004B19BC"/>
    <w:rsid w:val="004B36D2"/>
    <w:rsid w:val="00562320"/>
    <w:rsid w:val="0057561F"/>
    <w:rsid w:val="00712382"/>
    <w:rsid w:val="00A25ADA"/>
    <w:rsid w:val="00B8448D"/>
    <w:rsid w:val="00BB255B"/>
    <w:rsid w:val="00C960DA"/>
    <w:rsid w:val="00DF7B1F"/>
    <w:rsid w:val="00E206EF"/>
    <w:rsid w:val="00E418B6"/>
    <w:rsid w:val="00E71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3C66F-691D-4694-A206-03F14CD1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7E"/>
    <w:pPr>
      <w:bidi/>
      <w:spacing w:after="200" w:line="276" w:lineRule="auto"/>
    </w:pPr>
    <w:rPr>
      <w:sz w:val="24"/>
    </w:rPr>
  </w:style>
  <w:style w:type="paragraph" w:styleId="Heading1">
    <w:name w:val="heading 1"/>
    <w:basedOn w:val="Normal"/>
    <w:next w:val="Normal"/>
    <w:link w:val="Heading1Char"/>
    <w:uiPriority w:val="9"/>
    <w:qFormat/>
    <w:rsid w:val="00086E7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86E7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86E7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7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86E7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86E7E"/>
    <w:rPr>
      <w:rFonts w:asciiTheme="majorHAnsi" w:eastAsiaTheme="majorEastAsia" w:hAnsiTheme="majorHAnsi" w:cstheme="majorBidi"/>
      <w:b/>
      <w:bCs/>
      <w:color w:val="5B9BD5" w:themeColor="accent1"/>
      <w:sz w:val="24"/>
    </w:rPr>
  </w:style>
  <w:style w:type="paragraph" w:styleId="ListParagraph">
    <w:name w:val="List Paragraph"/>
    <w:basedOn w:val="Normal"/>
    <w:uiPriority w:val="34"/>
    <w:qFormat/>
    <w:rsid w:val="00086E7E"/>
    <w:pPr>
      <w:ind w:left="720"/>
      <w:contextualSpacing/>
    </w:pPr>
  </w:style>
  <w:style w:type="paragraph" w:styleId="FootnoteText">
    <w:name w:val="footnote text"/>
    <w:basedOn w:val="Normal"/>
    <w:link w:val="FootnoteTextChar"/>
    <w:uiPriority w:val="99"/>
    <w:semiHidden/>
    <w:unhideWhenUsed/>
    <w:rsid w:val="00086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6E7E"/>
    <w:rPr>
      <w:sz w:val="20"/>
      <w:szCs w:val="20"/>
    </w:rPr>
  </w:style>
  <w:style w:type="character" w:styleId="FootnoteReference">
    <w:name w:val="footnote reference"/>
    <w:basedOn w:val="DefaultParagraphFont"/>
    <w:uiPriority w:val="99"/>
    <w:semiHidden/>
    <w:unhideWhenUsed/>
    <w:rsid w:val="00086E7E"/>
    <w:rPr>
      <w:vertAlign w:val="superscript"/>
    </w:rPr>
  </w:style>
  <w:style w:type="table" w:styleId="TableGrid">
    <w:name w:val="Table Grid"/>
    <w:basedOn w:val="TableNormal"/>
    <w:uiPriority w:val="59"/>
    <w:rsid w:val="00086E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6E7E"/>
    <w:rPr>
      <w:color w:val="0563C1" w:themeColor="hyperlink"/>
      <w:u w:val="single"/>
    </w:rPr>
  </w:style>
  <w:style w:type="paragraph" w:styleId="Footer">
    <w:name w:val="footer"/>
    <w:basedOn w:val="Normal"/>
    <w:link w:val="FooterChar"/>
    <w:uiPriority w:val="99"/>
    <w:unhideWhenUsed/>
    <w:rsid w:val="00086E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6E7E"/>
    <w:rPr>
      <w:sz w:val="24"/>
    </w:rPr>
  </w:style>
  <w:style w:type="character" w:styleId="FollowedHyperlink">
    <w:name w:val="FollowedHyperlink"/>
    <w:basedOn w:val="DefaultParagraphFont"/>
    <w:uiPriority w:val="99"/>
    <w:semiHidden/>
    <w:unhideWhenUsed/>
    <w:rsid w:val="00712382"/>
    <w:rPr>
      <w:color w:val="954F72" w:themeColor="followedHyperlink"/>
      <w:u w:val="single"/>
    </w:rPr>
  </w:style>
  <w:style w:type="paragraph" w:styleId="Header">
    <w:name w:val="header"/>
    <w:basedOn w:val="Normal"/>
    <w:link w:val="HeaderChar"/>
    <w:uiPriority w:val="99"/>
    <w:unhideWhenUsed/>
    <w:rsid w:val="00DF7B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7B1F"/>
    <w:rPr>
      <w:sz w:val="24"/>
    </w:rPr>
  </w:style>
  <w:style w:type="character" w:customStyle="1" w:styleId="apple-converted-space">
    <w:name w:val="apple-converted-space"/>
    <w:basedOn w:val="DefaultParagraphFont"/>
    <w:rsid w:val="00166410"/>
  </w:style>
  <w:style w:type="character" w:styleId="HTMLTypewriter">
    <w:name w:val="HTML Typewriter"/>
    <w:basedOn w:val="DefaultParagraphFont"/>
    <w:uiPriority w:val="99"/>
    <w:semiHidden/>
    <w:unhideWhenUsed/>
    <w:rsid w:val="001664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nectfour.org/connect-4-online.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BA8C-57C6-47BE-BBFB-9E286684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2017-05-21T10:26:00Z</dcterms:created>
  <dcterms:modified xsi:type="dcterms:W3CDTF">2017-05-21T15:15:00Z</dcterms:modified>
</cp:coreProperties>
</file>