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522" w:rsidRDefault="00624522" w:rsidP="00624522">
      <w:pPr>
        <w:pStyle w:val="Heading1"/>
      </w:pPr>
      <w:r>
        <w:t>Report on Model Performance Metrics and Analysis</w:t>
      </w:r>
    </w:p>
    <w:p w:rsidR="00624522" w:rsidRDefault="00624522" w:rsidP="00624522">
      <w:pPr>
        <w:pStyle w:val="Heading2"/>
      </w:pPr>
      <w:r>
        <w:t>1. Introduction</w:t>
      </w:r>
    </w:p>
    <w:p w:rsidR="00624522" w:rsidRDefault="00624522" w:rsidP="00624522">
      <w:pPr>
        <w:pStyle w:val="NormalWeb"/>
      </w:pPr>
      <w:r>
        <w:t>This report aims to explain key performance metrics used in regression analysis and to analyze the results of different models based on the provided data. The focus is on understanding how the training timeline, feature selection, and dataset choice affect model performance.</w:t>
      </w:r>
    </w:p>
    <w:p w:rsidR="00624522" w:rsidRDefault="00624522" w:rsidP="00624522">
      <w:pPr>
        <w:pStyle w:val="Heading2"/>
      </w:pPr>
      <w:r>
        <w:t>2. Explanation of Performance Metrics</w:t>
      </w:r>
    </w:p>
    <w:p w:rsidR="00624522" w:rsidRDefault="00624522" w:rsidP="00624522">
      <w:pPr>
        <w:pStyle w:val="Heading3"/>
      </w:pPr>
      <w:r>
        <w:t>2.1 Root Mean Squared Error (RMSE)</w:t>
      </w:r>
    </w:p>
    <w:p w:rsidR="00624522" w:rsidRDefault="00624522" w:rsidP="00624522">
      <w:pPr>
        <w:pStyle w:val="NormalWeb"/>
        <w:numPr>
          <w:ilvl w:val="0"/>
          <w:numId w:val="10"/>
        </w:numPr>
      </w:pPr>
      <w:r>
        <w:rPr>
          <w:rStyle w:val="Strong"/>
        </w:rPr>
        <w:t>Definition:</w:t>
      </w:r>
      <w:r>
        <w:t xml:space="preserve"> RMSE is the square root of the average of the squared differences between the predicted and actual values.</w:t>
      </w:r>
    </w:p>
    <w:p w:rsidR="00624522" w:rsidRDefault="00624522" w:rsidP="00624522">
      <w:pPr>
        <w:pStyle w:val="NormalWeb"/>
        <w:ind w:left="720"/>
      </w:pPr>
      <w:r>
        <w:rPr>
          <w:rStyle w:val="katex-mathml"/>
          <w:rFonts w:eastAsiaTheme="majorEastAsia"/>
        </w:rPr>
        <w:t>RMSE=1n∑i=</w:t>
      </w:r>
      <w:proofErr w:type="gramStart"/>
      <w:r>
        <w:rPr>
          <w:rStyle w:val="katex-mathml"/>
          <w:rFonts w:eastAsiaTheme="majorEastAsia"/>
        </w:rPr>
        <w:t>1n(</w:t>
      </w:r>
      <w:proofErr w:type="spellStart"/>
      <w:proofErr w:type="gramEnd"/>
      <w:r>
        <w:rPr>
          <w:rStyle w:val="katex-mathml"/>
          <w:rFonts w:eastAsiaTheme="majorEastAsia"/>
        </w:rPr>
        <w:t>yi−y^i</w:t>
      </w:r>
      <w:proofErr w:type="spellEnd"/>
      <w:r>
        <w:rPr>
          <w:rStyle w:val="katex-mathml"/>
          <w:rFonts w:eastAsiaTheme="majorEastAsia"/>
        </w:rPr>
        <w:t>)2\text{RMSE} = \</w:t>
      </w:r>
      <w:proofErr w:type="spellStart"/>
      <w:r>
        <w:rPr>
          <w:rStyle w:val="katex-mathml"/>
          <w:rFonts w:eastAsiaTheme="majorEastAsia"/>
        </w:rPr>
        <w:t>sqrt</w:t>
      </w:r>
      <w:proofErr w:type="spellEnd"/>
      <w:r>
        <w:rPr>
          <w:rStyle w:val="katex-mathml"/>
          <w:rFonts w:eastAsiaTheme="majorEastAsia"/>
        </w:rPr>
        <w:t>{\</w:t>
      </w:r>
      <w:proofErr w:type="spellStart"/>
      <w:r>
        <w:rPr>
          <w:rStyle w:val="katex-mathml"/>
          <w:rFonts w:eastAsiaTheme="majorEastAsia"/>
        </w:rPr>
        <w:t>frac</w:t>
      </w:r>
      <w:proofErr w:type="spellEnd"/>
      <w:r>
        <w:rPr>
          <w:rStyle w:val="katex-mathml"/>
          <w:rFonts w:eastAsiaTheme="majorEastAsia"/>
        </w:rPr>
        <w:t>{1}{n} \sum_{</w:t>
      </w:r>
      <w:proofErr w:type="spellStart"/>
      <w:r>
        <w:rPr>
          <w:rStyle w:val="katex-mathml"/>
          <w:rFonts w:eastAsiaTheme="majorEastAsia"/>
        </w:rPr>
        <w:t>i</w:t>
      </w:r>
      <w:proofErr w:type="spellEnd"/>
      <w:r>
        <w:rPr>
          <w:rStyle w:val="katex-mathml"/>
          <w:rFonts w:eastAsiaTheme="majorEastAsia"/>
        </w:rPr>
        <w:t>=1}^{n} (</w:t>
      </w:r>
      <w:proofErr w:type="spellStart"/>
      <w:r>
        <w:rPr>
          <w:rStyle w:val="katex-mathml"/>
          <w:rFonts w:eastAsiaTheme="majorEastAsia"/>
        </w:rPr>
        <w:t>y_i</w:t>
      </w:r>
      <w:proofErr w:type="spellEnd"/>
      <w:r>
        <w:rPr>
          <w:rStyle w:val="katex-mathml"/>
          <w:rFonts w:eastAsiaTheme="majorEastAsia"/>
        </w:rPr>
        <w:t xml:space="preserve"> - \hat{y}_</w:t>
      </w:r>
      <w:proofErr w:type="spellStart"/>
      <w:r>
        <w:rPr>
          <w:rStyle w:val="katex-mathml"/>
          <w:rFonts w:eastAsiaTheme="majorEastAsia"/>
        </w:rPr>
        <w:t>i</w:t>
      </w:r>
      <w:proofErr w:type="spellEnd"/>
      <w:r>
        <w:rPr>
          <w:rStyle w:val="katex-mathml"/>
          <w:rFonts w:eastAsiaTheme="majorEastAsia"/>
        </w:rPr>
        <w:t>)^2}</w:t>
      </w:r>
      <w:r>
        <w:rPr>
          <w:rStyle w:val="mord"/>
        </w:rPr>
        <w:t>RMSE</w:t>
      </w:r>
      <w:r>
        <w:rPr>
          <w:rStyle w:val="mrel"/>
        </w:rPr>
        <w:t>=</w:t>
      </w:r>
      <w:r>
        <w:rPr>
          <w:rStyle w:val="mord"/>
        </w:rPr>
        <w:t>n1</w:t>
      </w:r>
      <w:r>
        <w:rPr>
          <w:rStyle w:val="vlist-s"/>
        </w:rPr>
        <w:t>​</w:t>
      </w:r>
      <w:r>
        <w:rPr>
          <w:rStyle w:val="mop"/>
        </w:rPr>
        <w:t>∑</w:t>
      </w:r>
      <w:proofErr w:type="spellStart"/>
      <w:r>
        <w:rPr>
          <w:rStyle w:val="mord"/>
        </w:rPr>
        <w:t>i</w:t>
      </w:r>
      <w:proofErr w:type="spellEnd"/>
      <w:r>
        <w:rPr>
          <w:rStyle w:val="mrel"/>
        </w:rPr>
        <w:t>=</w:t>
      </w:r>
      <w:r>
        <w:rPr>
          <w:rStyle w:val="mord"/>
        </w:rPr>
        <w:t>1n</w:t>
      </w:r>
      <w:r>
        <w:rPr>
          <w:rStyle w:val="vlist-s"/>
        </w:rPr>
        <w:t>​</w:t>
      </w:r>
      <w:r>
        <w:rPr>
          <w:rStyle w:val="mopen"/>
        </w:rPr>
        <w:t>(</w:t>
      </w:r>
      <w:proofErr w:type="spellStart"/>
      <w:r>
        <w:rPr>
          <w:rStyle w:val="mord"/>
        </w:rPr>
        <w:t>yi</w:t>
      </w:r>
      <w:proofErr w:type="spellEnd"/>
      <w:r>
        <w:rPr>
          <w:rStyle w:val="vlist-s"/>
        </w:rPr>
        <w:t>​</w:t>
      </w:r>
      <w:r>
        <w:rPr>
          <w:rStyle w:val="mbin"/>
        </w:rPr>
        <w:t>−</w:t>
      </w:r>
      <w:r>
        <w:rPr>
          <w:rStyle w:val="mord"/>
        </w:rPr>
        <w:t>y^</w:t>
      </w:r>
      <w:r>
        <w:rPr>
          <w:rStyle w:val="vlist-s"/>
        </w:rPr>
        <w:t>​</w:t>
      </w:r>
      <w:proofErr w:type="spellStart"/>
      <w:r>
        <w:rPr>
          <w:rStyle w:val="mord"/>
        </w:rPr>
        <w:t>i</w:t>
      </w:r>
      <w:proofErr w:type="spellEnd"/>
      <w:r>
        <w:rPr>
          <w:rStyle w:val="vlist-s"/>
        </w:rPr>
        <w:t>​</w:t>
      </w:r>
      <w:r>
        <w:rPr>
          <w:rStyle w:val="mclose"/>
        </w:rPr>
        <w:t>)</w:t>
      </w:r>
      <w:r>
        <w:rPr>
          <w:rStyle w:val="mord"/>
        </w:rPr>
        <w:t>2</w:t>
      </w:r>
      <w:r>
        <w:rPr>
          <w:rStyle w:val="vlist-s"/>
        </w:rPr>
        <w:t>​</w:t>
      </w:r>
    </w:p>
    <w:p w:rsidR="00624522" w:rsidRDefault="00624522" w:rsidP="00624522">
      <w:pPr>
        <w:pStyle w:val="NormalWeb"/>
        <w:numPr>
          <w:ilvl w:val="0"/>
          <w:numId w:val="10"/>
        </w:numPr>
      </w:pPr>
      <w:r>
        <w:rPr>
          <w:rStyle w:val="Strong"/>
        </w:rPr>
        <w:t>Interpretation:</w:t>
      </w:r>
      <w:r>
        <w:t xml:space="preserve"> It measures the standard deviation of the residuals (prediction errors), providing insight into how concentrated the data is around the line of best fit.</w:t>
      </w:r>
    </w:p>
    <w:p w:rsidR="00624522" w:rsidRDefault="00624522" w:rsidP="00624522">
      <w:pPr>
        <w:pStyle w:val="NormalWeb"/>
        <w:numPr>
          <w:ilvl w:val="0"/>
          <w:numId w:val="10"/>
        </w:numPr>
      </w:pPr>
      <w:r>
        <w:rPr>
          <w:rStyle w:val="Strong"/>
        </w:rPr>
        <w:t>Goal:</w:t>
      </w:r>
      <w:r>
        <w:t xml:space="preserve"> </w:t>
      </w:r>
      <w:r>
        <w:rPr>
          <w:rStyle w:val="Strong"/>
        </w:rPr>
        <w:t>Decrease</w:t>
      </w:r>
      <w:r>
        <w:t xml:space="preserve"> RMSE. A lower RMSE indicates that the model's predictions are closer to the actual values, signifying better performance.</w:t>
      </w:r>
    </w:p>
    <w:p w:rsidR="00624522" w:rsidRDefault="00624522" w:rsidP="00624522">
      <w:pPr>
        <w:pStyle w:val="Heading3"/>
      </w:pPr>
      <w:r>
        <w:t>2.2 Mean Squared Error (MSE)</w:t>
      </w:r>
    </w:p>
    <w:p w:rsidR="00624522" w:rsidRDefault="00624522" w:rsidP="00624522">
      <w:pPr>
        <w:pStyle w:val="NormalWeb"/>
        <w:numPr>
          <w:ilvl w:val="0"/>
          <w:numId w:val="11"/>
        </w:numPr>
      </w:pPr>
      <w:r>
        <w:rPr>
          <w:rStyle w:val="Strong"/>
        </w:rPr>
        <w:t>Definition:</w:t>
      </w:r>
      <w:r>
        <w:t xml:space="preserve"> MSE is the average of the squared differences between the predicted and actual values.</w:t>
      </w:r>
    </w:p>
    <w:p w:rsidR="00624522" w:rsidRDefault="00624522" w:rsidP="00624522">
      <w:pPr>
        <w:pStyle w:val="NormalWeb"/>
        <w:ind w:left="720"/>
      </w:pPr>
      <w:r>
        <w:rPr>
          <w:rStyle w:val="katex-mathml"/>
          <w:rFonts w:eastAsiaTheme="majorEastAsia"/>
        </w:rPr>
        <w:t>MSE=1n∑i=</w:t>
      </w:r>
      <w:proofErr w:type="gramStart"/>
      <w:r>
        <w:rPr>
          <w:rStyle w:val="katex-mathml"/>
          <w:rFonts w:eastAsiaTheme="majorEastAsia"/>
        </w:rPr>
        <w:t>1n(</w:t>
      </w:r>
      <w:proofErr w:type="spellStart"/>
      <w:proofErr w:type="gramEnd"/>
      <w:r>
        <w:rPr>
          <w:rStyle w:val="katex-mathml"/>
          <w:rFonts w:eastAsiaTheme="majorEastAsia"/>
        </w:rPr>
        <w:t>yi−y^i</w:t>
      </w:r>
      <w:proofErr w:type="spellEnd"/>
      <w:r>
        <w:rPr>
          <w:rStyle w:val="katex-mathml"/>
          <w:rFonts w:eastAsiaTheme="majorEastAsia"/>
        </w:rPr>
        <w:t>)2\text{MSE} = \</w:t>
      </w:r>
      <w:proofErr w:type="spellStart"/>
      <w:r>
        <w:rPr>
          <w:rStyle w:val="katex-mathml"/>
          <w:rFonts w:eastAsiaTheme="majorEastAsia"/>
        </w:rPr>
        <w:t>frac</w:t>
      </w:r>
      <w:proofErr w:type="spellEnd"/>
      <w:r>
        <w:rPr>
          <w:rStyle w:val="katex-mathml"/>
          <w:rFonts w:eastAsiaTheme="majorEastAsia"/>
        </w:rPr>
        <w:t>{1}{n} \sum_{</w:t>
      </w:r>
      <w:proofErr w:type="spellStart"/>
      <w:r>
        <w:rPr>
          <w:rStyle w:val="katex-mathml"/>
          <w:rFonts w:eastAsiaTheme="majorEastAsia"/>
        </w:rPr>
        <w:t>i</w:t>
      </w:r>
      <w:proofErr w:type="spellEnd"/>
      <w:r>
        <w:rPr>
          <w:rStyle w:val="katex-mathml"/>
          <w:rFonts w:eastAsiaTheme="majorEastAsia"/>
        </w:rPr>
        <w:t>=1}^{n} (</w:t>
      </w:r>
      <w:proofErr w:type="spellStart"/>
      <w:r>
        <w:rPr>
          <w:rStyle w:val="katex-mathml"/>
          <w:rFonts w:eastAsiaTheme="majorEastAsia"/>
        </w:rPr>
        <w:t>y_i</w:t>
      </w:r>
      <w:proofErr w:type="spellEnd"/>
      <w:r>
        <w:rPr>
          <w:rStyle w:val="katex-mathml"/>
          <w:rFonts w:eastAsiaTheme="majorEastAsia"/>
        </w:rPr>
        <w:t xml:space="preserve"> - \hat{y}_</w:t>
      </w:r>
      <w:proofErr w:type="spellStart"/>
      <w:r>
        <w:rPr>
          <w:rStyle w:val="katex-mathml"/>
          <w:rFonts w:eastAsiaTheme="majorEastAsia"/>
        </w:rPr>
        <w:t>i</w:t>
      </w:r>
      <w:proofErr w:type="spellEnd"/>
      <w:r>
        <w:rPr>
          <w:rStyle w:val="katex-mathml"/>
          <w:rFonts w:eastAsiaTheme="majorEastAsia"/>
        </w:rPr>
        <w:t>)^2</w:t>
      </w:r>
      <w:r>
        <w:rPr>
          <w:rStyle w:val="mord"/>
        </w:rPr>
        <w:t>MSE</w:t>
      </w:r>
      <w:r>
        <w:rPr>
          <w:rStyle w:val="mrel"/>
        </w:rPr>
        <w:t>=</w:t>
      </w:r>
      <w:r>
        <w:rPr>
          <w:rStyle w:val="mord"/>
        </w:rPr>
        <w:t>n1</w:t>
      </w:r>
      <w:r>
        <w:rPr>
          <w:rStyle w:val="vlist-s"/>
        </w:rPr>
        <w:t>​</w:t>
      </w:r>
      <w:r>
        <w:rPr>
          <w:rStyle w:val="mop"/>
        </w:rPr>
        <w:t>∑</w:t>
      </w:r>
      <w:proofErr w:type="spellStart"/>
      <w:r>
        <w:rPr>
          <w:rStyle w:val="mord"/>
        </w:rPr>
        <w:t>i</w:t>
      </w:r>
      <w:proofErr w:type="spellEnd"/>
      <w:r>
        <w:rPr>
          <w:rStyle w:val="mrel"/>
        </w:rPr>
        <w:t>=</w:t>
      </w:r>
      <w:r>
        <w:rPr>
          <w:rStyle w:val="mord"/>
        </w:rPr>
        <w:t>1n</w:t>
      </w:r>
      <w:r>
        <w:rPr>
          <w:rStyle w:val="vlist-s"/>
        </w:rPr>
        <w:t>​</w:t>
      </w:r>
      <w:r>
        <w:rPr>
          <w:rStyle w:val="mopen"/>
        </w:rPr>
        <w:t>(</w:t>
      </w:r>
      <w:proofErr w:type="spellStart"/>
      <w:r>
        <w:rPr>
          <w:rStyle w:val="mord"/>
        </w:rPr>
        <w:t>yi</w:t>
      </w:r>
      <w:proofErr w:type="spellEnd"/>
      <w:r>
        <w:rPr>
          <w:rStyle w:val="vlist-s"/>
        </w:rPr>
        <w:t>​</w:t>
      </w:r>
      <w:r>
        <w:rPr>
          <w:rStyle w:val="mbin"/>
        </w:rPr>
        <w:t>−</w:t>
      </w:r>
      <w:r>
        <w:rPr>
          <w:rStyle w:val="mord"/>
        </w:rPr>
        <w:t>y^</w:t>
      </w:r>
      <w:r>
        <w:rPr>
          <w:rStyle w:val="vlist-s"/>
        </w:rPr>
        <w:t>​</w:t>
      </w:r>
      <w:proofErr w:type="spellStart"/>
      <w:r>
        <w:rPr>
          <w:rStyle w:val="mord"/>
        </w:rPr>
        <w:t>i</w:t>
      </w:r>
      <w:proofErr w:type="spellEnd"/>
      <w:r>
        <w:rPr>
          <w:rStyle w:val="vlist-s"/>
        </w:rPr>
        <w:t>​</w:t>
      </w:r>
      <w:r>
        <w:rPr>
          <w:rStyle w:val="mclose"/>
        </w:rPr>
        <w:t>)</w:t>
      </w:r>
      <w:r>
        <w:rPr>
          <w:rStyle w:val="mord"/>
        </w:rPr>
        <w:t>2</w:t>
      </w:r>
    </w:p>
    <w:p w:rsidR="00624522" w:rsidRDefault="00624522" w:rsidP="00624522">
      <w:pPr>
        <w:pStyle w:val="NormalWeb"/>
        <w:numPr>
          <w:ilvl w:val="0"/>
          <w:numId w:val="11"/>
        </w:numPr>
      </w:pPr>
      <w:r>
        <w:rPr>
          <w:rStyle w:val="Strong"/>
        </w:rPr>
        <w:t>Interpretation:</w:t>
      </w:r>
      <w:r>
        <w:t xml:space="preserve"> It quantifies the average squared difference between the estimated values and the actual value.</w:t>
      </w:r>
    </w:p>
    <w:p w:rsidR="00624522" w:rsidRDefault="00624522" w:rsidP="00624522">
      <w:pPr>
        <w:pStyle w:val="NormalWeb"/>
        <w:numPr>
          <w:ilvl w:val="0"/>
          <w:numId w:val="11"/>
        </w:numPr>
      </w:pPr>
      <w:r>
        <w:rPr>
          <w:rStyle w:val="Strong"/>
        </w:rPr>
        <w:t>Goal:</w:t>
      </w:r>
      <w:r>
        <w:t xml:space="preserve"> </w:t>
      </w:r>
      <w:r>
        <w:rPr>
          <w:rStyle w:val="Strong"/>
        </w:rPr>
        <w:t>Decrease</w:t>
      </w:r>
      <w:r>
        <w:t xml:space="preserve"> MSE. A lower MSE indicates better model accuracy.</w:t>
      </w:r>
    </w:p>
    <w:p w:rsidR="00624522" w:rsidRDefault="00624522" w:rsidP="00624522">
      <w:pPr>
        <w:pStyle w:val="Heading3"/>
      </w:pPr>
      <w:r>
        <w:t>2.3 Mean Absolute Error (MAE)</w:t>
      </w:r>
    </w:p>
    <w:p w:rsidR="00624522" w:rsidRDefault="00624522" w:rsidP="00624522">
      <w:pPr>
        <w:pStyle w:val="NormalWeb"/>
        <w:numPr>
          <w:ilvl w:val="0"/>
          <w:numId w:val="12"/>
        </w:numPr>
      </w:pPr>
      <w:r>
        <w:rPr>
          <w:rStyle w:val="Strong"/>
        </w:rPr>
        <w:t>Definition:</w:t>
      </w:r>
      <w:r>
        <w:t xml:space="preserve"> MAE is the average of the absolute differences between the predicted and actual values.</w:t>
      </w:r>
    </w:p>
    <w:p w:rsidR="00624522" w:rsidRDefault="00624522" w:rsidP="00624522">
      <w:pPr>
        <w:pStyle w:val="NormalWeb"/>
        <w:ind w:left="720"/>
      </w:pPr>
      <w:r>
        <w:rPr>
          <w:rStyle w:val="katex-mathml"/>
          <w:rFonts w:eastAsiaTheme="majorEastAsia"/>
        </w:rPr>
        <w:t>MAE=1n∑i=1n</w:t>
      </w:r>
      <w:r>
        <w:rPr>
          <w:rStyle w:val="katex-mathml"/>
          <w:rFonts w:ascii="Cambria Math" w:eastAsiaTheme="majorEastAsia" w:hAnsi="Cambria Math" w:cs="Cambria Math"/>
        </w:rPr>
        <w:t>∣</w:t>
      </w:r>
      <w:r>
        <w:rPr>
          <w:rStyle w:val="katex-mathml"/>
          <w:rFonts w:eastAsiaTheme="majorEastAsia"/>
        </w:rPr>
        <w:t>yi−y^i</w:t>
      </w:r>
      <w:r>
        <w:rPr>
          <w:rStyle w:val="katex-mathml"/>
          <w:rFonts w:ascii="Cambria Math" w:eastAsiaTheme="majorEastAsia" w:hAnsi="Cambria Math" w:cs="Cambria Math"/>
        </w:rPr>
        <w:t>∣</w:t>
      </w:r>
      <w:r>
        <w:rPr>
          <w:rStyle w:val="katex-mathml"/>
          <w:rFonts w:eastAsiaTheme="majorEastAsia"/>
        </w:rPr>
        <w:t>\</w:t>
      </w:r>
      <w:proofErr w:type="gramStart"/>
      <w:r>
        <w:rPr>
          <w:rStyle w:val="katex-mathml"/>
          <w:rFonts w:eastAsiaTheme="majorEastAsia"/>
        </w:rPr>
        <w:t>text{</w:t>
      </w:r>
      <w:proofErr w:type="gramEnd"/>
      <w:r>
        <w:rPr>
          <w:rStyle w:val="katex-mathml"/>
          <w:rFonts w:eastAsiaTheme="majorEastAsia"/>
        </w:rPr>
        <w:t>MAE} = \</w:t>
      </w:r>
      <w:proofErr w:type="spellStart"/>
      <w:r>
        <w:rPr>
          <w:rStyle w:val="katex-mathml"/>
          <w:rFonts w:eastAsiaTheme="majorEastAsia"/>
        </w:rPr>
        <w:t>frac</w:t>
      </w:r>
      <w:proofErr w:type="spellEnd"/>
      <w:r>
        <w:rPr>
          <w:rStyle w:val="katex-mathml"/>
          <w:rFonts w:eastAsiaTheme="majorEastAsia"/>
        </w:rPr>
        <w:t>{1}{n} \sum_{</w:t>
      </w:r>
      <w:proofErr w:type="spellStart"/>
      <w:r>
        <w:rPr>
          <w:rStyle w:val="katex-mathml"/>
          <w:rFonts w:eastAsiaTheme="majorEastAsia"/>
        </w:rPr>
        <w:t>i</w:t>
      </w:r>
      <w:proofErr w:type="spellEnd"/>
      <w:r>
        <w:rPr>
          <w:rStyle w:val="katex-mathml"/>
          <w:rFonts w:eastAsiaTheme="majorEastAsia"/>
        </w:rPr>
        <w:t>=1}^{n} |</w:t>
      </w:r>
      <w:proofErr w:type="spellStart"/>
      <w:r>
        <w:rPr>
          <w:rStyle w:val="katex-mathml"/>
          <w:rFonts w:eastAsiaTheme="majorEastAsia"/>
        </w:rPr>
        <w:t>y_i</w:t>
      </w:r>
      <w:proofErr w:type="spellEnd"/>
      <w:r>
        <w:rPr>
          <w:rStyle w:val="katex-mathml"/>
          <w:rFonts w:eastAsiaTheme="majorEastAsia"/>
        </w:rPr>
        <w:t xml:space="preserve"> - \hat{y}_</w:t>
      </w:r>
      <w:proofErr w:type="spellStart"/>
      <w:r>
        <w:rPr>
          <w:rStyle w:val="katex-mathml"/>
          <w:rFonts w:eastAsiaTheme="majorEastAsia"/>
        </w:rPr>
        <w:t>i|</w:t>
      </w:r>
      <w:r>
        <w:rPr>
          <w:rStyle w:val="mord"/>
        </w:rPr>
        <w:t>MAE</w:t>
      </w:r>
      <w:proofErr w:type="spellEnd"/>
      <w:r>
        <w:rPr>
          <w:rStyle w:val="mrel"/>
        </w:rPr>
        <w:t>=</w:t>
      </w:r>
      <w:r>
        <w:rPr>
          <w:rStyle w:val="mord"/>
        </w:rPr>
        <w:t>n1</w:t>
      </w:r>
      <w:r>
        <w:rPr>
          <w:rStyle w:val="vlist-s"/>
        </w:rPr>
        <w:t>​</w:t>
      </w:r>
      <w:r>
        <w:rPr>
          <w:rStyle w:val="mop"/>
        </w:rPr>
        <w:t>∑</w:t>
      </w:r>
      <w:proofErr w:type="spellStart"/>
      <w:r>
        <w:rPr>
          <w:rStyle w:val="mord"/>
        </w:rPr>
        <w:t>i</w:t>
      </w:r>
      <w:proofErr w:type="spellEnd"/>
      <w:r>
        <w:rPr>
          <w:rStyle w:val="mrel"/>
        </w:rPr>
        <w:t>=</w:t>
      </w:r>
      <w:r>
        <w:rPr>
          <w:rStyle w:val="mord"/>
        </w:rPr>
        <w:t>1n</w:t>
      </w:r>
      <w:r>
        <w:rPr>
          <w:rStyle w:val="vlist-s"/>
        </w:rPr>
        <w:t>​</w:t>
      </w:r>
      <w:r>
        <w:rPr>
          <w:rStyle w:val="mord"/>
          <w:rFonts w:ascii="Cambria Math" w:hAnsi="Cambria Math" w:cs="Cambria Math"/>
        </w:rPr>
        <w:t>∣</w:t>
      </w:r>
      <w:proofErr w:type="spellStart"/>
      <w:r>
        <w:rPr>
          <w:rStyle w:val="mord"/>
        </w:rPr>
        <w:t>yi</w:t>
      </w:r>
      <w:proofErr w:type="spellEnd"/>
      <w:r>
        <w:rPr>
          <w:rStyle w:val="vlist-s"/>
        </w:rPr>
        <w:t>​</w:t>
      </w:r>
      <w:r>
        <w:rPr>
          <w:rStyle w:val="mbin"/>
        </w:rPr>
        <w:t>−</w:t>
      </w:r>
      <w:r>
        <w:rPr>
          <w:rStyle w:val="mord"/>
        </w:rPr>
        <w:t>y^</w:t>
      </w:r>
      <w:r>
        <w:rPr>
          <w:rStyle w:val="vlist-s"/>
        </w:rPr>
        <w:t>​</w:t>
      </w:r>
      <w:proofErr w:type="spellStart"/>
      <w:r>
        <w:rPr>
          <w:rStyle w:val="mord"/>
        </w:rPr>
        <w:t>i</w:t>
      </w:r>
      <w:proofErr w:type="spellEnd"/>
      <w:r>
        <w:rPr>
          <w:rStyle w:val="vlist-s"/>
        </w:rPr>
        <w:t>​</w:t>
      </w:r>
      <w:r>
        <w:rPr>
          <w:rStyle w:val="mord"/>
          <w:rFonts w:ascii="Cambria Math" w:hAnsi="Cambria Math" w:cs="Cambria Math"/>
        </w:rPr>
        <w:t>∣</w:t>
      </w:r>
    </w:p>
    <w:p w:rsidR="00624522" w:rsidRDefault="00624522" w:rsidP="00624522">
      <w:pPr>
        <w:pStyle w:val="NormalWeb"/>
        <w:numPr>
          <w:ilvl w:val="0"/>
          <w:numId w:val="12"/>
        </w:numPr>
      </w:pPr>
      <w:r>
        <w:rPr>
          <w:rStyle w:val="Strong"/>
        </w:rPr>
        <w:lastRenderedPageBreak/>
        <w:t>Interpretation:</w:t>
      </w:r>
      <w:r>
        <w:t xml:space="preserve"> It measures the average magnitude of the errors in a set of predictions, without considering their direction.</w:t>
      </w:r>
    </w:p>
    <w:p w:rsidR="00624522" w:rsidRDefault="00624522" w:rsidP="00624522">
      <w:pPr>
        <w:pStyle w:val="NormalWeb"/>
        <w:numPr>
          <w:ilvl w:val="0"/>
          <w:numId w:val="12"/>
        </w:numPr>
      </w:pPr>
      <w:r>
        <w:rPr>
          <w:rStyle w:val="Strong"/>
        </w:rPr>
        <w:t>Goal:</w:t>
      </w:r>
      <w:r>
        <w:t xml:space="preserve"> </w:t>
      </w:r>
      <w:r>
        <w:rPr>
          <w:rStyle w:val="Strong"/>
        </w:rPr>
        <w:t>Decrease</w:t>
      </w:r>
      <w:r>
        <w:t xml:space="preserve"> MAE. A lower MAE means the model predictions are, on average, closer to the actual values.</w:t>
      </w:r>
    </w:p>
    <w:p w:rsidR="00624522" w:rsidRDefault="00624522" w:rsidP="00624522">
      <w:pPr>
        <w:pStyle w:val="Heading3"/>
      </w:pPr>
      <w:r>
        <w:t>2.4 Mean Absolute Percentage Error (MAPE)</w:t>
      </w:r>
    </w:p>
    <w:p w:rsidR="00624522" w:rsidRDefault="00624522" w:rsidP="00624522">
      <w:pPr>
        <w:pStyle w:val="NormalWeb"/>
        <w:numPr>
          <w:ilvl w:val="0"/>
          <w:numId w:val="13"/>
        </w:numPr>
      </w:pPr>
      <w:r>
        <w:rPr>
          <w:rStyle w:val="Strong"/>
        </w:rPr>
        <w:t>Definition:</w:t>
      </w:r>
      <w:r>
        <w:t xml:space="preserve"> MAPE is the average of the absolute percentage errors between the predicted and actual values.</w:t>
      </w:r>
    </w:p>
    <w:p w:rsidR="00624522" w:rsidRDefault="00624522" w:rsidP="00624522">
      <w:pPr>
        <w:pStyle w:val="NormalWeb"/>
        <w:ind w:left="720"/>
      </w:pPr>
      <w:r>
        <w:rPr>
          <w:rStyle w:val="katex-mathml"/>
          <w:rFonts w:eastAsiaTheme="majorEastAsia"/>
        </w:rPr>
        <w:t>MAPE=100%n∑i=1n</w:t>
      </w:r>
      <w:r>
        <w:rPr>
          <w:rStyle w:val="katex-mathml"/>
          <w:rFonts w:ascii="Cambria Math" w:eastAsiaTheme="majorEastAsia" w:hAnsi="Cambria Math" w:cs="Cambria Math"/>
        </w:rPr>
        <w:t>∣</w:t>
      </w:r>
      <w:r>
        <w:rPr>
          <w:rStyle w:val="katex-mathml"/>
          <w:rFonts w:eastAsiaTheme="majorEastAsia"/>
        </w:rPr>
        <w:t>yi−y^iyi</w:t>
      </w:r>
      <w:r>
        <w:rPr>
          <w:rStyle w:val="katex-mathml"/>
          <w:rFonts w:ascii="Cambria Math" w:eastAsiaTheme="majorEastAsia" w:hAnsi="Cambria Math" w:cs="Cambria Math"/>
        </w:rPr>
        <w:t>∣</w:t>
      </w:r>
      <w:r>
        <w:rPr>
          <w:rStyle w:val="katex-mathml"/>
          <w:rFonts w:eastAsiaTheme="majorEastAsia"/>
        </w:rPr>
        <w:t>\</w:t>
      </w:r>
      <w:proofErr w:type="gramStart"/>
      <w:r>
        <w:rPr>
          <w:rStyle w:val="katex-mathml"/>
          <w:rFonts w:eastAsiaTheme="majorEastAsia"/>
        </w:rPr>
        <w:t>text{</w:t>
      </w:r>
      <w:proofErr w:type="gramEnd"/>
      <w:r>
        <w:rPr>
          <w:rStyle w:val="katex-mathml"/>
          <w:rFonts w:eastAsiaTheme="majorEastAsia"/>
        </w:rPr>
        <w:t>MAPE} = \</w:t>
      </w:r>
      <w:proofErr w:type="spellStart"/>
      <w:r>
        <w:rPr>
          <w:rStyle w:val="katex-mathml"/>
          <w:rFonts w:eastAsiaTheme="majorEastAsia"/>
        </w:rPr>
        <w:t>frac</w:t>
      </w:r>
      <w:proofErr w:type="spellEnd"/>
      <w:r>
        <w:rPr>
          <w:rStyle w:val="katex-mathml"/>
          <w:rFonts w:eastAsiaTheme="majorEastAsia"/>
        </w:rPr>
        <w:t>{100\%}{n} \sum_{</w:t>
      </w:r>
      <w:proofErr w:type="spellStart"/>
      <w:r>
        <w:rPr>
          <w:rStyle w:val="katex-mathml"/>
          <w:rFonts w:eastAsiaTheme="majorEastAsia"/>
        </w:rPr>
        <w:t>i</w:t>
      </w:r>
      <w:proofErr w:type="spellEnd"/>
      <w:r>
        <w:rPr>
          <w:rStyle w:val="katex-mathml"/>
          <w:rFonts w:eastAsiaTheme="majorEastAsia"/>
        </w:rPr>
        <w:t>=1}^{n} \left| \</w:t>
      </w:r>
      <w:proofErr w:type="spellStart"/>
      <w:r>
        <w:rPr>
          <w:rStyle w:val="katex-mathml"/>
          <w:rFonts w:eastAsiaTheme="majorEastAsia"/>
        </w:rPr>
        <w:t>frac</w:t>
      </w:r>
      <w:proofErr w:type="spellEnd"/>
      <w:r>
        <w:rPr>
          <w:rStyle w:val="katex-mathml"/>
          <w:rFonts w:eastAsiaTheme="majorEastAsia"/>
        </w:rPr>
        <w:t>{</w:t>
      </w:r>
      <w:proofErr w:type="spellStart"/>
      <w:r>
        <w:rPr>
          <w:rStyle w:val="katex-mathml"/>
          <w:rFonts w:eastAsiaTheme="majorEastAsia"/>
        </w:rPr>
        <w:t>y_i</w:t>
      </w:r>
      <w:proofErr w:type="spellEnd"/>
      <w:r>
        <w:rPr>
          <w:rStyle w:val="katex-mathml"/>
          <w:rFonts w:eastAsiaTheme="majorEastAsia"/>
        </w:rPr>
        <w:t xml:space="preserve"> - \hat{y}_</w:t>
      </w:r>
      <w:proofErr w:type="spellStart"/>
      <w:r>
        <w:rPr>
          <w:rStyle w:val="katex-mathml"/>
          <w:rFonts w:eastAsiaTheme="majorEastAsia"/>
        </w:rPr>
        <w:t>i</w:t>
      </w:r>
      <w:proofErr w:type="spellEnd"/>
      <w:r>
        <w:rPr>
          <w:rStyle w:val="katex-mathml"/>
          <w:rFonts w:eastAsiaTheme="majorEastAsia"/>
        </w:rPr>
        <w:t>}{</w:t>
      </w:r>
      <w:proofErr w:type="spellStart"/>
      <w:r>
        <w:rPr>
          <w:rStyle w:val="katex-mathml"/>
          <w:rFonts w:eastAsiaTheme="majorEastAsia"/>
        </w:rPr>
        <w:t>y_i</w:t>
      </w:r>
      <w:proofErr w:type="spellEnd"/>
      <w:r>
        <w:rPr>
          <w:rStyle w:val="katex-mathml"/>
          <w:rFonts w:eastAsiaTheme="majorEastAsia"/>
        </w:rPr>
        <w:t>} \</w:t>
      </w:r>
      <w:proofErr w:type="spellStart"/>
      <w:r>
        <w:rPr>
          <w:rStyle w:val="katex-mathml"/>
          <w:rFonts w:eastAsiaTheme="majorEastAsia"/>
        </w:rPr>
        <w:t>right|</w:t>
      </w:r>
      <w:r>
        <w:rPr>
          <w:rStyle w:val="mord"/>
        </w:rPr>
        <w:t>MAPE</w:t>
      </w:r>
      <w:proofErr w:type="spellEnd"/>
      <w:r>
        <w:rPr>
          <w:rStyle w:val="mrel"/>
        </w:rPr>
        <w:t>=</w:t>
      </w:r>
      <w:r>
        <w:rPr>
          <w:rStyle w:val="mord"/>
        </w:rPr>
        <w:t>n100%</w:t>
      </w:r>
      <w:r>
        <w:rPr>
          <w:rStyle w:val="vlist-s"/>
        </w:rPr>
        <w:t>​</w:t>
      </w:r>
      <w:r>
        <w:rPr>
          <w:rStyle w:val="mop"/>
        </w:rPr>
        <w:t>∑</w:t>
      </w:r>
      <w:proofErr w:type="spellStart"/>
      <w:r>
        <w:rPr>
          <w:rStyle w:val="mord"/>
        </w:rPr>
        <w:t>i</w:t>
      </w:r>
      <w:proofErr w:type="spellEnd"/>
      <w:r>
        <w:rPr>
          <w:rStyle w:val="mrel"/>
        </w:rPr>
        <w:t>=</w:t>
      </w:r>
      <w:r>
        <w:rPr>
          <w:rStyle w:val="mord"/>
        </w:rPr>
        <w:t>1n</w:t>
      </w:r>
      <w:r>
        <w:rPr>
          <w:rStyle w:val="vlist-s"/>
        </w:rPr>
        <w:t>​​</w:t>
      </w:r>
      <w:proofErr w:type="spellStart"/>
      <w:r>
        <w:rPr>
          <w:rStyle w:val="mord"/>
        </w:rPr>
        <w:t>yi</w:t>
      </w:r>
      <w:proofErr w:type="spellEnd"/>
      <w:r>
        <w:rPr>
          <w:rStyle w:val="vlist-s"/>
        </w:rPr>
        <w:t>​</w:t>
      </w:r>
      <w:proofErr w:type="spellStart"/>
      <w:r>
        <w:rPr>
          <w:rStyle w:val="mord"/>
        </w:rPr>
        <w:t>yi</w:t>
      </w:r>
      <w:proofErr w:type="spellEnd"/>
      <w:r>
        <w:rPr>
          <w:rStyle w:val="vlist-s"/>
        </w:rPr>
        <w:t>​</w:t>
      </w:r>
      <w:r>
        <w:rPr>
          <w:rStyle w:val="mbin"/>
        </w:rPr>
        <w:t>−</w:t>
      </w:r>
      <w:r>
        <w:rPr>
          <w:rStyle w:val="mord"/>
        </w:rPr>
        <w:t>y^</w:t>
      </w:r>
      <w:r>
        <w:rPr>
          <w:rStyle w:val="vlist-s"/>
        </w:rPr>
        <w:t>​</w:t>
      </w:r>
      <w:proofErr w:type="spellStart"/>
      <w:r>
        <w:rPr>
          <w:rStyle w:val="mord"/>
        </w:rPr>
        <w:t>i</w:t>
      </w:r>
      <w:proofErr w:type="spellEnd"/>
      <w:r>
        <w:rPr>
          <w:rStyle w:val="vlist-s"/>
        </w:rPr>
        <w:t>​​​</w:t>
      </w:r>
    </w:p>
    <w:p w:rsidR="00624522" w:rsidRDefault="00624522" w:rsidP="00624522">
      <w:pPr>
        <w:pStyle w:val="NormalWeb"/>
        <w:numPr>
          <w:ilvl w:val="0"/>
          <w:numId w:val="13"/>
        </w:numPr>
      </w:pPr>
      <w:r>
        <w:rPr>
          <w:rStyle w:val="Strong"/>
        </w:rPr>
        <w:t>Interpretation:</w:t>
      </w:r>
      <w:r>
        <w:t xml:space="preserve"> It expresses accuracy as a percentage, making it easier to interpret the error magnitude relative to the actual values.</w:t>
      </w:r>
    </w:p>
    <w:p w:rsidR="00624522" w:rsidRDefault="00624522" w:rsidP="00624522">
      <w:pPr>
        <w:pStyle w:val="NormalWeb"/>
        <w:numPr>
          <w:ilvl w:val="0"/>
          <w:numId w:val="13"/>
        </w:numPr>
      </w:pPr>
      <w:r>
        <w:rPr>
          <w:rStyle w:val="Strong"/>
        </w:rPr>
        <w:t>Goal:</w:t>
      </w:r>
      <w:r>
        <w:t xml:space="preserve"> </w:t>
      </w:r>
      <w:r>
        <w:rPr>
          <w:rStyle w:val="Strong"/>
        </w:rPr>
        <w:t>Decrease</w:t>
      </w:r>
      <w:r>
        <w:t xml:space="preserve"> MAPE. Lower MAPE values indicate higher accuracy.</w:t>
      </w:r>
    </w:p>
    <w:p w:rsidR="00624522" w:rsidRDefault="00624522" w:rsidP="00624522">
      <w:pPr>
        <w:pStyle w:val="Heading3"/>
      </w:pPr>
      <w:r>
        <w:t>2.5 Coefficient of Determination (R²)</w:t>
      </w:r>
    </w:p>
    <w:p w:rsidR="00624522" w:rsidRDefault="00624522" w:rsidP="00624522">
      <w:pPr>
        <w:pStyle w:val="NormalWeb"/>
        <w:numPr>
          <w:ilvl w:val="0"/>
          <w:numId w:val="14"/>
        </w:numPr>
      </w:pPr>
      <w:r>
        <w:rPr>
          <w:rStyle w:val="Strong"/>
        </w:rPr>
        <w:t>Definition:</w:t>
      </w:r>
      <w:r>
        <w:t xml:space="preserve"> R² measures the proportion of the variance in the dependent variable that is predictable from the independent variables.</w:t>
      </w:r>
    </w:p>
    <w:p w:rsidR="00624522" w:rsidRDefault="00624522" w:rsidP="00624522">
      <w:pPr>
        <w:pStyle w:val="NormalWeb"/>
        <w:ind w:left="720"/>
      </w:pPr>
      <w:r>
        <w:rPr>
          <w:rStyle w:val="katex-mathml"/>
          <w:rFonts w:eastAsiaTheme="majorEastAsia"/>
        </w:rPr>
        <w:t>R2=1−∑</w:t>
      </w:r>
      <w:proofErr w:type="spellStart"/>
      <w:r>
        <w:rPr>
          <w:rStyle w:val="katex-mathml"/>
          <w:rFonts w:eastAsiaTheme="majorEastAsia"/>
        </w:rPr>
        <w:t>i</w:t>
      </w:r>
      <w:proofErr w:type="spellEnd"/>
      <w:r>
        <w:rPr>
          <w:rStyle w:val="katex-mathml"/>
          <w:rFonts w:eastAsiaTheme="majorEastAsia"/>
        </w:rPr>
        <w:t>=</w:t>
      </w:r>
      <w:proofErr w:type="gramStart"/>
      <w:r>
        <w:rPr>
          <w:rStyle w:val="katex-mathml"/>
          <w:rFonts w:eastAsiaTheme="majorEastAsia"/>
        </w:rPr>
        <w:t>1n(</w:t>
      </w:r>
      <w:proofErr w:type="spellStart"/>
      <w:proofErr w:type="gramEnd"/>
      <w:r>
        <w:rPr>
          <w:rStyle w:val="katex-mathml"/>
          <w:rFonts w:eastAsiaTheme="majorEastAsia"/>
        </w:rPr>
        <w:t>yi−y^i</w:t>
      </w:r>
      <w:proofErr w:type="spellEnd"/>
      <w:r>
        <w:rPr>
          <w:rStyle w:val="katex-mathml"/>
          <w:rFonts w:eastAsiaTheme="majorEastAsia"/>
        </w:rPr>
        <w:t>)2∑i=1n(</w:t>
      </w:r>
      <w:proofErr w:type="spellStart"/>
      <w:r>
        <w:rPr>
          <w:rStyle w:val="katex-mathml"/>
          <w:rFonts w:eastAsiaTheme="majorEastAsia"/>
        </w:rPr>
        <w:t>yi</w:t>
      </w:r>
      <w:proofErr w:type="spellEnd"/>
      <w:r>
        <w:rPr>
          <w:rStyle w:val="katex-mathml"/>
          <w:rFonts w:eastAsiaTheme="majorEastAsia"/>
        </w:rPr>
        <w:t>−yˉ)2R^2 = 1 - \</w:t>
      </w:r>
      <w:proofErr w:type="spellStart"/>
      <w:r>
        <w:rPr>
          <w:rStyle w:val="katex-mathml"/>
          <w:rFonts w:eastAsiaTheme="majorEastAsia"/>
        </w:rPr>
        <w:t>frac</w:t>
      </w:r>
      <w:proofErr w:type="spellEnd"/>
      <w:r>
        <w:rPr>
          <w:rStyle w:val="katex-mathml"/>
          <w:rFonts w:eastAsiaTheme="majorEastAsia"/>
        </w:rPr>
        <w:t>{\sum_{</w:t>
      </w:r>
      <w:proofErr w:type="spellStart"/>
      <w:r>
        <w:rPr>
          <w:rStyle w:val="katex-mathml"/>
          <w:rFonts w:eastAsiaTheme="majorEastAsia"/>
        </w:rPr>
        <w:t>i</w:t>
      </w:r>
      <w:proofErr w:type="spellEnd"/>
      <w:r>
        <w:rPr>
          <w:rStyle w:val="katex-mathml"/>
          <w:rFonts w:eastAsiaTheme="majorEastAsia"/>
        </w:rPr>
        <w:t>=1}^{n} (</w:t>
      </w:r>
      <w:proofErr w:type="spellStart"/>
      <w:r>
        <w:rPr>
          <w:rStyle w:val="katex-mathml"/>
          <w:rFonts w:eastAsiaTheme="majorEastAsia"/>
        </w:rPr>
        <w:t>y_i</w:t>
      </w:r>
      <w:proofErr w:type="spellEnd"/>
      <w:r>
        <w:rPr>
          <w:rStyle w:val="katex-mathml"/>
          <w:rFonts w:eastAsiaTheme="majorEastAsia"/>
        </w:rPr>
        <w:t xml:space="preserve"> - \hat{y}_</w:t>
      </w:r>
      <w:proofErr w:type="spellStart"/>
      <w:r>
        <w:rPr>
          <w:rStyle w:val="katex-mathml"/>
          <w:rFonts w:eastAsiaTheme="majorEastAsia"/>
        </w:rPr>
        <w:t>i</w:t>
      </w:r>
      <w:proofErr w:type="spellEnd"/>
      <w:r>
        <w:rPr>
          <w:rStyle w:val="katex-mathml"/>
          <w:rFonts w:eastAsiaTheme="majorEastAsia"/>
        </w:rPr>
        <w:t>)^2}{\sum_{</w:t>
      </w:r>
      <w:proofErr w:type="spellStart"/>
      <w:r>
        <w:rPr>
          <w:rStyle w:val="katex-mathml"/>
          <w:rFonts w:eastAsiaTheme="majorEastAsia"/>
        </w:rPr>
        <w:t>i</w:t>
      </w:r>
      <w:proofErr w:type="spellEnd"/>
      <w:r>
        <w:rPr>
          <w:rStyle w:val="katex-mathml"/>
          <w:rFonts w:eastAsiaTheme="majorEastAsia"/>
        </w:rPr>
        <w:t>=1}^{n} (</w:t>
      </w:r>
      <w:proofErr w:type="spellStart"/>
      <w:r>
        <w:rPr>
          <w:rStyle w:val="katex-mathml"/>
          <w:rFonts w:eastAsiaTheme="majorEastAsia"/>
        </w:rPr>
        <w:t>y_i</w:t>
      </w:r>
      <w:proofErr w:type="spellEnd"/>
      <w:r>
        <w:rPr>
          <w:rStyle w:val="katex-mathml"/>
          <w:rFonts w:eastAsiaTheme="majorEastAsia"/>
        </w:rPr>
        <w:t xml:space="preserve"> - \bar{y})^2}</w:t>
      </w:r>
      <w:r>
        <w:rPr>
          <w:rStyle w:val="mord"/>
        </w:rPr>
        <w:t>R2</w:t>
      </w:r>
      <w:r>
        <w:rPr>
          <w:rStyle w:val="mrel"/>
        </w:rPr>
        <w:t>=</w:t>
      </w:r>
      <w:r>
        <w:rPr>
          <w:rStyle w:val="mord"/>
        </w:rPr>
        <w:t>1</w:t>
      </w:r>
      <w:r>
        <w:rPr>
          <w:rStyle w:val="mbin"/>
        </w:rPr>
        <w:t>−</w:t>
      </w:r>
      <w:r>
        <w:rPr>
          <w:rStyle w:val="mop"/>
        </w:rPr>
        <w:t>∑</w:t>
      </w:r>
      <w:proofErr w:type="spellStart"/>
      <w:r>
        <w:rPr>
          <w:rStyle w:val="mord"/>
        </w:rPr>
        <w:t>i</w:t>
      </w:r>
      <w:proofErr w:type="spellEnd"/>
      <w:r>
        <w:rPr>
          <w:rStyle w:val="mrel"/>
        </w:rPr>
        <w:t>=</w:t>
      </w:r>
      <w:r>
        <w:rPr>
          <w:rStyle w:val="mord"/>
        </w:rPr>
        <w:t>1n</w:t>
      </w:r>
      <w:r>
        <w:rPr>
          <w:rStyle w:val="vlist-s"/>
        </w:rPr>
        <w:t>​</w:t>
      </w:r>
      <w:r>
        <w:rPr>
          <w:rStyle w:val="mopen"/>
        </w:rPr>
        <w:t>(</w:t>
      </w:r>
      <w:proofErr w:type="spellStart"/>
      <w:r>
        <w:rPr>
          <w:rStyle w:val="mord"/>
        </w:rPr>
        <w:t>yi</w:t>
      </w:r>
      <w:proofErr w:type="spellEnd"/>
      <w:r>
        <w:rPr>
          <w:rStyle w:val="vlist-s"/>
        </w:rPr>
        <w:t>​</w:t>
      </w:r>
      <w:r>
        <w:rPr>
          <w:rStyle w:val="mbin"/>
        </w:rPr>
        <w:t>−</w:t>
      </w:r>
      <w:r>
        <w:rPr>
          <w:rStyle w:val="mord"/>
        </w:rPr>
        <w:t>yˉ</w:t>
      </w:r>
      <w:r>
        <w:rPr>
          <w:rStyle w:val="vlist-s"/>
        </w:rPr>
        <w:t>​</w:t>
      </w:r>
      <w:r>
        <w:rPr>
          <w:rStyle w:val="mclose"/>
        </w:rPr>
        <w:t>)</w:t>
      </w:r>
      <w:r>
        <w:rPr>
          <w:rStyle w:val="mord"/>
        </w:rPr>
        <w:t>2</w:t>
      </w:r>
      <w:r>
        <w:rPr>
          <w:rStyle w:val="mop"/>
        </w:rPr>
        <w:t>∑</w:t>
      </w:r>
      <w:r>
        <w:rPr>
          <w:rStyle w:val="mord"/>
        </w:rPr>
        <w:t>i</w:t>
      </w:r>
      <w:r>
        <w:rPr>
          <w:rStyle w:val="mrel"/>
        </w:rPr>
        <w:t>=</w:t>
      </w:r>
      <w:r>
        <w:rPr>
          <w:rStyle w:val="mord"/>
        </w:rPr>
        <w:t>1n</w:t>
      </w:r>
      <w:r>
        <w:rPr>
          <w:rStyle w:val="vlist-s"/>
        </w:rPr>
        <w:t>​</w:t>
      </w:r>
      <w:r>
        <w:rPr>
          <w:rStyle w:val="mopen"/>
        </w:rPr>
        <w:t>(</w:t>
      </w:r>
      <w:proofErr w:type="spellStart"/>
      <w:r>
        <w:rPr>
          <w:rStyle w:val="mord"/>
        </w:rPr>
        <w:t>yi</w:t>
      </w:r>
      <w:proofErr w:type="spellEnd"/>
      <w:r>
        <w:rPr>
          <w:rStyle w:val="vlist-s"/>
        </w:rPr>
        <w:t>​</w:t>
      </w:r>
      <w:r>
        <w:rPr>
          <w:rStyle w:val="mbin"/>
        </w:rPr>
        <w:t>−</w:t>
      </w:r>
      <w:r>
        <w:rPr>
          <w:rStyle w:val="mord"/>
        </w:rPr>
        <w:t>y^</w:t>
      </w:r>
      <w:r>
        <w:rPr>
          <w:rStyle w:val="vlist-s"/>
        </w:rPr>
        <w:t>​</w:t>
      </w:r>
      <w:proofErr w:type="spellStart"/>
      <w:r>
        <w:rPr>
          <w:rStyle w:val="mord"/>
        </w:rPr>
        <w:t>i</w:t>
      </w:r>
      <w:proofErr w:type="spellEnd"/>
      <w:r>
        <w:rPr>
          <w:rStyle w:val="vlist-s"/>
        </w:rPr>
        <w:t>​</w:t>
      </w:r>
      <w:r>
        <w:rPr>
          <w:rStyle w:val="mclose"/>
        </w:rPr>
        <w:t>)</w:t>
      </w:r>
      <w:r>
        <w:rPr>
          <w:rStyle w:val="mord"/>
        </w:rPr>
        <w:t>2</w:t>
      </w:r>
      <w:r>
        <w:rPr>
          <w:rStyle w:val="vlist-s"/>
        </w:rPr>
        <w:t>​</w:t>
      </w:r>
    </w:p>
    <w:p w:rsidR="00624522" w:rsidRDefault="00624522" w:rsidP="00624522">
      <w:pPr>
        <w:pStyle w:val="NormalWeb"/>
        <w:numPr>
          <w:ilvl w:val="0"/>
          <w:numId w:val="14"/>
        </w:numPr>
      </w:pPr>
      <w:r>
        <w:rPr>
          <w:rStyle w:val="Strong"/>
        </w:rPr>
        <w:t>Interpretation:</w:t>
      </w:r>
      <w:r>
        <w:t xml:space="preserve"> An R² of 1 indicates perfect prediction, while 0 indicates that the model does not explain any variability in the response data.</w:t>
      </w:r>
    </w:p>
    <w:p w:rsidR="00624522" w:rsidRDefault="00624522" w:rsidP="00624522">
      <w:pPr>
        <w:pStyle w:val="NormalWeb"/>
        <w:numPr>
          <w:ilvl w:val="0"/>
          <w:numId w:val="14"/>
        </w:numPr>
      </w:pPr>
      <w:r>
        <w:rPr>
          <w:rStyle w:val="Strong"/>
        </w:rPr>
        <w:t>Goal:</w:t>
      </w:r>
      <w:r>
        <w:t xml:space="preserve"> </w:t>
      </w:r>
      <w:r>
        <w:rPr>
          <w:rStyle w:val="Strong"/>
        </w:rPr>
        <w:t>Increase</w:t>
      </w:r>
      <w:r>
        <w:t xml:space="preserve"> R². A higher R² signifies a better fit of the model to the data.</w:t>
      </w:r>
    </w:p>
    <w:p w:rsidR="00624522" w:rsidRDefault="00624522" w:rsidP="00624522">
      <w:pPr>
        <w:pStyle w:val="Heading3"/>
      </w:pPr>
      <w:r>
        <w:t>2.6 Explained Variance Regression Score</w:t>
      </w:r>
    </w:p>
    <w:p w:rsidR="00624522" w:rsidRDefault="00624522" w:rsidP="00624522">
      <w:pPr>
        <w:pStyle w:val="NormalWeb"/>
        <w:numPr>
          <w:ilvl w:val="0"/>
          <w:numId w:val="15"/>
        </w:numPr>
      </w:pPr>
      <w:r>
        <w:rPr>
          <w:rStyle w:val="Strong"/>
        </w:rPr>
        <w:t>Definition:</w:t>
      </w:r>
      <w:r>
        <w:t xml:space="preserve"> Measures the proportion to which a model accounts for the variation of a given data set.</w:t>
      </w:r>
    </w:p>
    <w:p w:rsidR="00624522" w:rsidRDefault="00624522" w:rsidP="00624522">
      <w:pPr>
        <w:pStyle w:val="NormalWeb"/>
        <w:ind w:left="720"/>
      </w:pPr>
      <w:r>
        <w:rPr>
          <w:rStyle w:val="katex-mathml"/>
          <w:rFonts w:eastAsiaTheme="majorEastAsia"/>
        </w:rPr>
        <w:t>Explained Variance=1−Var(y−y^)</w:t>
      </w:r>
      <w:proofErr w:type="spellStart"/>
      <w:r>
        <w:rPr>
          <w:rStyle w:val="katex-mathml"/>
          <w:rFonts w:eastAsiaTheme="majorEastAsia"/>
        </w:rPr>
        <w:t>Var</w:t>
      </w:r>
      <w:proofErr w:type="spellEnd"/>
      <w:r>
        <w:rPr>
          <w:rStyle w:val="katex-mathml"/>
          <w:rFonts w:eastAsiaTheme="majorEastAsia"/>
        </w:rPr>
        <w:t>(y)\text{Explained Variance} = 1 - \</w:t>
      </w:r>
      <w:proofErr w:type="spellStart"/>
      <w:r>
        <w:rPr>
          <w:rStyle w:val="katex-mathml"/>
          <w:rFonts w:eastAsiaTheme="majorEastAsia"/>
        </w:rPr>
        <w:t>frac</w:t>
      </w:r>
      <w:proofErr w:type="spellEnd"/>
      <w:r>
        <w:rPr>
          <w:rStyle w:val="katex-mathml"/>
          <w:rFonts w:eastAsiaTheme="majorEastAsia"/>
        </w:rPr>
        <w:t>{\text{</w:t>
      </w:r>
      <w:proofErr w:type="spellStart"/>
      <w:r>
        <w:rPr>
          <w:rStyle w:val="katex-mathml"/>
          <w:rFonts w:eastAsiaTheme="majorEastAsia"/>
        </w:rPr>
        <w:t>Var</w:t>
      </w:r>
      <w:proofErr w:type="spellEnd"/>
      <w:r>
        <w:rPr>
          <w:rStyle w:val="katex-mathml"/>
          <w:rFonts w:eastAsiaTheme="majorEastAsia"/>
        </w:rPr>
        <w:t>}(y - \hat{y})}{\text{</w:t>
      </w:r>
      <w:proofErr w:type="spellStart"/>
      <w:r>
        <w:rPr>
          <w:rStyle w:val="katex-mathml"/>
          <w:rFonts w:eastAsiaTheme="majorEastAsia"/>
        </w:rPr>
        <w:t>Var</w:t>
      </w:r>
      <w:proofErr w:type="spellEnd"/>
      <w:r>
        <w:rPr>
          <w:rStyle w:val="katex-mathml"/>
          <w:rFonts w:eastAsiaTheme="majorEastAsia"/>
        </w:rPr>
        <w:t>}(y)}</w:t>
      </w:r>
      <w:r>
        <w:rPr>
          <w:rStyle w:val="mord"/>
        </w:rPr>
        <w:t>Explained Variance</w:t>
      </w:r>
      <w:r>
        <w:rPr>
          <w:rStyle w:val="mrel"/>
        </w:rPr>
        <w:t>=</w:t>
      </w:r>
      <w:r>
        <w:rPr>
          <w:rStyle w:val="mord"/>
        </w:rPr>
        <w:t>1</w:t>
      </w:r>
      <w:r>
        <w:rPr>
          <w:rStyle w:val="mbin"/>
        </w:rPr>
        <w:t>−</w:t>
      </w:r>
      <w:r>
        <w:rPr>
          <w:rStyle w:val="mord"/>
        </w:rPr>
        <w:t>Var</w:t>
      </w:r>
      <w:r>
        <w:rPr>
          <w:rStyle w:val="mopen"/>
        </w:rPr>
        <w:t>(</w:t>
      </w:r>
      <w:r>
        <w:rPr>
          <w:rStyle w:val="mord"/>
        </w:rPr>
        <w:t>y</w:t>
      </w:r>
      <w:r>
        <w:rPr>
          <w:rStyle w:val="mclose"/>
        </w:rPr>
        <w:t>)</w:t>
      </w:r>
      <w:proofErr w:type="spellStart"/>
      <w:r>
        <w:rPr>
          <w:rStyle w:val="mord"/>
        </w:rPr>
        <w:t>Var</w:t>
      </w:r>
      <w:proofErr w:type="spellEnd"/>
      <w:r>
        <w:rPr>
          <w:rStyle w:val="mopen"/>
        </w:rPr>
        <w:t>(</w:t>
      </w:r>
      <w:r>
        <w:rPr>
          <w:rStyle w:val="mord"/>
        </w:rPr>
        <w:t>y</w:t>
      </w:r>
      <w:r>
        <w:rPr>
          <w:rStyle w:val="mbin"/>
        </w:rPr>
        <w:t>−</w:t>
      </w:r>
      <w:r>
        <w:rPr>
          <w:rStyle w:val="mord"/>
        </w:rPr>
        <w:t>y^</w:t>
      </w:r>
      <w:r>
        <w:rPr>
          <w:rStyle w:val="vlist-s"/>
        </w:rPr>
        <w:t>​</w:t>
      </w:r>
      <w:r>
        <w:rPr>
          <w:rStyle w:val="mclose"/>
        </w:rPr>
        <w:t>)</w:t>
      </w:r>
      <w:r>
        <w:rPr>
          <w:rStyle w:val="vlist-s"/>
        </w:rPr>
        <w:t>​</w:t>
      </w:r>
    </w:p>
    <w:p w:rsidR="00624522" w:rsidRDefault="00624522" w:rsidP="00624522">
      <w:pPr>
        <w:pStyle w:val="NormalWeb"/>
        <w:numPr>
          <w:ilvl w:val="0"/>
          <w:numId w:val="15"/>
        </w:numPr>
      </w:pPr>
      <w:r>
        <w:rPr>
          <w:rStyle w:val="Strong"/>
        </w:rPr>
        <w:t>Interpretation:</w:t>
      </w:r>
      <w:r>
        <w:t xml:space="preserve"> Similar to R², but can be negative when the model is worse than predicting the mean.</w:t>
      </w:r>
    </w:p>
    <w:p w:rsidR="00624522" w:rsidRDefault="00624522" w:rsidP="00624522">
      <w:pPr>
        <w:pStyle w:val="NormalWeb"/>
        <w:numPr>
          <w:ilvl w:val="0"/>
          <w:numId w:val="15"/>
        </w:numPr>
      </w:pPr>
      <w:r>
        <w:rPr>
          <w:rStyle w:val="Strong"/>
        </w:rPr>
        <w:t>Goal:</w:t>
      </w:r>
      <w:r>
        <w:t xml:space="preserve"> </w:t>
      </w:r>
      <w:r>
        <w:rPr>
          <w:rStyle w:val="Strong"/>
        </w:rPr>
        <w:t>Increase</w:t>
      </w:r>
      <w:r>
        <w:t xml:space="preserve"> the score. Values closer to 1 indicate that the model explains most of the variability.</w:t>
      </w:r>
    </w:p>
    <w:p w:rsidR="00624522" w:rsidRDefault="00624522" w:rsidP="00624522">
      <w:pPr>
        <w:pStyle w:val="Heading3"/>
      </w:pPr>
      <w:r>
        <w:lastRenderedPageBreak/>
        <w:t>2.7 Mean Gradient Difference (MGD)</w:t>
      </w:r>
    </w:p>
    <w:p w:rsidR="00624522" w:rsidRDefault="00624522" w:rsidP="00624522">
      <w:pPr>
        <w:pStyle w:val="NormalWeb"/>
        <w:numPr>
          <w:ilvl w:val="0"/>
          <w:numId w:val="16"/>
        </w:numPr>
      </w:pPr>
      <w:r>
        <w:rPr>
          <w:rStyle w:val="Strong"/>
        </w:rPr>
        <w:t>Definition:</w:t>
      </w:r>
      <w:r>
        <w:t xml:space="preserve"> MGD measures the average difference between the gradients (slopes) of the predicted and actual values.</w:t>
      </w:r>
    </w:p>
    <w:p w:rsidR="00624522" w:rsidRDefault="00624522" w:rsidP="00624522">
      <w:pPr>
        <w:pStyle w:val="NormalWeb"/>
        <w:numPr>
          <w:ilvl w:val="0"/>
          <w:numId w:val="16"/>
        </w:numPr>
      </w:pPr>
      <w:r>
        <w:rPr>
          <w:rStyle w:val="Strong"/>
        </w:rPr>
        <w:t>Interpretation:</w:t>
      </w:r>
      <w:r>
        <w:t xml:space="preserve"> It assesses how well the model captures the trend or rate of change in the data.</w:t>
      </w:r>
    </w:p>
    <w:p w:rsidR="00624522" w:rsidRDefault="00624522" w:rsidP="00624522">
      <w:pPr>
        <w:pStyle w:val="NormalWeb"/>
        <w:numPr>
          <w:ilvl w:val="0"/>
          <w:numId w:val="16"/>
        </w:numPr>
      </w:pPr>
      <w:r>
        <w:rPr>
          <w:rStyle w:val="Strong"/>
        </w:rPr>
        <w:t>Goal:</w:t>
      </w:r>
      <w:r>
        <w:t xml:space="preserve"> </w:t>
      </w:r>
      <w:r>
        <w:rPr>
          <w:rStyle w:val="Strong"/>
        </w:rPr>
        <w:t>Decrease</w:t>
      </w:r>
      <w:r>
        <w:t xml:space="preserve"> MGD. A lower MGD indicates that the model's predicted rate of change closely matches the actual rate.</w:t>
      </w:r>
    </w:p>
    <w:p w:rsidR="00624522" w:rsidRDefault="00624522" w:rsidP="00624522">
      <w:pPr>
        <w:pStyle w:val="Heading3"/>
      </w:pPr>
      <w:r>
        <w:t>2.8 Mean Percentage Difference (MPD)</w:t>
      </w:r>
    </w:p>
    <w:p w:rsidR="00624522" w:rsidRDefault="00624522" w:rsidP="00624522">
      <w:pPr>
        <w:pStyle w:val="NormalWeb"/>
        <w:numPr>
          <w:ilvl w:val="0"/>
          <w:numId w:val="17"/>
        </w:numPr>
      </w:pPr>
      <w:r>
        <w:rPr>
          <w:rStyle w:val="Strong"/>
        </w:rPr>
        <w:t>Definition:</w:t>
      </w:r>
      <w:r>
        <w:t xml:space="preserve"> MPD is the average percentage difference between the predicted and actual values.</w:t>
      </w:r>
    </w:p>
    <w:p w:rsidR="00624522" w:rsidRDefault="00624522" w:rsidP="00624522">
      <w:pPr>
        <w:pStyle w:val="NormalWeb"/>
        <w:ind w:left="720"/>
      </w:pPr>
      <w:r>
        <w:rPr>
          <w:rStyle w:val="katex-mathml"/>
          <w:rFonts w:eastAsiaTheme="majorEastAsia"/>
        </w:rPr>
        <w:t>MPD=100%n∑i=</w:t>
      </w:r>
      <w:proofErr w:type="gramStart"/>
      <w:r>
        <w:rPr>
          <w:rStyle w:val="katex-mathml"/>
          <w:rFonts w:eastAsiaTheme="majorEastAsia"/>
        </w:rPr>
        <w:t>1n(</w:t>
      </w:r>
      <w:proofErr w:type="spellStart"/>
      <w:proofErr w:type="gramEnd"/>
      <w:r>
        <w:rPr>
          <w:rStyle w:val="katex-mathml"/>
          <w:rFonts w:eastAsiaTheme="majorEastAsia"/>
        </w:rPr>
        <w:t>yi−y^iyi</w:t>
      </w:r>
      <w:proofErr w:type="spellEnd"/>
      <w:r>
        <w:rPr>
          <w:rStyle w:val="katex-mathml"/>
          <w:rFonts w:eastAsiaTheme="majorEastAsia"/>
        </w:rPr>
        <w:t>)\text{MPD} = \</w:t>
      </w:r>
      <w:proofErr w:type="spellStart"/>
      <w:r>
        <w:rPr>
          <w:rStyle w:val="katex-mathml"/>
          <w:rFonts w:eastAsiaTheme="majorEastAsia"/>
        </w:rPr>
        <w:t>frac</w:t>
      </w:r>
      <w:proofErr w:type="spellEnd"/>
      <w:r>
        <w:rPr>
          <w:rStyle w:val="katex-mathml"/>
          <w:rFonts w:eastAsiaTheme="majorEastAsia"/>
        </w:rPr>
        <w:t>{100\%}{n} \sum_{</w:t>
      </w:r>
      <w:proofErr w:type="spellStart"/>
      <w:r>
        <w:rPr>
          <w:rStyle w:val="katex-mathml"/>
          <w:rFonts w:eastAsiaTheme="majorEastAsia"/>
        </w:rPr>
        <w:t>i</w:t>
      </w:r>
      <w:proofErr w:type="spellEnd"/>
      <w:r>
        <w:rPr>
          <w:rStyle w:val="katex-mathml"/>
          <w:rFonts w:eastAsiaTheme="majorEastAsia"/>
        </w:rPr>
        <w:t>=1}^{n} \left( \</w:t>
      </w:r>
      <w:proofErr w:type="spellStart"/>
      <w:r>
        <w:rPr>
          <w:rStyle w:val="katex-mathml"/>
          <w:rFonts w:eastAsiaTheme="majorEastAsia"/>
        </w:rPr>
        <w:t>frac</w:t>
      </w:r>
      <w:proofErr w:type="spellEnd"/>
      <w:r>
        <w:rPr>
          <w:rStyle w:val="katex-mathml"/>
          <w:rFonts w:eastAsiaTheme="majorEastAsia"/>
        </w:rPr>
        <w:t>{</w:t>
      </w:r>
      <w:proofErr w:type="spellStart"/>
      <w:r>
        <w:rPr>
          <w:rStyle w:val="katex-mathml"/>
          <w:rFonts w:eastAsiaTheme="majorEastAsia"/>
        </w:rPr>
        <w:t>y_i</w:t>
      </w:r>
      <w:proofErr w:type="spellEnd"/>
      <w:r>
        <w:rPr>
          <w:rStyle w:val="katex-mathml"/>
          <w:rFonts w:eastAsiaTheme="majorEastAsia"/>
        </w:rPr>
        <w:t xml:space="preserve"> - \hat{y}_</w:t>
      </w:r>
      <w:proofErr w:type="spellStart"/>
      <w:r>
        <w:rPr>
          <w:rStyle w:val="katex-mathml"/>
          <w:rFonts w:eastAsiaTheme="majorEastAsia"/>
        </w:rPr>
        <w:t>i</w:t>
      </w:r>
      <w:proofErr w:type="spellEnd"/>
      <w:r>
        <w:rPr>
          <w:rStyle w:val="katex-mathml"/>
          <w:rFonts w:eastAsiaTheme="majorEastAsia"/>
        </w:rPr>
        <w:t>}{</w:t>
      </w:r>
      <w:proofErr w:type="spellStart"/>
      <w:r>
        <w:rPr>
          <w:rStyle w:val="katex-mathml"/>
          <w:rFonts w:eastAsiaTheme="majorEastAsia"/>
        </w:rPr>
        <w:t>y_i</w:t>
      </w:r>
      <w:proofErr w:type="spellEnd"/>
      <w:r>
        <w:rPr>
          <w:rStyle w:val="katex-mathml"/>
          <w:rFonts w:eastAsiaTheme="majorEastAsia"/>
        </w:rPr>
        <w:t>} \right)</w:t>
      </w:r>
      <w:r>
        <w:rPr>
          <w:rStyle w:val="mord"/>
        </w:rPr>
        <w:t>MPD</w:t>
      </w:r>
      <w:r>
        <w:rPr>
          <w:rStyle w:val="mrel"/>
        </w:rPr>
        <w:t>=</w:t>
      </w:r>
      <w:r>
        <w:rPr>
          <w:rStyle w:val="mord"/>
        </w:rPr>
        <w:t>n100%</w:t>
      </w:r>
      <w:r>
        <w:rPr>
          <w:rStyle w:val="vlist-s"/>
        </w:rPr>
        <w:t>​</w:t>
      </w:r>
      <w:r>
        <w:rPr>
          <w:rStyle w:val="mop"/>
        </w:rPr>
        <w:t>∑</w:t>
      </w:r>
      <w:proofErr w:type="spellStart"/>
      <w:r>
        <w:rPr>
          <w:rStyle w:val="mord"/>
        </w:rPr>
        <w:t>i</w:t>
      </w:r>
      <w:proofErr w:type="spellEnd"/>
      <w:r>
        <w:rPr>
          <w:rStyle w:val="mrel"/>
        </w:rPr>
        <w:t>=</w:t>
      </w:r>
      <w:r>
        <w:rPr>
          <w:rStyle w:val="mord"/>
        </w:rPr>
        <w:t>1n</w:t>
      </w:r>
      <w:r>
        <w:rPr>
          <w:rStyle w:val="vlist-s"/>
        </w:rPr>
        <w:t>​</w:t>
      </w:r>
      <w:r>
        <w:rPr>
          <w:rStyle w:val="delimsizing"/>
        </w:rPr>
        <w:t>(</w:t>
      </w:r>
      <w:proofErr w:type="spellStart"/>
      <w:r>
        <w:rPr>
          <w:rStyle w:val="mord"/>
        </w:rPr>
        <w:t>yi</w:t>
      </w:r>
      <w:proofErr w:type="spellEnd"/>
      <w:r>
        <w:rPr>
          <w:rStyle w:val="vlist-s"/>
        </w:rPr>
        <w:t>​</w:t>
      </w:r>
      <w:proofErr w:type="spellStart"/>
      <w:r>
        <w:rPr>
          <w:rStyle w:val="mord"/>
        </w:rPr>
        <w:t>yi</w:t>
      </w:r>
      <w:proofErr w:type="spellEnd"/>
      <w:r>
        <w:rPr>
          <w:rStyle w:val="vlist-s"/>
        </w:rPr>
        <w:t>​</w:t>
      </w:r>
      <w:r>
        <w:rPr>
          <w:rStyle w:val="mbin"/>
        </w:rPr>
        <w:t>−</w:t>
      </w:r>
      <w:r>
        <w:rPr>
          <w:rStyle w:val="mord"/>
        </w:rPr>
        <w:t>y^</w:t>
      </w:r>
      <w:r>
        <w:rPr>
          <w:rStyle w:val="vlist-s"/>
        </w:rPr>
        <w:t>​</w:t>
      </w:r>
      <w:proofErr w:type="spellStart"/>
      <w:r>
        <w:rPr>
          <w:rStyle w:val="mord"/>
        </w:rPr>
        <w:t>i</w:t>
      </w:r>
      <w:proofErr w:type="spellEnd"/>
      <w:r>
        <w:rPr>
          <w:rStyle w:val="vlist-s"/>
        </w:rPr>
        <w:t>​​</w:t>
      </w:r>
      <w:r>
        <w:rPr>
          <w:rStyle w:val="delimsizing"/>
        </w:rPr>
        <w:t>)</w:t>
      </w:r>
    </w:p>
    <w:p w:rsidR="00624522" w:rsidRDefault="00624522" w:rsidP="00624522">
      <w:pPr>
        <w:pStyle w:val="NormalWeb"/>
        <w:numPr>
          <w:ilvl w:val="0"/>
          <w:numId w:val="17"/>
        </w:numPr>
      </w:pPr>
      <w:r>
        <w:rPr>
          <w:rStyle w:val="Strong"/>
        </w:rPr>
        <w:t>Interpretation:</w:t>
      </w:r>
      <w:r>
        <w:t xml:space="preserve"> Provides a relative measure of the average difference between predictions and actual values.</w:t>
      </w:r>
    </w:p>
    <w:p w:rsidR="00624522" w:rsidRDefault="00624522" w:rsidP="00624522">
      <w:pPr>
        <w:pStyle w:val="NormalWeb"/>
        <w:numPr>
          <w:ilvl w:val="0"/>
          <w:numId w:val="17"/>
        </w:numPr>
      </w:pPr>
      <w:r>
        <w:rPr>
          <w:rStyle w:val="Strong"/>
        </w:rPr>
        <w:t>Goal:</w:t>
      </w:r>
      <w:r>
        <w:t xml:space="preserve"> </w:t>
      </w:r>
      <w:r>
        <w:rPr>
          <w:rStyle w:val="Strong"/>
        </w:rPr>
        <w:t>Decrease</w:t>
      </w:r>
      <w:r>
        <w:t xml:space="preserve"> MPD. Lower values indicate better model performance.</w:t>
      </w:r>
    </w:p>
    <w:p w:rsidR="00624522" w:rsidRDefault="00624522" w:rsidP="00624522">
      <w:pPr>
        <w:pStyle w:val="Heading2"/>
      </w:pPr>
      <w:r>
        <w:t>3. Analysis of Results</w:t>
      </w:r>
    </w:p>
    <w:p w:rsidR="00624522" w:rsidRDefault="00624522" w:rsidP="00624522">
      <w:pPr>
        <w:pStyle w:val="Heading3"/>
      </w:pPr>
      <w:r>
        <w:t>3.1 Base Paper Results</w:t>
      </w:r>
    </w:p>
    <w:p w:rsidR="00624522" w:rsidRPr="00624522" w:rsidRDefault="00624522" w:rsidP="00624522">
      <w:r w:rsidRPr="00413534">
        <w:rPr>
          <w:noProof/>
        </w:rPr>
        <w:drawing>
          <wp:inline distT="0" distB="0" distL="0" distR="0" wp14:anchorId="5BA18079" wp14:editId="5DCA8F0D">
            <wp:extent cx="5486400" cy="33926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392658"/>
                    </a:xfrm>
                    <a:prstGeom prst="rect">
                      <a:avLst/>
                    </a:prstGeom>
                  </pic:spPr>
                </pic:pic>
              </a:graphicData>
            </a:graphic>
          </wp:inline>
        </w:drawing>
      </w:r>
    </w:p>
    <w:p w:rsidR="00624522" w:rsidRDefault="00624522" w:rsidP="00624522">
      <w:pPr>
        <w:pStyle w:val="NormalWeb"/>
      </w:pPr>
      <w:r>
        <w:rPr>
          <w:rStyle w:val="Strong"/>
        </w:rPr>
        <w:t>Configuration:</w:t>
      </w:r>
    </w:p>
    <w:p w:rsidR="00624522" w:rsidRDefault="00624522" w:rsidP="00624522">
      <w:pPr>
        <w:numPr>
          <w:ilvl w:val="0"/>
          <w:numId w:val="18"/>
        </w:numPr>
        <w:spacing w:before="100" w:beforeAutospacing="1" w:after="100" w:afterAutospacing="1" w:line="240" w:lineRule="auto"/>
      </w:pPr>
      <w:r>
        <w:rPr>
          <w:rStyle w:val="Strong"/>
        </w:rPr>
        <w:lastRenderedPageBreak/>
        <w:t>Features:</w:t>
      </w:r>
      <w:r>
        <w:t xml:space="preserve"> 1 (Close)</w:t>
      </w:r>
    </w:p>
    <w:p w:rsidR="00624522" w:rsidRDefault="00624522" w:rsidP="00624522">
      <w:pPr>
        <w:numPr>
          <w:ilvl w:val="0"/>
          <w:numId w:val="18"/>
        </w:numPr>
        <w:spacing w:before="100" w:beforeAutospacing="1" w:after="100" w:afterAutospacing="1" w:line="240" w:lineRule="auto"/>
      </w:pPr>
      <w:r>
        <w:rPr>
          <w:rStyle w:val="Strong"/>
        </w:rPr>
        <w:t>Training Period:</w:t>
      </w:r>
      <w:r>
        <w:t xml:space="preserve"> 1 Year</w:t>
      </w:r>
    </w:p>
    <w:p w:rsidR="00624522" w:rsidRDefault="00624522" w:rsidP="00624522">
      <w:pPr>
        <w:numPr>
          <w:ilvl w:val="0"/>
          <w:numId w:val="18"/>
        </w:numPr>
        <w:spacing w:before="100" w:beforeAutospacing="1" w:after="100" w:afterAutospacing="1" w:line="240" w:lineRule="auto"/>
      </w:pPr>
      <w:r>
        <w:rPr>
          <w:rStyle w:val="Strong"/>
        </w:rPr>
        <w:t>Dataset:</w:t>
      </w:r>
      <w:r>
        <w:t xml:space="preserve"> Yahoo Data (Train and Test)</w:t>
      </w:r>
    </w:p>
    <w:p w:rsidR="00624522" w:rsidRDefault="00624522" w:rsidP="00624522">
      <w:pPr>
        <w:pStyle w:val="NormalWeb"/>
      </w:pPr>
      <w:r>
        <w:rPr>
          <w:rStyle w:val="Strong"/>
        </w:rPr>
        <w:t>Performance Metrics:</w:t>
      </w:r>
    </w:p>
    <w:p w:rsidR="00624522" w:rsidRDefault="00624522" w:rsidP="00624522">
      <w:pPr>
        <w:numPr>
          <w:ilvl w:val="0"/>
          <w:numId w:val="19"/>
        </w:numPr>
        <w:spacing w:before="100" w:beforeAutospacing="1" w:after="100" w:afterAutospacing="1" w:line="240" w:lineRule="auto"/>
      </w:pPr>
      <w:r>
        <w:rPr>
          <w:rStyle w:val="Strong"/>
        </w:rPr>
        <w:t>Train Data:</w:t>
      </w:r>
    </w:p>
    <w:p w:rsidR="00624522" w:rsidRDefault="00624522" w:rsidP="00624522">
      <w:pPr>
        <w:numPr>
          <w:ilvl w:val="1"/>
          <w:numId w:val="19"/>
        </w:numPr>
        <w:spacing w:before="100" w:beforeAutospacing="1" w:after="100" w:afterAutospacing="1" w:line="240" w:lineRule="auto"/>
      </w:pPr>
      <w:r>
        <w:t>RMSE: 2371.39</w:t>
      </w:r>
    </w:p>
    <w:p w:rsidR="00624522" w:rsidRDefault="00624522" w:rsidP="00624522">
      <w:pPr>
        <w:numPr>
          <w:ilvl w:val="1"/>
          <w:numId w:val="19"/>
        </w:numPr>
        <w:spacing w:before="100" w:beforeAutospacing="1" w:after="100" w:afterAutospacing="1" w:line="240" w:lineRule="auto"/>
      </w:pPr>
      <w:r>
        <w:t>MSE: 5,623,483.01</w:t>
      </w:r>
    </w:p>
    <w:p w:rsidR="00624522" w:rsidRDefault="00624522" w:rsidP="00624522">
      <w:pPr>
        <w:numPr>
          <w:ilvl w:val="1"/>
          <w:numId w:val="19"/>
        </w:numPr>
        <w:spacing w:before="100" w:beforeAutospacing="1" w:after="100" w:afterAutospacing="1" w:line="240" w:lineRule="auto"/>
      </w:pPr>
      <w:r>
        <w:t>MAE: 1859.95</w:t>
      </w:r>
    </w:p>
    <w:p w:rsidR="00624522" w:rsidRDefault="00624522" w:rsidP="00624522">
      <w:pPr>
        <w:numPr>
          <w:ilvl w:val="1"/>
          <w:numId w:val="19"/>
        </w:numPr>
        <w:spacing w:before="100" w:beforeAutospacing="1" w:after="100" w:afterAutospacing="1" w:line="240" w:lineRule="auto"/>
      </w:pPr>
      <w:r>
        <w:t>MAPE: 4.22%</w:t>
      </w:r>
    </w:p>
    <w:p w:rsidR="00624522" w:rsidRDefault="00624522" w:rsidP="00624522">
      <w:pPr>
        <w:numPr>
          <w:ilvl w:val="1"/>
          <w:numId w:val="19"/>
        </w:numPr>
        <w:spacing w:before="100" w:beforeAutospacing="1" w:after="100" w:afterAutospacing="1" w:line="240" w:lineRule="auto"/>
      </w:pPr>
      <w:r>
        <w:t>R²: 0.9354</w:t>
      </w:r>
    </w:p>
    <w:p w:rsidR="00624522" w:rsidRDefault="00624522" w:rsidP="00624522">
      <w:pPr>
        <w:numPr>
          <w:ilvl w:val="1"/>
          <w:numId w:val="19"/>
        </w:numPr>
        <w:spacing w:before="100" w:beforeAutospacing="1" w:after="100" w:afterAutospacing="1" w:line="240" w:lineRule="auto"/>
      </w:pPr>
      <w:r>
        <w:t>Explained Variance: 0.9372</w:t>
      </w:r>
    </w:p>
    <w:p w:rsidR="00624522" w:rsidRDefault="00624522" w:rsidP="00624522">
      <w:pPr>
        <w:numPr>
          <w:ilvl w:val="1"/>
          <w:numId w:val="19"/>
        </w:numPr>
        <w:spacing w:before="100" w:beforeAutospacing="1" w:after="100" w:afterAutospacing="1" w:line="240" w:lineRule="auto"/>
      </w:pPr>
      <w:r>
        <w:t>MGD: 0.0028</w:t>
      </w:r>
    </w:p>
    <w:p w:rsidR="00624522" w:rsidRDefault="00624522" w:rsidP="00624522">
      <w:pPr>
        <w:numPr>
          <w:ilvl w:val="1"/>
          <w:numId w:val="19"/>
        </w:numPr>
        <w:spacing w:before="100" w:beforeAutospacing="1" w:after="100" w:afterAutospacing="1" w:line="240" w:lineRule="auto"/>
      </w:pPr>
      <w:r>
        <w:t>MPD: 123.29</w:t>
      </w:r>
    </w:p>
    <w:p w:rsidR="00624522" w:rsidRDefault="00624522" w:rsidP="00624522">
      <w:pPr>
        <w:numPr>
          <w:ilvl w:val="0"/>
          <w:numId w:val="19"/>
        </w:numPr>
        <w:spacing w:before="100" w:beforeAutospacing="1" w:after="100" w:afterAutospacing="1" w:line="240" w:lineRule="auto"/>
      </w:pPr>
      <w:r>
        <w:rPr>
          <w:rStyle w:val="Strong"/>
        </w:rPr>
        <w:t>Test Data:</w:t>
      </w:r>
    </w:p>
    <w:p w:rsidR="00624522" w:rsidRDefault="00624522" w:rsidP="00624522">
      <w:pPr>
        <w:numPr>
          <w:ilvl w:val="1"/>
          <w:numId w:val="19"/>
        </w:numPr>
        <w:spacing w:before="100" w:beforeAutospacing="1" w:after="100" w:afterAutospacing="1" w:line="240" w:lineRule="auto"/>
      </w:pPr>
      <w:r>
        <w:t>RMSE: 2150.00</w:t>
      </w:r>
    </w:p>
    <w:p w:rsidR="00624522" w:rsidRDefault="00624522" w:rsidP="00624522">
      <w:pPr>
        <w:numPr>
          <w:ilvl w:val="1"/>
          <w:numId w:val="19"/>
        </w:numPr>
        <w:spacing w:before="100" w:beforeAutospacing="1" w:after="100" w:afterAutospacing="1" w:line="240" w:lineRule="auto"/>
      </w:pPr>
      <w:r>
        <w:t>MSE: 4,622,501.43</w:t>
      </w:r>
    </w:p>
    <w:p w:rsidR="00624522" w:rsidRDefault="00624522" w:rsidP="00624522">
      <w:pPr>
        <w:numPr>
          <w:ilvl w:val="1"/>
          <w:numId w:val="19"/>
        </w:numPr>
        <w:spacing w:before="100" w:beforeAutospacing="1" w:after="100" w:afterAutospacing="1" w:line="240" w:lineRule="auto"/>
      </w:pPr>
      <w:r>
        <w:t>MAE: 1684.29</w:t>
      </w:r>
    </w:p>
    <w:p w:rsidR="00624522" w:rsidRDefault="00624522" w:rsidP="00624522">
      <w:pPr>
        <w:numPr>
          <w:ilvl w:val="1"/>
          <w:numId w:val="19"/>
        </w:numPr>
        <w:spacing w:before="100" w:beforeAutospacing="1" w:after="100" w:afterAutospacing="1" w:line="240" w:lineRule="auto"/>
      </w:pPr>
      <w:r>
        <w:t>MAPE: 3.43%</w:t>
      </w:r>
    </w:p>
    <w:p w:rsidR="00624522" w:rsidRDefault="00624522" w:rsidP="00624522">
      <w:pPr>
        <w:numPr>
          <w:ilvl w:val="1"/>
          <w:numId w:val="19"/>
        </w:numPr>
        <w:spacing w:before="100" w:beforeAutospacing="1" w:after="100" w:afterAutospacing="1" w:line="240" w:lineRule="auto"/>
      </w:pPr>
      <w:r>
        <w:t>R²: 0.9433</w:t>
      </w:r>
    </w:p>
    <w:p w:rsidR="00624522" w:rsidRDefault="00624522" w:rsidP="00624522">
      <w:pPr>
        <w:numPr>
          <w:ilvl w:val="1"/>
          <w:numId w:val="19"/>
        </w:numPr>
        <w:spacing w:before="100" w:beforeAutospacing="1" w:after="100" w:afterAutospacing="1" w:line="240" w:lineRule="auto"/>
      </w:pPr>
      <w:r>
        <w:t>Explained Variance: 0.9438</w:t>
      </w:r>
    </w:p>
    <w:p w:rsidR="00624522" w:rsidRDefault="00624522" w:rsidP="00624522">
      <w:pPr>
        <w:numPr>
          <w:ilvl w:val="1"/>
          <w:numId w:val="19"/>
        </w:numPr>
        <w:spacing w:before="100" w:beforeAutospacing="1" w:after="100" w:afterAutospacing="1" w:line="240" w:lineRule="auto"/>
      </w:pPr>
      <w:r>
        <w:t>MGD: 0.0019</w:t>
      </w:r>
    </w:p>
    <w:p w:rsidR="00624522" w:rsidRDefault="00624522" w:rsidP="00624522">
      <w:pPr>
        <w:numPr>
          <w:ilvl w:val="1"/>
          <w:numId w:val="19"/>
        </w:numPr>
        <w:spacing w:before="100" w:beforeAutospacing="1" w:after="100" w:afterAutospacing="1" w:line="240" w:lineRule="auto"/>
      </w:pPr>
      <w:r>
        <w:t>MPD: 92.85</w:t>
      </w:r>
    </w:p>
    <w:p w:rsidR="00624522" w:rsidRDefault="00624522" w:rsidP="00624522">
      <w:pPr>
        <w:pStyle w:val="NormalWeb"/>
      </w:pPr>
      <w:r>
        <w:rPr>
          <w:rStyle w:val="Strong"/>
        </w:rPr>
        <w:t>Observation:</w:t>
      </w:r>
    </w:p>
    <w:p w:rsidR="00624522" w:rsidRDefault="00624522" w:rsidP="00624522">
      <w:pPr>
        <w:numPr>
          <w:ilvl w:val="0"/>
          <w:numId w:val="20"/>
        </w:numPr>
        <w:spacing w:before="100" w:beforeAutospacing="1" w:after="100" w:afterAutospacing="1" w:line="240" w:lineRule="auto"/>
      </w:pPr>
      <w:r>
        <w:t>The model shows decent performance with moderate error metrics and high R² values.</w:t>
      </w:r>
    </w:p>
    <w:p w:rsidR="00624522" w:rsidRDefault="00624522" w:rsidP="00624522">
      <w:pPr>
        <w:numPr>
          <w:ilvl w:val="0"/>
          <w:numId w:val="20"/>
        </w:numPr>
        <w:spacing w:before="100" w:beforeAutospacing="1" w:after="100" w:afterAutospacing="1" w:line="240" w:lineRule="auto"/>
      </w:pPr>
      <w:r>
        <w:t>Slightly better performance on test data indicates good generalization.</w:t>
      </w:r>
    </w:p>
    <w:p w:rsidR="00624522" w:rsidRDefault="00624522" w:rsidP="00624522">
      <w:pPr>
        <w:pStyle w:val="Heading3"/>
      </w:pPr>
      <w:r>
        <w:lastRenderedPageBreak/>
        <w:t>3.2 Base Paper Comparison</w:t>
      </w:r>
    </w:p>
    <w:p w:rsidR="00624522" w:rsidRPr="00624522" w:rsidRDefault="00624522" w:rsidP="00624522">
      <w:r w:rsidRPr="00413534">
        <w:rPr>
          <w:noProof/>
        </w:rPr>
        <w:drawing>
          <wp:inline distT="0" distB="0" distL="0" distR="0" wp14:anchorId="44998AB2" wp14:editId="516AAA13">
            <wp:extent cx="5486400" cy="342313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423138"/>
                    </a:xfrm>
                    <a:prstGeom prst="rect">
                      <a:avLst/>
                    </a:prstGeom>
                  </pic:spPr>
                </pic:pic>
              </a:graphicData>
            </a:graphic>
          </wp:inline>
        </w:drawing>
      </w:r>
    </w:p>
    <w:p w:rsidR="00624522" w:rsidRDefault="00624522" w:rsidP="00624522">
      <w:pPr>
        <w:pStyle w:val="NormalWeb"/>
      </w:pPr>
      <w:r>
        <w:rPr>
          <w:rStyle w:val="Strong"/>
        </w:rPr>
        <w:t>Configuration:</w:t>
      </w:r>
    </w:p>
    <w:p w:rsidR="00624522" w:rsidRDefault="00624522" w:rsidP="00624522">
      <w:pPr>
        <w:numPr>
          <w:ilvl w:val="0"/>
          <w:numId w:val="21"/>
        </w:numPr>
        <w:spacing w:before="100" w:beforeAutospacing="1" w:after="100" w:afterAutospacing="1" w:line="240" w:lineRule="auto"/>
      </w:pPr>
      <w:r>
        <w:rPr>
          <w:rStyle w:val="Strong"/>
        </w:rPr>
        <w:t>Features:</w:t>
      </w:r>
      <w:r>
        <w:t xml:space="preserve"> 1 (Close)</w:t>
      </w:r>
    </w:p>
    <w:p w:rsidR="00624522" w:rsidRDefault="00624522" w:rsidP="00624522">
      <w:pPr>
        <w:numPr>
          <w:ilvl w:val="0"/>
          <w:numId w:val="21"/>
        </w:numPr>
        <w:spacing w:before="100" w:beforeAutospacing="1" w:after="100" w:afterAutospacing="1" w:line="240" w:lineRule="auto"/>
      </w:pPr>
      <w:r>
        <w:rPr>
          <w:rStyle w:val="Strong"/>
        </w:rPr>
        <w:t>Training Period:</w:t>
      </w:r>
      <w:r>
        <w:t xml:space="preserve"> 1 Year</w:t>
      </w:r>
    </w:p>
    <w:p w:rsidR="00624522" w:rsidRDefault="00624522" w:rsidP="00624522">
      <w:pPr>
        <w:numPr>
          <w:ilvl w:val="0"/>
          <w:numId w:val="21"/>
        </w:numPr>
        <w:spacing w:before="100" w:beforeAutospacing="1" w:after="100" w:afterAutospacing="1" w:line="240" w:lineRule="auto"/>
      </w:pPr>
      <w:r>
        <w:rPr>
          <w:rStyle w:val="Strong"/>
        </w:rPr>
        <w:t>Dataset:</w:t>
      </w:r>
      <w:r>
        <w:t xml:space="preserve"> Train on Yahoo Data, Test on Exchange Data</w:t>
      </w:r>
    </w:p>
    <w:p w:rsidR="00624522" w:rsidRDefault="00624522" w:rsidP="00624522">
      <w:pPr>
        <w:pStyle w:val="NormalWeb"/>
      </w:pPr>
      <w:r>
        <w:rPr>
          <w:rStyle w:val="Strong"/>
        </w:rPr>
        <w:t>Performance Metrics:</w:t>
      </w:r>
    </w:p>
    <w:p w:rsidR="00624522" w:rsidRDefault="00624522" w:rsidP="00624522">
      <w:pPr>
        <w:numPr>
          <w:ilvl w:val="0"/>
          <w:numId w:val="22"/>
        </w:numPr>
        <w:spacing w:before="100" w:beforeAutospacing="1" w:after="100" w:afterAutospacing="1" w:line="240" w:lineRule="auto"/>
      </w:pPr>
      <w:r>
        <w:rPr>
          <w:rStyle w:val="Strong"/>
        </w:rPr>
        <w:t>Train Data:</w:t>
      </w:r>
    </w:p>
    <w:p w:rsidR="00624522" w:rsidRDefault="00624522" w:rsidP="00624522">
      <w:pPr>
        <w:numPr>
          <w:ilvl w:val="1"/>
          <w:numId w:val="22"/>
        </w:numPr>
        <w:spacing w:before="100" w:beforeAutospacing="1" w:after="100" w:afterAutospacing="1" w:line="240" w:lineRule="auto"/>
      </w:pPr>
      <w:r>
        <w:t>RMSE: 2071.87</w:t>
      </w:r>
    </w:p>
    <w:p w:rsidR="00624522" w:rsidRDefault="00624522" w:rsidP="00624522">
      <w:pPr>
        <w:numPr>
          <w:ilvl w:val="1"/>
          <w:numId w:val="22"/>
        </w:numPr>
        <w:spacing w:before="100" w:beforeAutospacing="1" w:after="100" w:afterAutospacing="1" w:line="240" w:lineRule="auto"/>
      </w:pPr>
      <w:r>
        <w:t>MSE: 4,292,641.92</w:t>
      </w:r>
    </w:p>
    <w:p w:rsidR="00624522" w:rsidRDefault="00624522" w:rsidP="00624522">
      <w:pPr>
        <w:numPr>
          <w:ilvl w:val="1"/>
          <w:numId w:val="22"/>
        </w:numPr>
        <w:spacing w:before="100" w:beforeAutospacing="1" w:after="100" w:afterAutospacing="1" w:line="240" w:lineRule="auto"/>
      </w:pPr>
      <w:r>
        <w:t>MAE: 1591.95</w:t>
      </w:r>
    </w:p>
    <w:p w:rsidR="00624522" w:rsidRDefault="00624522" w:rsidP="00624522">
      <w:pPr>
        <w:numPr>
          <w:ilvl w:val="1"/>
          <w:numId w:val="22"/>
        </w:numPr>
        <w:spacing w:before="100" w:beforeAutospacing="1" w:after="100" w:afterAutospacing="1" w:line="240" w:lineRule="auto"/>
      </w:pPr>
      <w:r>
        <w:t>MAPE: 3.57%</w:t>
      </w:r>
    </w:p>
    <w:p w:rsidR="00624522" w:rsidRDefault="00624522" w:rsidP="00624522">
      <w:pPr>
        <w:numPr>
          <w:ilvl w:val="1"/>
          <w:numId w:val="22"/>
        </w:numPr>
        <w:spacing w:before="100" w:beforeAutospacing="1" w:after="100" w:afterAutospacing="1" w:line="240" w:lineRule="auto"/>
      </w:pPr>
      <w:r>
        <w:t>R²: 0.9507</w:t>
      </w:r>
    </w:p>
    <w:p w:rsidR="00624522" w:rsidRDefault="00624522" w:rsidP="00624522">
      <w:pPr>
        <w:numPr>
          <w:ilvl w:val="1"/>
          <w:numId w:val="22"/>
        </w:numPr>
        <w:spacing w:before="100" w:beforeAutospacing="1" w:after="100" w:afterAutospacing="1" w:line="240" w:lineRule="auto"/>
      </w:pPr>
      <w:r>
        <w:t>Explained Variance: 0.9509</w:t>
      </w:r>
    </w:p>
    <w:p w:rsidR="00624522" w:rsidRDefault="00624522" w:rsidP="00624522">
      <w:pPr>
        <w:numPr>
          <w:ilvl w:val="1"/>
          <w:numId w:val="22"/>
        </w:numPr>
        <w:spacing w:before="100" w:beforeAutospacing="1" w:after="100" w:afterAutospacing="1" w:line="240" w:lineRule="auto"/>
      </w:pPr>
      <w:r>
        <w:t>MGD: 0.0021</w:t>
      </w:r>
    </w:p>
    <w:p w:rsidR="00624522" w:rsidRDefault="00624522" w:rsidP="00624522">
      <w:pPr>
        <w:numPr>
          <w:ilvl w:val="1"/>
          <w:numId w:val="22"/>
        </w:numPr>
        <w:spacing w:before="100" w:beforeAutospacing="1" w:after="100" w:afterAutospacing="1" w:line="240" w:lineRule="auto"/>
      </w:pPr>
      <w:r>
        <w:t>MPD: 92.71</w:t>
      </w:r>
    </w:p>
    <w:p w:rsidR="00624522" w:rsidRDefault="00624522" w:rsidP="00624522">
      <w:pPr>
        <w:numPr>
          <w:ilvl w:val="0"/>
          <w:numId w:val="22"/>
        </w:numPr>
        <w:spacing w:before="100" w:beforeAutospacing="1" w:after="100" w:afterAutospacing="1" w:line="240" w:lineRule="auto"/>
      </w:pPr>
      <w:r>
        <w:rPr>
          <w:rStyle w:val="Strong"/>
        </w:rPr>
        <w:t>Test Data:</w:t>
      </w:r>
    </w:p>
    <w:p w:rsidR="00624522" w:rsidRDefault="00624522" w:rsidP="00624522">
      <w:pPr>
        <w:numPr>
          <w:ilvl w:val="1"/>
          <w:numId w:val="22"/>
        </w:numPr>
        <w:spacing w:before="100" w:beforeAutospacing="1" w:after="100" w:afterAutospacing="1" w:line="240" w:lineRule="auto"/>
      </w:pPr>
      <w:r>
        <w:t>RMSE: 1961.48</w:t>
      </w:r>
    </w:p>
    <w:p w:rsidR="00624522" w:rsidRDefault="00624522" w:rsidP="00624522">
      <w:pPr>
        <w:numPr>
          <w:ilvl w:val="1"/>
          <w:numId w:val="22"/>
        </w:numPr>
        <w:spacing w:before="100" w:beforeAutospacing="1" w:after="100" w:afterAutospacing="1" w:line="240" w:lineRule="auto"/>
      </w:pPr>
      <w:r>
        <w:t>MSE: 3,847,396.51</w:t>
      </w:r>
    </w:p>
    <w:p w:rsidR="00624522" w:rsidRDefault="00624522" w:rsidP="00624522">
      <w:pPr>
        <w:numPr>
          <w:ilvl w:val="1"/>
          <w:numId w:val="22"/>
        </w:numPr>
        <w:spacing w:before="100" w:beforeAutospacing="1" w:after="100" w:afterAutospacing="1" w:line="240" w:lineRule="auto"/>
      </w:pPr>
      <w:r>
        <w:t>MAE: 1549.67</w:t>
      </w:r>
    </w:p>
    <w:p w:rsidR="00624522" w:rsidRDefault="00624522" w:rsidP="00624522">
      <w:pPr>
        <w:numPr>
          <w:ilvl w:val="1"/>
          <w:numId w:val="22"/>
        </w:numPr>
        <w:spacing w:before="100" w:beforeAutospacing="1" w:after="100" w:afterAutospacing="1" w:line="240" w:lineRule="auto"/>
      </w:pPr>
      <w:r>
        <w:t>MAPE: 3.13%</w:t>
      </w:r>
    </w:p>
    <w:p w:rsidR="00624522" w:rsidRDefault="00624522" w:rsidP="00624522">
      <w:pPr>
        <w:numPr>
          <w:ilvl w:val="1"/>
          <w:numId w:val="22"/>
        </w:numPr>
        <w:spacing w:before="100" w:beforeAutospacing="1" w:after="100" w:afterAutospacing="1" w:line="240" w:lineRule="auto"/>
      </w:pPr>
      <w:r>
        <w:t>R²: 0.9532</w:t>
      </w:r>
    </w:p>
    <w:p w:rsidR="00624522" w:rsidRDefault="00624522" w:rsidP="00624522">
      <w:pPr>
        <w:numPr>
          <w:ilvl w:val="1"/>
          <w:numId w:val="22"/>
        </w:numPr>
        <w:spacing w:before="100" w:beforeAutospacing="1" w:after="100" w:afterAutospacing="1" w:line="240" w:lineRule="auto"/>
      </w:pPr>
      <w:r>
        <w:t>Explained Variance: 0.9532</w:t>
      </w:r>
    </w:p>
    <w:p w:rsidR="00624522" w:rsidRDefault="00624522" w:rsidP="00624522">
      <w:pPr>
        <w:numPr>
          <w:ilvl w:val="1"/>
          <w:numId w:val="22"/>
        </w:numPr>
        <w:spacing w:before="100" w:beforeAutospacing="1" w:after="100" w:afterAutospacing="1" w:line="240" w:lineRule="auto"/>
      </w:pPr>
      <w:r>
        <w:t>MGD: 0.0016</w:t>
      </w:r>
    </w:p>
    <w:p w:rsidR="00624522" w:rsidRDefault="00624522" w:rsidP="00624522">
      <w:pPr>
        <w:numPr>
          <w:ilvl w:val="1"/>
          <w:numId w:val="22"/>
        </w:numPr>
        <w:spacing w:before="100" w:beforeAutospacing="1" w:after="100" w:afterAutospacing="1" w:line="240" w:lineRule="auto"/>
      </w:pPr>
      <w:r>
        <w:t>MPD: 76.39</w:t>
      </w:r>
    </w:p>
    <w:p w:rsidR="00624522" w:rsidRDefault="00624522" w:rsidP="00624522">
      <w:pPr>
        <w:pStyle w:val="NormalWeb"/>
      </w:pPr>
      <w:r>
        <w:rPr>
          <w:rStyle w:val="Strong"/>
        </w:rPr>
        <w:lastRenderedPageBreak/>
        <w:t>Observation:</w:t>
      </w:r>
    </w:p>
    <w:p w:rsidR="00624522" w:rsidRDefault="00624522" w:rsidP="00624522">
      <w:pPr>
        <w:numPr>
          <w:ilvl w:val="0"/>
          <w:numId w:val="23"/>
        </w:numPr>
        <w:spacing w:before="100" w:beforeAutospacing="1" w:after="100" w:afterAutospacing="1" w:line="240" w:lineRule="auto"/>
      </w:pPr>
      <w:r>
        <w:t>The model generalizes well to a different dataset (Exchange Data) with improved performance metrics.</w:t>
      </w:r>
    </w:p>
    <w:p w:rsidR="00624522" w:rsidRDefault="00624522" w:rsidP="00624522">
      <w:pPr>
        <w:numPr>
          <w:ilvl w:val="0"/>
          <w:numId w:val="23"/>
        </w:numPr>
        <w:spacing w:before="100" w:beforeAutospacing="1" w:after="100" w:afterAutospacing="1" w:line="240" w:lineRule="auto"/>
      </w:pPr>
      <w:r>
        <w:t>Lower error metrics and higher R² on test data suggest robustness.</w:t>
      </w:r>
    </w:p>
    <w:p w:rsidR="00624522" w:rsidRDefault="00624522" w:rsidP="00624522">
      <w:pPr>
        <w:pStyle w:val="Heading3"/>
      </w:pPr>
      <w:r>
        <w:t>3.3 Our Code with 1 Feature</w:t>
      </w:r>
    </w:p>
    <w:p w:rsidR="00624522" w:rsidRPr="00624522" w:rsidRDefault="00624522" w:rsidP="00624522">
      <w:r w:rsidRPr="00B700DD">
        <w:rPr>
          <w:noProof/>
        </w:rPr>
        <w:drawing>
          <wp:inline distT="0" distB="0" distL="0" distR="0" wp14:anchorId="747CE260" wp14:editId="760571C3">
            <wp:extent cx="5486400" cy="344189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441895"/>
                    </a:xfrm>
                    <a:prstGeom prst="rect">
                      <a:avLst/>
                    </a:prstGeom>
                  </pic:spPr>
                </pic:pic>
              </a:graphicData>
            </a:graphic>
          </wp:inline>
        </w:drawing>
      </w:r>
    </w:p>
    <w:p w:rsidR="00624522" w:rsidRDefault="00624522" w:rsidP="00624522">
      <w:pPr>
        <w:pStyle w:val="NormalWeb"/>
      </w:pPr>
      <w:r>
        <w:rPr>
          <w:rStyle w:val="Strong"/>
        </w:rPr>
        <w:t>Configuration:</w:t>
      </w:r>
    </w:p>
    <w:p w:rsidR="00624522" w:rsidRDefault="00624522" w:rsidP="00624522">
      <w:pPr>
        <w:numPr>
          <w:ilvl w:val="0"/>
          <w:numId w:val="24"/>
        </w:numPr>
        <w:spacing w:before="100" w:beforeAutospacing="1" w:after="100" w:afterAutospacing="1" w:line="240" w:lineRule="auto"/>
      </w:pPr>
      <w:r>
        <w:rPr>
          <w:rStyle w:val="Strong"/>
        </w:rPr>
        <w:t>Features:</w:t>
      </w:r>
      <w:r>
        <w:t xml:space="preserve"> 1 (Close)</w:t>
      </w:r>
    </w:p>
    <w:p w:rsidR="00624522" w:rsidRDefault="00624522" w:rsidP="00624522">
      <w:pPr>
        <w:numPr>
          <w:ilvl w:val="0"/>
          <w:numId w:val="24"/>
        </w:numPr>
        <w:spacing w:before="100" w:beforeAutospacing="1" w:after="100" w:afterAutospacing="1" w:line="240" w:lineRule="auto"/>
      </w:pPr>
      <w:r>
        <w:rPr>
          <w:rStyle w:val="Strong"/>
        </w:rPr>
        <w:t>Training Period:</w:t>
      </w:r>
      <w:r>
        <w:t xml:space="preserve"> 1 Year</w:t>
      </w:r>
    </w:p>
    <w:p w:rsidR="00624522" w:rsidRDefault="00624522" w:rsidP="00624522">
      <w:pPr>
        <w:numPr>
          <w:ilvl w:val="0"/>
          <w:numId w:val="24"/>
        </w:numPr>
        <w:spacing w:before="100" w:beforeAutospacing="1" w:after="100" w:afterAutospacing="1" w:line="240" w:lineRule="auto"/>
      </w:pPr>
      <w:r>
        <w:rPr>
          <w:rStyle w:val="Strong"/>
        </w:rPr>
        <w:t>Dataset:</w:t>
      </w:r>
      <w:r>
        <w:t xml:space="preserve"> Exchange Data (Train and Test)</w:t>
      </w:r>
    </w:p>
    <w:p w:rsidR="00624522" w:rsidRDefault="00624522" w:rsidP="00624522">
      <w:pPr>
        <w:pStyle w:val="NormalWeb"/>
      </w:pPr>
      <w:r>
        <w:rPr>
          <w:rStyle w:val="Strong"/>
        </w:rPr>
        <w:t>Performance Metrics:</w:t>
      </w:r>
    </w:p>
    <w:p w:rsidR="00624522" w:rsidRDefault="00624522" w:rsidP="00624522">
      <w:pPr>
        <w:numPr>
          <w:ilvl w:val="0"/>
          <w:numId w:val="25"/>
        </w:numPr>
        <w:spacing w:before="100" w:beforeAutospacing="1" w:after="100" w:afterAutospacing="1" w:line="240" w:lineRule="auto"/>
      </w:pPr>
      <w:r>
        <w:rPr>
          <w:rStyle w:val="Strong"/>
        </w:rPr>
        <w:t>Train Data:</w:t>
      </w:r>
    </w:p>
    <w:p w:rsidR="00624522" w:rsidRDefault="00624522" w:rsidP="00624522">
      <w:pPr>
        <w:numPr>
          <w:ilvl w:val="1"/>
          <w:numId w:val="25"/>
        </w:numPr>
        <w:spacing w:before="100" w:beforeAutospacing="1" w:after="100" w:afterAutospacing="1" w:line="240" w:lineRule="auto"/>
      </w:pPr>
      <w:r>
        <w:t>RMSE: 2200.83</w:t>
      </w:r>
    </w:p>
    <w:p w:rsidR="00624522" w:rsidRDefault="00624522" w:rsidP="00624522">
      <w:pPr>
        <w:numPr>
          <w:ilvl w:val="1"/>
          <w:numId w:val="25"/>
        </w:numPr>
        <w:spacing w:before="100" w:beforeAutospacing="1" w:after="100" w:afterAutospacing="1" w:line="240" w:lineRule="auto"/>
      </w:pPr>
      <w:r>
        <w:t>MSE: 4,843,668.62</w:t>
      </w:r>
    </w:p>
    <w:p w:rsidR="00624522" w:rsidRDefault="00624522" w:rsidP="00624522">
      <w:pPr>
        <w:numPr>
          <w:ilvl w:val="1"/>
          <w:numId w:val="25"/>
        </w:numPr>
        <w:spacing w:before="100" w:beforeAutospacing="1" w:after="100" w:afterAutospacing="1" w:line="240" w:lineRule="auto"/>
      </w:pPr>
      <w:r>
        <w:t>MAE: 1750.66</w:t>
      </w:r>
    </w:p>
    <w:p w:rsidR="00624522" w:rsidRDefault="00624522" w:rsidP="00624522">
      <w:pPr>
        <w:numPr>
          <w:ilvl w:val="1"/>
          <w:numId w:val="25"/>
        </w:numPr>
        <w:spacing w:before="100" w:beforeAutospacing="1" w:after="100" w:afterAutospacing="1" w:line="240" w:lineRule="auto"/>
      </w:pPr>
      <w:r>
        <w:t>MAPE: 3.96%</w:t>
      </w:r>
    </w:p>
    <w:p w:rsidR="00624522" w:rsidRDefault="00624522" w:rsidP="00624522">
      <w:pPr>
        <w:numPr>
          <w:ilvl w:val="1"/>
          <w:numId w:val="25"/>
        </w:numPr>
        <w:spacing w:before="100" w:beforeAutospacing="1" w:after="100" w:afterAutospacing="1" w:line="240" w:lineRule="auto"/>
      </w:pPr>
      <w:r>
        <w:t>R²: 0.9441</w:t>
      </w:r>
    </w:p>
    <w:p w:rsidR="00624522" w:rsidRDefault="00624522" w:rsidP="00624522">
      <w:pPr>
        <w:numPr>
          <w:ilvl w:val="1"/>
          <w:numId w:val="25"/>
        </w:numPr>
        <w:spacing w:before="100" w:beforeAutospacing="1" w:after="100" w:afterAutospacing="1" w:line="240" w:lineRule="auto"/>
      </w:pPr>
      <w:r>
        <w:t>Explained Variance: 0.9441</w:t>
      </w:r>
    </w:p>
    <w:p w:rsidR="00624522" w:rsidRDefault="00624522" w:rsidP="00624522">
      <w:pPr>
        <w:numPr>
          <w:ilvl w:val="1"/>
          <w:numId w:val="25"/>
        </w:numPr>
        <w:spacing w:before="100" w:beforeAutospacing="1" w:after="100" w:afterAutospacing="1" w:line="240" w:lineRule="auto"/>
      </w:pPr>
      <w:r>
        <w:t>MGD: 0.0024</w:t>
      </w:r>
    </w:p>
    <w:p w:rsidR="00624522" w:rsidRDefault="00624522" w:rsidP="00624522">
      <w:pPr>
        <w:numPr>
          <w:ilvl w:val="1"/>
          <w:numId w:val="25"/>
        </w:numPr>
        <w:spacing w:before="100" w:beforeAutospacing="1" w:after="100" w:afterAutospacing="1" w:line="240" w:lineRule="auto"/>
      </w:pPr>
      <w:r>
        <w:t>MPD: 106.44</w:t>
      </w:r>
    </w:p>
    <w:p w:rsidR="00624522" w:rsidRDefault="00624522" w:rsidP="00624522">
      <w:pPr>
        <w:numPr>
          <w:ilvl w:val="0"/>
          <w:numId w:val="25"/>
        </w:numPr>
        <w:spacing w:before="100" w:beforeAutospacing="1" w:after="100" w:afterAutospacing="1" w:line="240" w:lineRule="auto"/>
      </w:pPr>
      <w:r>
        <w:rPr>
          <w:rStyle w:val="Strong"/>
        </w:rPr>
        <w:t>Test Data:</w:t>
      </w:r>
    </w:p>
    <w:p w:rsidR="00624522" w:rsidRDefault="00624522" w:rsidP="00624522">
      <w:pPr>
        <w:numPr>
          <w:ilvl w:val="1"/>
          <w:numId w:val="25"/>
        </w:numPr>
        <w:spacing w:before="100" w:beforeAutospacing="1" w:after="100" w:afterAutospacing="1" w:line="240" w:lineRule="auto"/>
      </w:pPr>
      <w:r>
        <w:t>RMSE: 2089.74</w:t>
      </w:r>
    </w:p>
    <w:p w:rsidR="00624522" w:rsidRDefault="00624522" w:rsidP="00624522">
      <w:pPr>
        <w:numPr>
          <w:ilvl w:val="1"/>
          <w:numId w:val="25"/>
        </w:numPr>
        <w:spacing w:before="100" w:beforeAutospacing="1" w:after="100" w:afterAutospacing="1" w:line="240" w:lineRule="auto"/>
      </w:pPr>
      <w:r>
        <w:t>MSE: 4,367,000.01</w:t>
      </w:r>
    </w:p>
    <w:p w:rsidR="00624522" w:rsidRDefault="00624522" w:rsidP="00624522">
      <w:pPr>
        <w:numPr>
          <w:ilvl w:val="1"/>
          <w:numId w:val="25"/>
        </w:numPr>
        <w:spacing w:before="100" w:beforeAutospacing="1" w:after="100" w:afterAutospacing="1" w:line="240" w:lineRule="auto"/>
      </w:pPr>
      <w:r>
        <w:lastRenderedPageBreak/>
        <w:t>MAE: 1633.25</w:t>
      </w:r>
    </w:p>
    <w:p w:rsidR="00624522" w:rsidRDefault="00624522" w:rsidP="00624522">
      <w:pPr>
        <w:numPr>
          <w:ilvl w:val="1"/>
          <w:numId w:val="25"/>
        </w:numPr>
        <w:spacing w:before="100" w:beforeAutospacing="1" w:after="100" w:afterAutospacing="1" w:line="240" w:lineRule="auto"/>
      </w:pPr>
      <w:r>
        <w:t>MAPE: 3.29%</w:t>
      </w:r>
    </w:p>
    <w:p w:rsidR="00624522" w:rsidRDefault="00624522" w:rsidP="00624522">
      <w:pPr>
        <w:numPr>
          <w:ilvl w:val="1"/>
          <w:numId w:val="25"/>
        </w:numPr>
        <w:spacing w:before="100" w:beforeAutospacing="1" w:after="100" w:afterAutospacing="1" w:line="240" w:lineRule="auto"/>
      </w:pPr>
      <w:r>
        <w:t>R²: 0.9469</w:t>
      </w:r>
    </w:p>
    <w:p w:rsidR="00624522" w:rsidRDefault="00624522" w:rsidP="00624522">
      <w:pPr>
        <w:numPr>
          <w:ilvl w:val="1"/>
          <w:numId w:val="25"/>
        </w:numPr>
        <w:spacing w:before="100" w:beforeAutospacing="1" w:after="100" w:afterAutospacing="1" w:line="240" w:lineRule="auto"/>
      </w:pPr>
      <w:r>
        <w:t>Explained Variance: 0.9470</w:t>
      </w:r>
    </w:p>
    <w:p w:rsidR="00624522" w:rsidRDefault="00624522" w:rsidP="00624522">
      <w:pPr>
        <w:numPr>
          <w:ilvl w:val="1"/>
          <w:numId w:val="25"/>
        </w:numPr>
        <w:spacing w:before="100" w:beforeAutospacing="1" w:after="100" w:afterAutospacing="1" w:line="240" w:lineRule="auto"/>
      </w:pPr>
      <w:r>
        <w:t>MGD: 0.0018</w:t>
      </w:r>
    </w:p>
    <w:p w:rsidR="00624522" w:rsidRDefault="00624522" w:rsidP="00624522">
      <w:pPr>
        <w:numPr>
          <w:ilvl w:val="1"/>
          <w:numId w:val="25"/>
        </w:numPr>
        <w:spacing w:before="100" w:beforeAutospacing="1" w:after="100" w:afterAutospacing="1" w:line="240" w:lineRule="auto"/>
      </w:pPr>
      <w:r>
        <w:t>MPD: 86.36</w:t>
      </w:r>
    </w:p>
    <w:p w:rsidR="00624522" w:rsidRDefault="00624522" w:rsidP="00624522">
      <w:pPr>
        <w:pStyle w:val="NormalWeb"/>
      </w:pPr>
      <w:r>
        <w:rPr>
          <w:rStyle w:val="Strong"/>
        </w:rPr>
        <w:t>Observation:</w:t>
      </w:r>
    </w:p>
    <w:p w:rsidR="00624522" w:rsidRDefault="00624522" w:rsidP="00624522">
      <w:pPr>
        <w:numPr>
          <w:ilvl w:val="0"/>
          <w:numId w:val="26"/>
        </w:numPr>
        <w:spacing w:before="100" w:beforeAutospacing="1" w:after="100" w:afterAutospacing="1" w:line="240" w:lineRule="auto"/>
      </w:pPr>
      <w:r>
        <w:t>Similar performance to the base paper, indicating consistent results when using the same feature set.</w:t>
      </w:r>
    </w:p>
    <w:p w:rsidR="00624522" w:rsidRDefault="00624522" w:rsidP="00624522">
      <w:pPr>
        <w:numPr>
          <w:ilvl w:val="0"/>
          <w:numId w:val="26"/>
        </w:numPr>
        <w:spacing w:before="100" w:beforeAutospacing="1" w:after="100" w:afterAutospacing="1" w:line="240" w:lineRule="auto"/>
      </w:pPr>
      <w:r>
        <w:t>Slight improvements in error metrics and R² values on test data.</w:t>
      </w:r>
    </w:p>
    <w:p w:rsidR="00624522" w:rsidRDefault="00624522" w:rsidP="00624522">
      <w:pPr>
        <w:pStyle w:val="Heading3"/>
      </w:pPr>
      <w:r>
        <w:t>3.4 Our Code with 4 Features (1-Year Training)</w:t>
      </w:r>
    </w:p>
    <w:p w:rsidR="00624522" w:rsidRPr="00624522" w:rsidRDefault="00624522" w:rsidP="00624522">
      <w:r w:rsidRPr="00B700DD">
        <w:rPr>
          <w:noProof/>
        </w:rPr>
        <w:drawing>
          <wp:inline distT="0" distB="0" distL="0" distR="0" wp14:anchorId="037BDE3F" wp14:editId="4209D933">
            <wp:extent cx="5486400" cy="28786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878602"/>
                    </a:xfrm>
                    <a:prstGeom prst="rect">
                      <a:avLst/>
                    </a:prstGeom>
                  </pic:spPr>
                </pic:pic>
              </a:graphicData>
            </a:graphic>
          </wp:inline>
        </w:drawing>
      </w:r>
    </w:p>
    <w:p w:rsidR="00624522" w:rsidRDefault="00624522" w:rsidP="00624522">
      <w:pPr>
        <w:pStyle w:val="NormalWeb"/>
      </w:pPr>
      <w:r>
        <w:rPr>
          <w:rStyle w:val="Strong"/>
        </w:rPr>
        <w:t>Configuration:</w:t>
      </w:r>
    </w:p>
    <w:p w:rsidR="00624522" w:rsidRDefault="00624522" w:rsidP="00624522">
      <w:pPr>
        <w:numPr>
          <w:ilvl w:val="0"/>
          <w:numId w:val="27"/>
        </w:numPr>
        <w:spacing w:before="100" w:beforeAutospacing="1" w:after="100" w:afterAutospacing="1" w:line="240" w:lineRule="auto"/>
      </w:pPr>
      <w:r>
        <w:rPr>
          <w:rStyle w:val="Strong"/>
        </w:rPr>
        <w:t>Features:</w:t>
      </w:r>
      <w:r>
        <w:t xml:space="preserve"> 4 (Open, High, Low, </w:t>
      </w:r>
      <w:proofErr w:type="spellStart"/>
      <w:r>
        <w:t>Adj</w:t>
      </w:r>
      <w:proofErr w:type="spellEnd"/>
      <w:r>
        <w:t>-Close, Volume)</w:t>
      </w:r>
    </w:p>
    <w:p w:rsidR="00624522" w:rsidRDefault="00624522" w:rsidP="00624522">
      <w:pPr>
        <w:numPr>
          <w:ilvl w:val="0"/>
          <w:numId w:val="27"/>
        </w:numPr>
        <w:spacing w:before="100" w:beforeAutospacing="1" w:after="100" w:afterAutospacing="1" w:line="240" w:lineRule="auto"/>
      </w:pPr>
      <w:r>
        <w:rPr>
          <w:rStyle w:val="Strong"/>
        </w:rPr>
        <w:t>Training Period:</w:t>
      </w:r>
      <w:r>
        <w:t xml:space="preserve"> 1 Year</w:t>
      </w:r>
    </w:p>
    <w:p w:rsidR="00624522" w:rsidRDefault="00624522" w:rsidP="00624522">
      <w:pPr>
        <w:numPr>
          <w:ilvl w:val="0"/>
          <w:numId w:val="27"/>
        </w:numPr>
        <w:spacing w:before="100" w:beforeAutospacing="1" w:after="100" w:afterAutospacing="1" w:line="240" w:lineRule="auto"/>
      </w:pPr>
      <w:r>
        <w:rPr>
          <w:rStyle w:val="Strong"/>
        </w:rPr>
        <w:t>Dataset:</w:t>
      </w:r>
      <w:r>
        <w:t xml:space="preserve"> Exchange Data (Train and Test)</w:t>
      </w:r>
    </w:p>
    <w:p w:rsidR="00624522" w:rsidRDefault="00624522" w:rsidP="00624522">
      <w:pPr>
        <w:pStyle w:val="NormalWeb"/>
      </w:pPr>
      <w:r>
        <w:rPr>
          <w:rStyle w:val="Strong"/>
        </w:rPr>
        <w:t>Performance Metrics:</w:t>
      </w:r>
    </w:p>
    <w:p w:rsidR="00624522" w:rsidRDefault="00624522" w:rsidP="00624522">
      <w:pPr>
        <w:numPr>
          <w:ilvl w:val="0"/>
          <w:numId w:val="28"/>
        </w:numPr>
        <w:spacing w:before="100" w:beforeAutospacing="1" w:after="100" w:afterAutospacing="1" w:line="240" w:lineRule="auto"/>
      </w:pPr>
      <w:r>
        <w:rPr>
          <w:rStyle w:val="Strong"/>
        </w:rPr>
        <w:t>Train Data:</w:t>
      </w:r>
    </w:p>
    <w:p w:rsidR="00624522" w:rsidRDefault="00624522" w:rsidP="00624522">
      <w:pPr>
        <w:numPr>
          <w:ilvl w:val="1"/>
          <w:numId w:val="28"/>
        </w:numPr>
        <w:spacing w:before="100" w:beforeAutospacing="1" w:after="100" w:afterAutospacing="1" w:line="240" w:lineRule="auto"/>
      </w:pPr>
      <w:r>
        <w:t>RMSE: 853.64</w:t>
      </w:r>
    </w:p>
    <w:p w:rsidR="00624522" w:rsidRDefault="00624522" w:rsidP="00624522">
      <w:pPr>
        <w:numPr>
          <w:ilvl w:val="1"/>
          <w:numId w:val="28"/>
        </w:numPr>
        <w:spacing w:before="100" w:beforeAutospacing="1" w:after="100" w:afterAutospacing="1" w:line="240" w:lineRule="auto"/>
      </w:pPr>
      <w:r>
        <w:t>MSE: 728,702.37</w:t>
      </w:r>
    </w:p>
    <w:p w:rsidR="00624522" w:rsidRDefault="00624522" w:rsidP="00624522">
      <w:pPr>
        <w:numPr>
          <w:ilvl w:val="1"/>
          <w:numId w:val="28"/>
        </w:numPr>
        <w:spacing w:before="100" w:beforeAutospacing="1" w:after="100" w:afterAutospacing="1" w:line="240" w:lineRule="auto"/>
      </w:pPr>
      <w:r>
        <w:t>MAE: 279.34</w:t>
      </w:r>
    </w:p>
    <w:p w:rsidR="00624522" w:rsidRDefault="00624522" w:rsidP="00624522">
      <w:pPr>
        <w:numPr>
          <w:ilvl w:val="1"/>
          <w:numId w:val="28"/>
        </w:numPr>
        <w:spacing w:before="100" w:beforeAutospacing="1" w:after="100" w:afterAutospacing="1" w:line="240" w:lineRule="auto"/>
      </w:pPr>
      <w:r>
        <w:t>MAPE: 0.63%</w:t>
      </w:r>
    </w:p>
    <w:p w:rsidR="00624522" w:rsidRDefault="00624522" w:rsidP="00624522">
      <w:pPr>
        <w:numPr>
          <w:ilvl w:val="1"/>
          <w:numId w:val="28"/>
        </w:numPr>
        <w:spacing w:before="100" w:beforeAutospacing="1" w:after="100" w:afterAutospacing="1" w:line="240" w:lineRule="auto"/>
      </w:pPr>
      <w:r>
        <w:t>R²: 0.9916</w:t>
      </w:r>
    </w:p>
    <w:p w:rsidR="00624522" w:rsidRDefault="00624522" w:rsidP="00624522">
      <w:pPr>
        <w:numPr>
          <w:ilvl w:val="1"/>
          <w:numId w:val="28"/>
        </w:numPr>
        <w:spacing w:before="100" w:beforeAutospacing="1" w:after="100" w:afterAutospacing="1" w:line="240" w:lineRule="auto"/>
      </w:pPr>
      <w:r>
        <w:t>Explained Variance: 0.9916</w:t>
      </w:r>
    </w:p>
    <w:p w:rsidR="00624522" w:rsidRDefault="00624522" w:rsidP="00624522">
      <w:pPr>
        <w:numPr>
          <w:ilvl w:val="0"/>
          <w:numId w:val="28"/>
        </w:numPr>
        <w:spacing w:before="100" w:beforeAutospacing="1" w:after="100" w:afterAutospacing="1" w:line="240" w:lineRule="auto"/>
      </w:pPr>
      <w:r>
        <w:rPr>
          <w:rStyle w:val="Strong"/>
        </w:rPr>
        <w:t>Test Data:</w:t>
      </w:r>
    </w:p>
    <w:p w:rsidR="00624522" w:rsidRDefault="00624522" w:rsidP="00624522">
      <w:pPr>
        <w:numPr>
          <w:ilvl w:val="1"/>
          <w:numId w:val="28"/>
        </w:numPr>
        <w:spacing w:before="100" w:beforeAutospacing="1" w:after="100" w:afterAutospacing="1" w:line="240" w:lineRule="auto"/>
      </w:pPr>
      <w:r>
        <w:lastRenderedPageBreak/>
        <w:t>RMSE: 790.41</w:t>
      </w:r>
    </w:p>
    <w:p w:rsidR="00624522" w:rsidRDefault="00624522" w:rsidP="00624522">
      <w:pPr>
        <w:numPr>
          <w:ilvl w:val="1"/>
          <w:numId w:val="28"/>
        </w:numPr>
        <w:spacing w:before="100" w:beforeAutospacing="1" w:after="100" w:afterAutospacing="1" w:line="240" w:lineRule="auto"/>
      </w:pPr>
      <w:r>
        <w:t>MSE: 624,748.14</w:t>
      </w:r>
    </w:p>
    <w:p w:rsidR="00624522" w:rsidRDefault="00624522" w:rsidP="00624522">
      <w:pPr>
        <w:numPr>
          <w:ilvl w:val="1"/>
          <w:numId w:val="28"/>
        </w:numPr>
        <w:spacing w:before="100" w:beforeAutospacing="1" w:after="100" w:afterAutospacing="1" w:line="240" w:lineRule="auto"/>
      </w:pPr>
      <w:r>
        <w:t>MAE: 243.52</w:t>
      </w:r>
    </w:p>
    <w:p w:rsidR="00624522" w:rsidRDefault="00624522" w:rsidP="00624522">
      <w:pPr>
        <w:numPr>
          <w:ilvl w:val="1"/>
          <w:numId w:val="28"/>
        </w:numPr>
        <w:spacing w:before="100" w:beforeAutospacing="1" w:after="100" w:afterAutospacing="1" w:line="240" w:lineRule="auto"/>
      </w:pPr>
      <w:r>
        <w:t>MAPE: 0.49%</w:t>
      </w:r>
    </w:p>
    <w:p w:rsidR="00624522" w:rsidRDefault="00624522" w:rsidP="00624522">
      <w:pPr>
        <w:numPr>
          <w:ilvl w:val="1"/>
          <w:numId w:val="28"/>
        </w:numPr>
        <w:spacing w:before="100" w:beforeAutospacing="1" w:after="100" w:afterAutospacing="1" w:line="240" w:lineRule="auto"/>
      </w:pPr>
      <w:r>
        <w:t>R²: 0.9924</w:t>
      </w:r>
    </w:p>
    <w:p w:rsidR="00624522" w:rsidRDefault="00624522" w:rsidP="00624522">
      <w:pPr>
        <w:numPr>
          <w:ilvl w:val="1"/>
          <w:numId w:val="28"/>
        </w:numPr>
        <w:spacing w:before="100" w:beforeAutospacing="1" w:after="100" w:afterAutospacing="1" w:line="240" w:lineRule="auto"/>
      </w:pPr>
      <w:r>
        <w:t>Explained Variance: 0.9924</w:t>
      </w:r>
    </w:p>
    <w:p w:rsidR="00624522" w:rsidRDefault="00624522" w:rsidP="00624522">
      <w:pPr>
        <w:pStyle w:val="NormalWeb"/>
      </w:pPr>
      <w:r>
        <w:rPr>
          <w:rStyle w:val="Strong"/>
        </w:rPr>
        <w:t>Observation:</w:t>
      </w:r>
    </w:p>
    <w:p w:rsidR="00624522" w:rsidRDefault="00624522" w:rsidP="00624522">
      <w:pPr>
        <w:numPr>
          <w:ilvl w:val="0"/>
          <w:numId w:val="29"/>
        </w:numPr>
        <w:spacing w:before="100" w:beforeAutospacing="1" w:after="100" w:afterAutospacing="1" w:line="240" w:lineRule="auto"/>
      </w:pPr>
      <w:r>
        <w:t>Significant reduction in RMSE and other error metrics compared to models using only the 'Close' feature.</w:t>
      </w:r>
    </w:p>
    <w:p w:rsidR="00624522" w:rsidRDefault="00624522" w:rsidP="00624522">
      <w:pPr>
        <w:numPr>
          <w:ilvl w:val="0"/>
          <w:numId w:val="29"/>
        </w:numPr>
        <w:spacing w:before="100" w:beforeAutospacing="1" w:after="100" w:afterAutospacing="1" w:line="240" w:lineRule="auto"/>
      </w:pPr>
      <w:r>
        <w:t>High R² values indicate a strong fit.</w:t>
      </w:r>
    </w:p>
    <w:p w:rsidR="00624522" w:rsidRDefault="00624522" w:rsidP="00624522">
      <w:pPr>
        <w:numPr>
          <w:ilvl w:val="0"/>
          <w:numId w:val="29"/>
        </w:numPr>
        <w:spacing w:before="100" w:beforeAutospacing="1" w:after="100" w:afterAutospacing="1" w:line="240" w:lineRule="auto"/>
      </w:pPr>
      <w:r>
        <w:t>Including additional features greatly improves model accuracy.</w:t>
      </w:r>
    </w:p>
    <w:p w:rsidR="00624522" w:rsidRDefault="00624522" w:rsidP="00624522">
      <w:pPr>
        <w:pStyle w:val="Heading3"/>
      </w:pPr>
      <w:r>
        <w:t>3.5 Our Code with 4 Features (2-Year Training)</w:t>
      </w:r>
    </w:p>
    <w:p w:rsidR="00624522" w:rsidRPr="00624522" w:rsidRDefault="00624522" w:rsidP="00624522">
      <w:r w:rsidRPr="00B700DD">
        <w:rPr>
          <w:noProof/>
        </w:rPr>
        <w:drawing>
          <wp:inline distT="0" distB="0" distL="0" distR="0" wp14:anchorId="7A23DF90" wp14:editId="4D4482AF">
            <wp:extent cx="5486400" cy="279185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791851"/>
                    </a:xfrm>
                    <a:prstGeom prst="rect">
                      <a:avLst/>
                    </a:prstGeom>
                  </pic:spPr>
                </pic:pic>
              </a:graphicData>
            </a:graphic>
          </wp:inline>
        </w:drawing>
      </w:r>
      <w:bookmarkStart w:id="0" w:name="_GoBack"/>
      <w:bookmarkEnd w:id="0"/>
    </w:p>
    <w:p w:rsidR="00624522" w:rsidRDefault="00624522" w:rsidP="00624522">
      <w:pPr>
        <w:pStyle w:val="NormalWeb"/>
      </w:pPr>
      <w:r>
        <w:rPr>
          <w:rStyle w:val="Strong"/>
        </w:rPr>
        <w:t>Configuration:</w:t>
      </w:r>
    </w:p>
    <w:p w:rsidR="00624522" w:rsidRDefault="00624522" w:rsidP="00624522">
      <w:pPr>
        <w:numPr>
          <w:ilvl w:val="0"/>
          <w:numId w:val="30"/>
        </w:numPr>
        <w:spacing w:before="100" w:beforeAutospacing="1" w:after="100" w:afterAutospacing="1" w:line="240" w:lineRule="auto"/>
      </w:pPr>
      <w:r>
        <w:rPr>
          <w:rStyle w:val="Strong"/>
        </w:rPr>
        <w:t>Features:</w:t>
      </w:r>
      <w:r>
        <w:t xml:space="preserve"> 4 (Open, High, Low, </w:t>
      </w:r>
      <w:proofErr w:type="spellStart"/>
      <w:r>
        <w:t>Adj</w:t>
      </w:r>
      <w:proofErr w:type="spellEnd"/>
      <w:r>
        <w:t>-Close, Volume)</w:t>
      </w:r>
    </w:p>
    <w:p w:rsidR="00624522" w:rsidRDefault="00624522" w:rsidP="00624522">
      <w:pPr>
        <w:numPr>
          <w:ilvl w:val="0"/>
          <w:numId w:val="30"/>
        </w:numPr>
        <w:spacing w:before="100" w:beforeAutospacing="1" w:after="100" w:afterAutospacing="1" w:line="240" w:lineRule="auto"/>
      </w:pPr>
      <w:r>
        <w:rPr>
          <w:rStyle w:val="Strong"/>
        </w:rPr>
        <w:t>Training Period:</w:t>
      </w:r>
      <w:r>
        <w:t xml:space="preserve"> 2 Years</w:t>
      </w:r>
    </w:p>
    <w:p w:rsidR="00624522" w:rsidRDefault="00624522" w:rsidP="00624522">
      <w:pPr>
        <w:numPr>
          <w:ilvl w:val="0"/>
          <w:numId w:val="30"/>
        </w:numPr>
        <w:spacing w:before="100" w:beforeAutospacing="1" w:after="100" w:afterAutospacing="1" w:line="240" w:lineRule="auto"/>
      </w:pPr>
      <w:r>
        <w:rPr>
          <w:rStyle w:val="Strong"/>
        </w:rPr>
        <w:t>Dataset:</w:t>
      </w:r>
      <w:r>
        <w:t xml:space="preserve"> Exchange Data (Train and Test)</w:t>
      </w:r>
    </w:p>
    <w:p w:rsidR="00624522" w:rsidRDefault="00624522" w:rsidP="00624522">
      <w:pPr>
        <w:pStyle w:val="NormalWeb"/>
      </w:pPr>
      <w:r>
        <w:rPr>
          <w:rStyle w:val="Strong"/>
        </w:rPr>
        <w:t>Performance Metrics:</w:t>
      </w:r>
    </w:p>
    <w:p w:rsidR="00624522" w:rsidRDefault="00624522" w:rsidP="00624522">
      <w:pPr>
        <w:numPr>
          <w:ilvl w:val="0"/>
          <w:numId w:val="31"/>
        </w:numPr>
        <w:spacing w:before="100" w:beforeAutospacing="1" w:after="100" w:afterAutospacing="1" w:line="240" w:lineRule="auto"/>
      </w:pPr>
      <w:r>
        <w:rPr>
          <w:rStyle w:val="Strong"/>
        </w:rPr>
        <w:t>Train Data:</w:t>
      </w:r>
    </w:p>
    <w:p w:rsidR="00624522" w:rsidRDefault="00624522" w:rsidP="00624522">
      <w:pPr>
        <w:numPr>
          <w:ilvl w:val="1"/>
          <w:numId w:val="31"/>
        </w:numPr>
        <w:spacing w:before="100" w:beforeAutospacing="1" w:after="100" w:afterAutospacing="1" w:line="240" w:lineRule="auto"/>
      </w:pPr>
      <w:r>
        <w:t>RMSE: 271.79</w:t>
      </w:r>
    </w:p>
    <w:p w:rsidR="00624522" w:rsidRDefault="00624522" w:rsidP="00624522">
      <w:pPr>
        <w:numPr>
          <w:ilvl w:val="1"/>
          <w:numId w:val="31"/>
        </w:numPr>
        <w:spacing w:before="100" w:beforeAutospacing="1" w:after="100" w:afterAutospacing="1" w:line="240" w:lineRule="auto"/>
      </w:pPr>
      <w:r>
        <w:t>MSE: 73,867.29</w:t>
      </w:r>
    </w:p>
    <w:p w:rsidR="00624522" w:rsidRDefault="00624522" w:rsidP="00624522">
      <w:pPr>
        <w:numPr>
          <w:ilvl w:val="1"/>
          <w:numId w:val="31"/>
        </w:numPr>
        <w:spacing w:before="100" w:beforeAutospacing="1" w:after="100" w:afterAutospacing="1" w:line="240" w:lineRule="auto"/>
      </w:pPr>
      <w:r>
        <w:t>MAE: 74.97</w:t>
      </w:r>
    </w:p>
    <w:p w:rsidR="00624522" w:rsidRDefault="00624522" w:rsidP="00624522">
      <w:pPr>
        <w:numPr>
          <w:ilvl w:val="1"/>
          <w:numId w:val="31"/>
        </w:numPr>
        <w:spacing w:before="100" w:beforeAutospacing="1" w:after="100" w:afterAutospacing="1" w:line="240" w:lineRule="auto"/>
      </w:pPr>
      <w:r>
        <w:t>MAPE: 0.29%</w:t>
      </w:r>
    </w:p>
    <w:p w:rsidR="00624522" w:rsidRDefault="00624522" w:rsidP="00624522">
      <w:pPr>
        <w:numPr>
          <w:ilvl w:val="1"/>
          <w:numId w:val="31"/>
        </w:numPr>
        <w:spacing w:before="100" w:beforeAutospacing="1" w:after="100" w:afterAutospacing="1" w:line="240" w:lineRule="auto"/>
      </w:pPr>
      <w:r>
        <w:t>R²: 0.9982</w:t>
      </w:r>
    </w:p>
    <w:p w:rsidR="00624522" w:rsidRDefault="00624522" w:rsidP="00624522">
      <w:pPr>
        <w:numPr>
          <w:ilvl w:val="1"/>
          <w:numId w:val="31"/>
        </w:numPr>
        <w:spacing w:before="100" w:beforeAutospacing="1" w:after="100" w:afterAutospacing="1" w:line="240" w:lineRule="auto"/>
      </w:pPr>
      <w:r>
        <w:t>Explained Variance: 0.9982</w:t>
      </w:r>
    </w:p>
    <w:p w:rsidR="00624522" w:rsidRDefault="00624522" w:rsidP="00624522">
      <w:pPr>
        <w:numPr>
          <w:ilvl w:val="0"/>
          <w:numId w:val="31"/>
        </w:numPr>
        <w:spacing w:before="100" w:beforeAutospacing="1" w:after="100" w:afterAutospacing="1" w:line="240" w:lineRule="auto"/>
      </w:pPr>
      <w:r>
        <w:rPr>
          <w:rStyle w:val="Strong"/>
        </w:rPr>
        <w:lastRenderedPageBreak/>
        <w:t>Test Data:</w:t>
      </w:r>
    </w:p>
    <w:p w:rsidR="00624522" w:rsidRDefault="00624522" w:rsidP="00624522">
      <w:pPr>
        <w:numPr>
          <w:ilvl w:val="1"/>
          <w:numId w:val="31"/>
        </w:numPr>
        <w:spacing w:before="100" w:beforeAutospacing="1" w:after="100" w:afterAutospacing="1" w:line="240" w:lineRule="auto"/>
      </w:pPr>
      <w:r>
        <w:t>RMSE: 1471.17</w:t>
      </w:r>
    </w:p>
    <w:p w:rsidR="00624522" w:rsidRDefault="00624522" w:rsidP="00624522">
      <w:pPr>
        <w:numPr>
          <w:ilvl w:val="1"/>
          <w:numId w:val="31"/>
        </w:numPr>
        <w:spacing w:before="100" w:beforeAutospacing="1" w:after="100" w:afterAutospacing="1" w:line="240" w:lineRule="auto"/>
      </w:pPr>
      <w:r>
        <w:t>MSE: 2,164,330.26</w:t>
      </w:r>
    </w:p>
    <w:p w:rsidR="00624522" w:rsidRDefault="00624522" w:rsidP="00624522">
      <w:pPr>
        <w:numPr>
          <w:ilvl w:val="1"/>
          <w:numId w:val="31"/>
        </w:numPr>
        <w:spacing w:before="100" w:beforeAutospacing="1" w:after="100" w:afterAutospacing="1" w:line="240" w:lineRule="auto"/>
      </w:pPr>
      <w:r>
        <w:t>MAE: 482.67</w:t>
      </w:r>
    </w:p>
    <w:p w:rsidR="00624522" w:rsidRDefault="00624522" w:rsidP="00624522">
      <w:pPr>
        <w:numPr>
          <w:ilvl w:val="1"/>
          <w:numId w:val="31"/>
        </w:numPr>
        <w:spacing w:before="100" w:beforeAutospacing="1" w:after="100" w:afterAutospacing="1" w:line="240" w:lineRule="auto"/>
      </w:pPr>
      <w:r>
        <w:t>MAPE: 0.76%</w:t>
      </w:r>
    </w:p>
    <w:p w:rsidR="00624522" w:rsidRDefault="00624522" w:rsidP="00624522">
      <w:pPr>
        <w:numPr>
          <w:ilvl w:val="1"/>
          <w:numId w:val="31"/>
        </w:numPr>
        <w:spacing w:before="100" w:beforeAutospacing="1" w:after="100" w:afterAutospacing="1" w:line="240" w:lineRule="auto"/>
      </w:pPr>
      <w:r>
        <w:t>R²: 0.9689</w:t>
      </w:r>
    </w:p>
    <w:p w:rsidR="00624522" w:rsidRDefault="00624522" w:rsidP="00624522">
      <w:pPr>
        <w:numPr>
          <w:ilvl w:val="1"/>
          <w:numId w:val="31"/>
        </w:numPr>
        <w:spacing w:before="100" w:beforeAutospacing="1" w:after="100" w:afterAutospacing="1" w:line="240" w:lineRule="auto"/>
      </w:pPr>
      <w:r>
        <w:t>Explained Variance: 0.9828</w:t>
      </w:r>
    </w:p>
    <w:p w:rsidR="00624522" w:rsidRDefault="00624522" w:rsidP="00624522">
      <w:pPr>
        <w:pStyle w:val="NormalWeb"/>
      </w:pPr>
      <w:r>
        <w:rPr>
          <w:rStyle w:val="Strong"/>
        </w:rPr>
        <w:t>Observation:</w:t>
      </w:r>
    </w:p>
    <w:p w:rsidR="00624522" w:rsidRDefault="00624522" w:rsidP="00624522">
      <w:pPr>
        <w:numPr>
          <w:ilvl w:val="0"/>
          <w:numId w:val="32"/>
        </w:numPr>
        <w:spacing w:before="100" w:beforeAutospacing="1" w:after="100" w:afterAutospacing="1" w:line="240" w:lineRule="auto"/>
      </w:pPr>
      <w:r>
        <w:t>Training error metrics improved further, indicating a better fit on training data.</w:t>
      </w:r>
    </w:p>
    <w:p w:rsidR="00624522" w:rsidRDefault="00624522" w:rsidP="00624522">
      <w:pPr>
        <w:numPr>
          <w:ilvl w:val="0"/>
          <w:numId w:val="32"/>
        </w:numPr>
        <w:spacing w:before="100" w:beforeAutospacing="1" w:after="100" w:afterAutospacing="1" w:line="240" w:lineRule="auto"/>
      </w:pPr>
      <w:r>
        <w:t xml:space="preserve">However, test error metrics worsened compared to the 1-year training model, suggesting potential </w:t>
      </w:r>
      <w:proofErr w:type="spellStart"/>
      <w:r>
        <w:t>overfitting</w:t>
      </w:r>
      <w:proofErr w:type="spellEnd"/>
      <w:r>
        <w:t>.</w:t>
      </w:r>
    </w:p>
    <w:p w:rsidR="00624522" w:rsidRDefault="00624522" w:rsidP="00624522">
      <w:pPr>
        <w:numPr>
          <w:ilvl w:val="0"/>
          <w:numId w:val="32"/>
        </w:numPr>
        <w:spacing w:before="100" w:beforeAutospacing="1" w:after="100" w:afterAutospacing="1" w:line="240" w:lineRule="auto"/>
      </w:pPr>
      <w:r>
        <w:t>The model performs exceptionally well on training data but not as well on unseen data.</w:t>
      </w:r>
    </w:p>
    <w:p w:rsidR="00624522" w:rsidRDefault="00624522" w:rsidP="00624522">
      <w:pPr>
        <w:pStyle w:val="Heading2"/>
      </w:pPr>
      <w:r>
        <w:t>4. Conclusions</w:t>
      </w:r>
    </w:p>
    <w:p w:rsidR="00624522" w:rsidRDefault="00624522" w:rsidP="00624522">
      <w:pPr>
        <w:pStyle w:val="Heading3"/>
      </w:pPr>
      <w:r>
        <w:t>4.1 Effect of Training Timeline</w:t>
      </w:r>
    </w:p>
    <w:p w:rsidR="00624522" w:rsidRDefault="00624522" w:rsidP="00624522">
      <w:pPr>
        <w:numPr>
          <w:ilvl w:val="0"/>
          <w:numId w:val="33"/>
        </w:numPr>
        <w:spacing w:before="100" w:beforeAutospacing="1" w:after="100" w:afterAutospacing="1" w:line="240" w:lineRule="auto"/>
      </w:pPr>
      <w:r>
        <w:rPr>
          <w:rStyle w:val="Strong"/>
        </w:rPr>
        <w:t>Observation:</w:t>
      </w:r>
      <w:r>
        <w:t xml:space="preserve"> Increasing the training period from 1 year to 2 years reduced training errors but increased test errors.</w:t>
      </w:r>
    </w:p>
    <w:p w:rsidR="00624522" w:rsidRDefault="00624522" w:rsidP="00624522">
      <w:pPr>
        <w:numPr>
          <w:ilvl w:val="0"/>
          <w:numId w:val="33"/>
        </w:numPr>
        <w:spacing w:before="100" w:beforeAutospacing="1" w:after="100" w:afterAutospacing="1" w:line="240" w:lineRule="auto"/>
      </w:pPr>
      <w:r>
        <w:rPr>
          <w:rStyle w:val="Strong"/>
        </w:rPr>
        <w:t>Conclusion:</w:t>
      </w:r>
      <w:r>
        <w:t xml:space="preserve"> A longer training period led to </w:t>
      </w:r>
      <w:proofErr w:type="spellStart"/>
      <w:r>
        <w:t>overfitting</w:t>
      </w:r>
      <w:proofErr w:type="spellEnd"/>
      <w:r>
        <w:t>, where the model learns the training data too well, including its noise, and fails to generalize to new data.</w:t>
      </w:r>
    </w:p>
    <w:p w:rsidR="00624522" w:rsidRDefault="00624522" w:rsidP="00624522">
      <w:pPr>
        <w:numPr>
          <w:ilvl w:val="0"/>
          <w:numId w:val="33"/>
        </w:numPr>
        <w:spacing w:before="100" w:beforeAutospacing="1" w:after="100" w:afterAutospacing="1" w:line="240" w:lineRule="auto"/>
      </w:pPr>
      <w:r>
        <w:rPr>
          <w:rStyle w:val="Strong"/>
        </w:rPr>
        <w:t>Implication:</w:t>
      </w:r>
      <w:r>
        <w:t xml:space="preserve"> There is a need to balance the amount of training data to avoid </w:t>
      </w:r>
      <w:proofErr w:type="spellStart"/>
      <w:r>
        <w:t>overfitting</w:t>
      </w:r>
      <w:proofErr w:type="spellEnd"/>
      <w:r>
        <w:t>. Techniques like cross-validation, regularization, or pruning the model can help mitigate this issue.</w:t>
      </w:r>
    </w:p>
    <w:p w:rsidR="00624522" w:rsidRDefault="00624522" w:rsidP="00624522">
      <w:pPr>
        <w:pStyle w:val="Heading3"/>
      </w:pPr>
      <w:r>
        <w:t>4.2 Effect of Feature Selection</w:t>
      </w:r>
    </w:p>
    <w:p w:rsidR="00624522" w:rsidRDefault="00624522" w:rsidP="00624522">
      <w:pPr>
        <w:numPr>
          <w:ilvl w:val="0"/>
          <w:numId w:val="34"/>
        </w:numPr>
        <w:spacing w:before="100" w:beforeAutospacing="1" w:after="100" w:afterAutospacing="1" w:line="240" w:lineRule="auto"/>
      </w:pPr>
      <w:r>
        <w:rPr>
          <w:rStyle w:val="Strong"/>
        </w:rPr>
        <w:t>Observation:</w:t>
      </w:r>
      <w:r>
        <w:t xml:space="preserve"> Including additional features (Open, High, Low, </w:t>
      </w:r>
      <w:proofErr w:type="spellStart"/>
      <w:r>
        <w:t>Adj</w:t>
      </w:r>
      <w:proofErr w:type="spellEnd"/>
      <w:r>
        <w:t xml:space="preserve">-Close, </w:t>
      </w:r>
      <w:proofErr w:type="gramStart"/>
      <w:r>
        <w:t>Volume</w:t>
      </w:r>
      <w:proofErr w:type="gramEnd"/>
      <w:r>
        <w:t>) significantly improved performance metrics.</w:t>
      </w:r>
    </w:p>
    <w:p w:rsidR="00624522" w:rsidRDefault="00624522" w:rsidP="00624522">
      <w:pPr>
        <w:numPr>
          <w:ilvl w:val="0"/>
          <w:numId w:val="34"/>
        </w:numPr>
        <w:spacing w:before="100" w:beforeAutospacing="1" w:after="100" w:afterAutospacing="1" w:line="240" w:lineRule="auto"/>
      </w:pPr>
      <w:r>
        <w:rPr>
          <w:rStyle w:val="Strong"/>
        </w:rPr>
        <w:t>Conclusion:</w:t>
      </w:r>
      <w:r>
        <w:t xml:space="preserve"> More relevant features provide the model with better information, leading to more accurate predictions.</w:t>
      </w:r>
    </w:p>
    <w:p w:rsidR="00624522" w:rsidRDefault="00624522" w:rsidP="00624522">
      <w:pPr>
        <w:numPr>
          <w:ilvl w:val="0"/>
          <w:numId w:val="34"/>
        </w:numPr>
        <w:spacing w:before="100" w:beforeAutospacing="1" w:after="100" w:afterAutospacing="1" w:line="240" w:lineRule="auto"/>
      </w:pPr>
      <w:r>
        <w:rPr>
          <w:rStyle w:val="Strong"/>
        </w:rPr>
        <w:t>Implication:</w:t>
      </w:r>
      <w:r>
        <w:t xml:space="preserve"> Feature engineering and selection are critical steps in model development. Careful selection of informative features can enhance model performance.</w:t>
      </w:r>
    </w:p>
    <w:p w:rsidR="00624522" w:rsidRDefault="00624522" w:rsidP="00624522">
      <w:pPr>
        <w:pStyle w:val="Heading3"/>
      </w:pPr>
      <w:r>
        <w:t>4.3 Effect of Dataset Choice</w:t>
      </w:r>
    </w:p>
    <w:p w:rsidR="00624522" w:rsidRDefault="00624522" w:rsidP="00624522">
      <w:pPr>
        <w:numPr>
          <w:ilvl w:val="0"/>
          <w:numId w:val="35"/>
        </w:numPr>
        <w:spacing w:before="100" w:beforeAutospacing="1" w:after="100" w:afterAutospacing="1" w:line="240" w:lineRule="auto"/>
      </w:pPr>
      <w:r>
        <w:rPr>
          <w:rStyle w:val="Strong"/>
        </w:rPr>
        <w:t>Observation:</w:t>
      </w:r>
      <w:r>
        <w:t xml:space="preserve"> Training on Yahoo data and testing on Exchange data yielded better performance compared to training and testing on the same dataset.</w:t>
      </w:r>
    </w:p>
    <w:p w:rsidR="00624522" w:rsidRDefault="00624522" w:rsidP="00624522">
      <w:pPr>
        <w:numPr>
          <w:ilvl w:val="0"/>
          <w:numId w:val="35"/>
        </w:numPr>
        <w:spacing w:before="100" w:beforeAutospacing="1" w:after="100" w:afterAutospacing="1" w:line="240" w:lineRule="auto"/>
      </w:pPr>
      <w:r>
        <w:rPr>
          <w:rStyle w:val="Strong"/>
        </w:rPr>
        <w:t>Conclusion:</w:t>
      </w:r>
      <w:r>
        <w:t xml:space="preserve"> The model's ability to generalize across different datasets indicates robustness. However, variations in data distributions can affect performance.</w:t>
      </w:r>
    </w:p>
    <w:p w:rsidR="00624522" w:rsidRDefault="00624522" w:rsidP="00624522">
      <w:pPr>
        <w:numPr>
          <w:ilvl w:val="0"/>
          <w:numId w:val="35"/>
        </w:numPr>
        <w:spacing w:before="100" w:beforeAutospacing="1" w:after="100" w:afterAutospacing="1" w:line="240" w:lineRule="auto"/>
      </w:pPr>
      <w:r>
        <w:rPr>
          <w:rStyle w:val="Strong"/>
        </w:rPr>
        <w:t>Implication:</w:t>
      </w:r>
      <w:r>
        <w:t xml:space="preserve"> It's essential to consider dataset characteristics and ensure that training data is representative of the data the model will encounter in production.</w:t>
      </w:r>
    </w:p>
    <w:p w:rsidR="00624522" w:rsidRDefault="00624522" w:rsidP="00624522">
      <w:pPr>
        <w:pStyle w:val="Heading2"/>
      </w:pPr>
      <w:r>
        <w:lastRenderedPageBreak/>
        <w:t>5. Recommendations</w:t>
      </w:r>
    </w:p>
    <w:p w:rsidR="00624522" w:rsidRDefault="00624522" w:rsidP="00624522">
      <w:pPr>
        <w:numPr>
          <w:ilvl w:val="0"/>
          <w:numId w:val="36"/>
        </w:numPr>
        <w:spacing w:before="100" w:beforeAutospacing="1" w:after="100" w:afterAutospacing="1" w:line="240" w:lineRule="auto"/>
      </w:pPr>
      <w:r>
        <w:rPr>
          <w:rStyle w:val="Strong"/>
        </w:rPr>
        <w:t>Optimize Training Period:</w:t>
      </w:r>
      <w:r>
        <w:t xml:space="preserve"> Avoid </w:t>
      </w:r>
      <w:proofErr w:type="spellStart"/>
      <w:r>
        <w:t>overfitting</w:t>
      </w:r>
      <w:proofErr w:type="spellEnd"/>
      <w:r>
        <w:t xml:space="preserve"> by selecting an appropriate training timeline. Consider using validation sets to monitor model performance on unseen data.</w:t>
      </w:r>
    </w:p>
    <w:p w:rsidR="00624522" w:rsidRDefault="00624522" w:rsidP="00624522">
      <w:pPr>
        <w:numPr>
          <w:ilvl w:val="0"/>
          <w:numId w:val="36"/>
        </w:numPr>
        <w:spacing w:before="100" w:beforeAutospacing="1" w:after="100" w:afterAutospacing="1" w:line="240" w:lineRule="auto"/>
      </w:pPr>
      <w:r>
        <w:rPr>
          <w:rStyle w:val="Strong"/>
        </w:rPr>
        <w:t>Enhance Feature Set:</w:t>
      </w:r>
      <w:r>
        <w:t xml:space="preserve"> Continue exploring additional relevant features and perform feature importance analysis to understand their impact.</w:t>
      </w:r>
    </w:p>
    <w:p w:rsidR="00624522" w:rsidRDefault="00624522" w:rsidP="00624522">
      <w:pPr>
        <w:numPr>
          <w:ilvl w:val="0"/>
          <w:numId w:val="36"/>
        </w:numPr>
        <w:spacing w:before="100" w:beforeAutospacing="1" w:after="100" w:afterAutospacing="1" w:line="240" w:lineRule="auto"/>
      </w:pPr>
      <w:r>
        <w:rPr>
          <w:rStyle w:val="Strong"/>
        </w:rPr>
        <w:t>Dataset Analysis:</w:t>
      </w:r>
      <w:r>
        <w:t xml:space="preserve"> Evaluate the consistency between training and testing datasets. If discrepancies exist, data normalization or augmentation techniques might be necessary.</w:t>
      </w:r>
    </w:p>
    <w:p w:rsidR="00624522" w:rsidRDefault="00624522" w:rsidP="00624522">
      <w:pPr>
        <w:numPr>
          <w:ilvl w:val="0"/>
          <w:numId w:val="36"/>
        </w:numPr>
        <w:spacing w:before="100" w:beforeAutospacing="1" w:after="100" w:afterAutospacing="1" w:line="240" w:lineRule="auto"/>
      </w:pPr>
      <w:r>
        <w:rPr>
          <w:rStyle w:val="Strong"/>
        </w:rPr>
        <w:t>Model Regularization:</w:t>
      </w:r>
      <w:r>
        <w:t xml:space="preserve"> Implement regularization methods to prevent </w:t>
      </w:r>
      <w:proofErr w:type="spellStart"/>
      <w:r>
        <w:t>overfitting</w:t>
      </w:r>
      <w:proofErr w:type="spellEnd"/>
      <w:r>
        <w:t xml:space="preserve"> when using larger training datasets.</w:t>
      </w:r>
    </w:p>
    <w:p w:rsidR="00624522" w:rsidRDefault="00624522" w:rsidP="00624522">
      <w:pPr>
        <w:pStyle w:val="Heading2"/>
      </w:pPr>
      <w:r>
        <w:t>6. Summary</w:t>
      </w:r>
    </w:p>
    <w:p w:rsidR="00624522" w:rsidRDefault="00624522" w:rsidP="00624522">
      <w:pPr>
        <w:pStyle w:val="NormalWeb"/>
      </w:pPr>
      <w:r>
        <w:t>The analysis demonstrates that:</w:t>
      </w:r>
    </w:p>
    <w:p w:rsidR="00624522" w:rsidRDefault="00624522" w:rsidP="00624522">
      <w:pPr>
        <w:numPr>
          <w:ilvl w:val="0"/>
          <w:numId w:val="37"/>
        </w:numPr>
        <w:spacing w:before="100" w:beforeAutospacing="1" w:after="100" w:afterAutospacing="1" w:line="240" w:lineRule="auto"/>
      </w:pPr>
      <w:r>
        <w:rPr>
          <w:rStyle w:val="Strong"/>
        </w:rPr>
        <w:t>Training Timeline:</w:t>
      </w:r>
      <w:r>
        <w:t xml:space="preserve"> Longer training periods can lead to </w:t>
      </w:r>
      <w:proofErr w:type="spellStart"/>
      <w:r>
        <w:t>overfitting</w:t>
      </w:r>
      <w:proofErr w:type="spellEnd"/>
      <w:r>
        <w:t>, negatively impacting model generalization.</w:t>
      </w:r>
    </w:p>
    <w:p w:rsidR="00624522" w:rsidRDefault="00624522" w:rsidP="00624522">
      <w:pPr>
        <w:numPr>
          <w:ilvl w:val="0"/>
          <w:numId w:val="37"/>
        </w:numPr>
        <w:spacing w:before="100" w:beforeAutospacing="1" w:after="100" w:afterAutospacing="1" w:line="240" w:lineRule="auto"/>
      </w:pPr>
      <w:r>
        <w:rPr>
          <w:rStyle w:val="Strong"/>
        </w:rPr>
        <w:t>Feature Selection:</w:t>
      </w:r>
      <w:r>
        <w:t xml:space="preserve"> Incorporating multiple relevant features significantly improves model accuracy.</w:t>
      </w:r>
    </w:p>
    <w:p w:rsidR="00624522" w:rsidRDefault="00624522" w:rsidP="00624522">
      <w:pPr>
        <w:numPr>
          <w:ilvl w:val="0"/>
          <w:numId w:val="37"/>
        </w:numPr>
        <w:spacing w:before="100" w:beforeAutospacing="1" w:after="100" w:afterAutospacing="1" w:line="240" w:lineRule="auto"/>
      </w:pPr>
      <w:r>
        <w:rPr>
          <w:rStyle w:val="Strong"/>
        </w:rPr>
        <w:t>Dataset Choice:</w:t>
      </w:r>
      <w:r>
        <w:t xml:space="preserve"> Models trained on one dataset can perform well on another if the data distributions are similar, but care must be taken to ensure data compatibility.</w:t>
      </w:r>
    </w:p>
    <w:p w:rsidR="00624522" w:rsidRDefault="00624522" w:rsidP="00624522">
      <w:pPr>
        <w:pStyle w:val="NormalWeb"/>
      </w:pPr>
      <w:r>
        <w:t>By carefully considering these factors, we can develop more robust and accurate predictive models.</w:t>
      </w:r>
    </w:p>
    <w:p w:rsidR="007735A3" w:rsidRPr="00624522" w:rsidRDefault="007735A3" w:rsidP="00624522"/>
    <w:sectPr w:rsidR="007735A3" w:rsidRPr="006245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62D20AD"/>
    <w:multiLevelType w:val="multilevel"/>
    <w:tmpl w:val="AD40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7976D4F"/>
    <w:multiLevelType w:val="multilevel"/>
    <w:tmpl w:val="7008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E6F76E8"/>
    <w:multiLevelType w:val="multilevel"/>
    <w:tmpl w:val="FCAE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F41ADF"/>
    <w:multiLevelType w:val="multilevel"/>
    <w:tmpl w:val="462A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3EE4E0D"/>
    <w:multiLevelType w:val="multilevel"/>
    <w:tmpl w:val="17103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4177B84"/>
    <w:multiLevelType w:val="multilevel"/>
    <w:tmpl w:val="9A86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5867266"/>
    <w:multiLevelType w:val="multilevel"/>
    <w:tmpl w:val="1968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FD10FE"/>
    <w:multiLevelType w:val="multilevel"/>
    <w:tmpl w:val="1A04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674C0F"/>
    <w:multiLevelType w:val="multilevel"/>
    <w:tmpl w:val="48741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9D126A"/>
    <w:multiLevelType w:val="multilevel"/>
    <w:tmpl w:val="36AE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7082963"/>
    <w:multiLevelType w:val="multilevel"/>
    <w:tmpl w:val="F258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9A2BAC"/>
    <w:multiLevelType w:val="multilevel"/>
    <w:tmpl w:val="5810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EC4EE8"/>
    <w:multiLevelType w:val="multilevel"/>
    <w:tmpl w:val="AC46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8C3810"/>
    <w:multiLevelType w:val="multilevel"/>
    <w:tmpl w:val="0C3E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317EC1"/>
    <w:multiLevelType w:val="multilevel"/>
    <w:tmpl w:val="F448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72B2EB2"/>
    <w:multiLevelType w:val="multilevel"/>
    <w:tmpl w:val="33EEA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C90921"/>
    <w:multiLevelType w:val="multilevel"/>
    <w:tmpl w:val="E3B0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BD5C4D"/>
    <w:multiLevelType w:val="multilevel"/>
    <w:tmpl w:val="7580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F9625B"/>
    <w:multiLevelType w:val="multilevel"/>
    <w:tmpl w:val="1CCE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ED31DF"/>
    <w:multiLevelType w:val="multilevel"/>
    <w:tmpl w:val="FB2E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103C74"/>
    <w:multiLevelType w:val="multilevel"/>
    <w:tmpl w:val="DE82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7962B1"/>
    <w:multiLevelType w:val="multilevel"/>
    <w:tmpl w:val="D9FE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D90095"/>
    <w:multiLevelType w:val="multilevel"/>
    <w:tmpl w:val="21CA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6D4303"/>
    <w:multiLevelType w:val="multilevel"/>
    <w:tmpl w:val="F4609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856923"/>
    <w:multiLevelType w:val="multilevel"/>
    <w:tmpl w:val="4132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241EBF"/>
    <w:multiLevelType w:val="multilevel"/>
    <w:tmpl w:val="8494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A03FCD"/>
    <w:multiLevelType w:val="multilevel"/>
    <w:tmpl w:val="C172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11481D"/>
    <w:multiLevelType w:val="multilevel"/>
    <w:tmpl w:val="A0AE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33"/>
  </w:num>
  <w:num w:numId="11">
    <w:abstractNumId w:val="34"/>
  </w:num>
  <w:num w:numId="12">
    <w:abstractNumId w:val="25"/>
  </w:num>
  <w:num w:numId="13">
    <w:abstractNumId w:val="14"/>
  </w:num>
  <w:num w:numId="14">
    <w:abstractNumId w:val="23"/>
  </w:num>
  <w:num w:numId="15">
    <w:abstractNumId w:val="10"/>
  </w:num>
  <w:num w:numId="16">
    <w:abstractNumId w:val="11"/>
  </w:num>
  <w:num w:numId="17">
    <w:abstractNumId w:val="31"/>
  </w:num>
  <w:num w:numId="18">
    <w:abstractNumId w:val="18"/>
  </w:num>
  <w:num w:numId="19">
    <w:abstractNumId w:val="17"/>
  </w:num>
  <w:num w:numId="20">
    <w:abstractNumId w:val="9"/>
  </w:num>
  <w:num w:numId="21">
    <w:abstractNumId w:val="21"/>
  </w:num>
  <w:num w:numId="22">
    <w:abstractNumId w:val="19"/>
  </w:num>
  <w:num w:numId="23">
    <w:abstractNumId w:val="12"/>
  </w:num>
  <w:num w:numId="24">
    <w:abstractNumId w:val="16"/>
  </w:num>
  <w:num w:numId="25">
    <w:abstractNumId w:val="13"/>
  </w:num>
  <w:num w:numId="26">
    <w:abstractNumId w:val="36"/>
  </w:num>
  <w:num w:numId="27">
    <w:abstractNumId w:val="29"/>
  </w:num>
  <w:num w:numId="28">
    <w:abstractNumId w:val="24"/>
  </w:num>
  <w:num w:numId="29">
    <w:abstractNumId w:val="15"/>
  </w:num>
  <w:num w:numId="30">
    <w:abstractNumId w:val="22"/>
  </w:num>
  <w:num w:numId="31">
    <w:abstractNumId w:val="32"/>
  </w:num>
  <w:num w:numId="32">
    <w:abstractNumId w:val="28"/>
  </w:num>
  <w:num w:numId="33">
    <w:abstractNumId w:val="26"/>
  </w:num>
  <w:num w:numId="34">
    <w:abstractNumId w:val="27"/>
  </w:num>
  <w:num w:numId="35">
    <w:abstractNumId w:val="35"/>
  </w:num>
  <w:num w:numId="36">
    <w:abstractNumId w:val="20"/>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624522"/>
    <w:rsid w:val="007735A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F4889B0-1531-4545-AF26-3DBD9D8F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245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624522"/>
  </w:style>
  <w:style w:type="character" w:customStyle="1" w:styleId="mord">
    <w:name w:val="mord"/>
    <w:basedOn w:val="DefaultParagraphFont"/>
    <w:rsid w:val="00624522"/>
  </w:style>
  <w:style w:type="character" w:customStyle="1" w:styleId="mrel">
    <w:name w:val="mrel"/>
    <w:basedOn w:val="DefaultParagraphFont"/>
    <w:rsid w:val="00624522"/>
  </w:style>
  <w:style w:type="character" w:customStyle="1" w:styleId="mopen">
    <w:name w:val="mopen"/>
    <w:basedOn w:val="DefaultParagraphFont"/>
    <w:rsid w:val="00624522"/>
  </w:style>
  <w:style w:type="character" w:customStyle="1" w:styleId="vlist-s">
    <w:name w:val="vlist-s"/>
    <w:basedOn w:val="DefaultParagraphFont"/>
    <w:rsid w:val="00624522"/>
  </w:style>
  <w:style w:type="character" w:customStyle="1" w:styleId="mclose">
    <w:name w:val="mclose"/>
    <w:basedOn w:val="DefaultParagraphFont"/>
    <w:rsid w:val="00624522"/>
  </w:style>
  <w:style w:type="character" w:customStyle="1" w:styleId="mop">
    <w:name w:val="mop"/>
    <w:basedOn w:val="DefaultParagraphFont"/>
    <w:rsid w:val="00624522"/>
  </w:style>
  <w:style w:type="character" w:customStyle="1" w:styleId="mbin">
    <w:name w:val="mbin"/>
    <w:basedOn w:val="DefaultParagraphFont"/>
    <w:rsid w:val="00624522"/>
  </w:style>
  <w:style w:type="character" w:customStyle="1" w:styleId="delimsizing">
    <w:name w:val="delimsizing"/>
    <w:basedOn w:val="DefaultParagraphFont"/>
    <w:rsid w:val="00624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554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F5ECB8-C24E-4930-992D-1FE6A3888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9856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LOQ</cp:lastModifiedBy>
  <cp:revision>2</cp:revision>
  <dcterms:created xsi:type="dcterms:W3CDTF">2013-12-23T23:15:00Z</dcterms:created>
  <dcterms:modified xsi:type="dcterms:W3CDTF">2024-11-24T15:40:00Z</dcterms:modified>
  <cp:category/>
</cp:coreProperties>
</file>