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4044" w14:textId="2DE77C14" w:rsidR="00ED600A" w:rsidRPr="00ED600A" w:rsidRDefault="00ED600A" w:rsidP="00ED600A">
      <w:pPr>
        <w:jc w:val="center"/>
        <w:rPr>
          <w:b/>
          <w:bCs/>
          <w:sz w:val="56"/>
          <w:szCs w:val="56"/>
        </w:rPr>
      </w:pPr>
      <w:proofErr w:type="spellStart"/>
      <w:r w:rsidRPr="00ED600A">
        <w:rPr>
          <w:b/>
          <w:bCs/>
          <w:sz w:val="56"/>
          <w:szCs w:val="56"/>
        </w:rPr>
        <w:t>ChatGPT</w:t>
      </w:r>
      <w:proofErr w:type="spellEnd"/>
    </w:p>
    <w:p w14:paraId="593BF1BD" w14:textId="289BC271" w:rsidR="002A11D4" w:rsidRDefault="002A11D4" w:rsidP="002A11D4">
      <w:r>
        <w:t>Certainly! Getting started with artificial intelligence (AI), machine learning (ML), deep learning (DL), and data science can be an exciting journey. Here's a brief overview of how you can start and a roadmap to guide you through the process:</w:t>
      </w:r>
    </w:p>
    <w:p w14:paraId="236B86C5" w14:textId="77777777" w:rsidR="002A11D4" w:rsidRDefault="002A11D4" w:rsidP="002A11D4"/>
    <w:p w14:paraId="393D8B45" w14:textId="3DA94FEA" w:rsidR="002A11D4" w:rsidRPr="002A11D4" w:rsidRDefault="002A11D4" w:rsidP="002A11D4">
      <w:pPr>
        <w:rPr>
          <w:b/>
          <w:bCs/>
        </w:rPr>
      </w:pPr>
      <w:r w:rsidRPr="002A11D4">
        <w:rPr>
          <w:b/>
          <w:bCs/>
        </w:rPr>
        <w:t>1. Understand the Basics:</w:t>
      </w:r>
    </w:p>
    <w:p w14:paraId="0914B71A" w14:textId="77777777" w:rsidR="002A11D4" w:rsidRDefault="002A11D4" w:rsidP="002A11D4">
      <w:r>
        <w:t xml:space="preserve">   - **Mathematics**: Brush up on linear algebra, calculus, probability, and statistics. These are foundational for understanding algorithms and models.</w:t>
      </w:r>
    </w:p>
    <w:p w14:paraId="7AC11C89" w14:textId="77777777" w:rsidR="002A11D4" w:rsidRDefault="002A11D4" w:rsidP="002A11D4">
      <w:r>
        <w:t xml:space="preserve">   - **Programming**: Learn Python, as it's the most commonly used language in AI and data science due to its simplicity and extensive libraries.</w:t>
      </w:r>
    </w:p>
    <w:p w14:paraId="5D70A788" w14:textId="77777777" w:rsidR="002A11D4" w:rsidRDefault="002A11D4" w:rsidP="002A11D4"/>
    <w:p w14:paraId="45D7FEAC" w14:textId="68A35A76" w:rsidR="002A11D4" w:rsidRPr="002A11D4" w:rsidRDefault="002A11D4" w:rsidP="002A11D4">
      <w:pPr>
        <w:rPr>
          <w:b/>
          <w:bCs/>
        </w:rPr>
      </w:pPr>
      <w:r w:rsidRPr="002A11D4">
        <w:rPr>
          <w:b/>
          <w:bCs/>
        </w:rPr>
        <w:t xml:space="preserve"> 2. Learn Machine Learning:</w:t>
      </w:r>
    </w:p>
    <w:p w14:paraId="0A51E667" w14:textId="77777777" w:rsidR="002A11D4" w:rsidRDefault="002A11D4" w:rsidP="002A11D4">
      <w:r>
        <w:t xml:space="preserve">   - **Courses**: Start with online courses like Andrew Ng's Machine Learning course on Coursera or </w:t>
      </w:r>
      <w:proofErr w:type="spellStart"/>
      <w:r>
        <w:t>fast.ai's</w:t>
      </w:r>
      <w:proofErr w:type="spellEnd"/>
      <w:r>
        <w:t xml:space="preserve"> Practical Deep Learning for Coders.</w:t>
      </w:r>
    </w:p>
    <w:p w14:paraId="0300AFB3" w14:textId="77777777" w:rsidR="002A11D4" w:rsidRDefault="002A11D4" w:rsidP="002A11D4">
      <w:r>
        <w:t xml:space="preserve">   - **Books**: "Hands-On Machine Learning with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  <w:r>
        <w:t xml:space="preserve">, and TensorFlow" by </w:t>
      </w:r>
      <w:proofErr w:type="spellStart"/>
      <w:r>
        <w:t>Aurélien</w:t>
      </w:r>
      <w:proofErr w:type="spellEnd"/>
      <w:r>
        <w:t xml:space="preserve"> </w:t>
      </w:r>
      <w:proofErr w:type="spellStart"/>
      <w:r>
        <w:t>Géron</w:t>
      </w:r>
      <w:proofErr w:type="spellEnd"/>
      <w:r>
        <w:t xml:space="preserve"> is highly recommended for beginners.</w:t>
      </w:r>
    </w:p>
    <w:p w14:paraId="4C6114EF" w14:textId="77777777" w:rsidR="002A11D4" w:rsidRDefault="002A11D4" w:rsidP="002A11D4">
      <w:r>
        <w:t xml:space="preserve">   - **Practice**: Implement algorithms and models from scratch to understand them thoroughly.</w:t>
      </w:r>
    </w:p>
    <w:p w14:paraId="436CE36D" w14:textId="77777777" w:rsidR="002A11D4" w:rsidRDefault="002A11D4" w:rsidP="002A11D4"/>
    <w:p w14:paraId="435DABD5" w14:textId="77777777" w:rsidR="002A11D4" w:rsidRDefault="002A11D4" w:rsidP="002A11D4">
      <w:r>
        <w:t>### 3. Dive into Deep Learning:</w:t>
      </w:r>
    </w:p>
    <w:p w14:paraId="7B95DF0B" w14:textId="77777777" w:rsidR="002A11D4" w:rsidRDefault="002A11D4" w:rsidP="002A11D4">
      <w:r>
        <w:t xml:space="preserve">   - **Courses**: Take courses like the Deep Learning Specialization on Coursera by Andrew Ng or the Deep Learning course by fast.ai.</w:t>
      </w:r>
    </w:p>
    <w:p w14:paraId="3F9AB2F0" w14:textId="77777777" w:rsidR="002A11D4" w:rsidRDefault="002A11D4" w:rsidP="002A11D4">
      <w:r>
        <w:t xml:space="preserve">   - **Books**: "Deep Learning" by Ian Goodfellow,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and Aaron Courville is considered the bible of deep learning.</w:t>
      </w:r>
    </w:p>
    <w:p w14:paraId="2CCF8A77" w14:textId="77777777" w:rsidR="002A11D4" w:rsidRDefault="002A11D4" w:rsidP="002A11D4">
      <w:r>
        <w:t xml:space="preserve">   - **Projects**: Work on projects using deep learning frameworks like TensorFlow or </w:t>
      </w:r>
      <w:proofErr w:type="spellStart"/>
      <w:r>
        <w:t>PyTorch</w:t>
      </w:r>
      <w:proofErr w:type="spellEnd"/>
      <w:r>
        <w:t>.</w:t>
      </w:r>
    </w:p>
    <w:p w14:paraId="30FFB293" w14:textId="77777777" w:rsidR="002A11D4" w:rsidRDefault="002A11D4" w:rsidP="002A11D4"/>
    <w:p w14:paraId="5C7285D8" w14:textId="77777777" w:rsidR="002A11D4" w:rsidRDefault="002A11D4" w:rsidP="002A11D4">
      <w:r>
        <w:t>### 4. Explore Data Science:</w:t>
      </w:r>
    </w:p>
    <w:p w14:paraId="3085A482" w14:textId="77777777" w:rsidR="002A11D4" w:rsidRDefault="002A11D4" w:rsidP="002A11D4">
      <w:r>
        <w:t xml:space="preserve">   - **Courses**: Consider courses like Harvard's CS109 Data Science, or Data Science Specialization on Coursera.</w:t>
      </w:r>
    </w:p>
    <w:p w14:paraId="1204DE6E" w14:textId="77777777" w:rsidR="002A11D4" w:rsidRDefault="002A11D4" w:rsidP="002A11D4">
      <w:r>
        <w:t xml:space="preserve">   - **Books**: "Python for Data Analysis" by Wes McKinney and "Data Science for Business" by Foster Provost and Tom Fawcett are good starting points.</w:t>
      </w:r>
    </w:p>
    <w:p w14:paraId="5FD5D536" w14:textId="77777777" w:rsidR="002A11D4" w:rsidRDefault="002A11D4" w:rsidP="002A11D4">
      <w:r>
        <w:t xml:space="preserve">   - **Practice**: Work on real-world datasets and projects to apply your knowledge.</w:t>
      </w:r>
    </w:p>
    <w:p w14:paraId="29615BC0" w14:textId="77777777" w:rsidR="002A11D4" w:rsidRDefault="002A11D4" w:rsidP="002A11D4"/>
    <w:p w14:paraId="17099424" w14:textId="77777777" w:rsidR="002A11D4" w:rsidRDefault="002A11D4" w:rsidP="002A11D4">
      <w:r>
        <w:t>### 5. Practice and Build Projects:</w:t>
      </w:r>
    </w:p>
    <w:p w14:paraId="6584F62D" w14:textId="77777777" w:rsidR="002A11D4" w:rsidRDefault="002A11D4" w:rsidP="002A11D4">
      <w:r>
        <w:t xml:space="preserve">   - Work on Kaggle competitions, where you can apply your skills on real datasets and learn from others' approaches.</w:t>
      </w:r>
    </w:p>
    <w:p w14:paraId="38E51907" w14:textId="77777777" w:rsidR="002A11D4" w:rsidRDefault="002A11D4" w:rsidP="002A11D4">
      <w:r>
        <w:t xml:space="preserve">   - Build your portfolio by working on personal projects and sharing them on platforms like GitHub.</w:t>
      </w:r>
    </w:p>
    <w:p w14:paraId="47FE04F9" w14:textId="77777777" w:rsidR="002A11D4" w:rsidRDefault="002A11D4" w:rsidP="002A11D4">
      <w:r>
        <w:t xml:space="preserve">   - Collaborate with others in the community through forums like Stack Overflow or Reddit.</w:t>
      </w:r>
    </w:p>
    <w:p w14:paraId="77119FB7" w14:textId="77777777" w:rsidR="002A11D4" w:rsidRDefault="002A11D4" w:rsidP="002A11D4"/>
    <w:p w14:paraId="7A2938D2" w14:textId="77777777" w:rsidR="002A11D4" w:rsidRDefault="002A11D4" w:rsidP="002A11D4">
      <w:r>
        <w:t>### Helpful Resources:</w:t>
      </w:r>
    </w:p>
    <w:p w14:paraId="1A75CE8C" w14:textId="77777777" w:rsidR="002A11D4" w:rsidRDefault="002A11D4" w:rsidP="002A11D4">
      <w:r>
        <w:t xml:space="preserve">   - **Websites**: Kaggle, Towards Data Science on Medium, Analytics Vidhya, </w:t>
      </w:r>
      <w:proofErr w:type="spellStart"/>
      <w:r>
        <w:t>DataCamp</w:t>
      </w:r>
      <w:proofErr w:type="spellEnd"/>
      <w:r>
        <w:t>, and Udacity offer a plethora of resources, tutorials, and datasets.</w:t>
      </w:r>
    </w:p>
    <w:p w14:paraId="348186E2" w14:textId="77777777" w:rsidR="002A11D4" w:rsidRDefault="002A11D4" w:rsidP="002A11D4">
      <w:r>
        <w:t xml:space="preserve">   - **Books**: Apart from the ones mentioned, "Pattern Recognition and Machine Learning" by Christopher M. Bishop is also highly regarded.</w:t>
      </w:r>
    </w:p>
    <w:p w14:paraId="68206484" w14:textId="77777777" w:rsidR="002A11D4" w:rsidRDefault="002A11D4" w:rsidP="002A11D4">
      <w:r>
        <w:t xml:space="preserve">   - **Blogs/Podcasts**: Follow AI blogs like </w:t>
      </w:r>
      <w:proofErr w:type="spellStart"/>
      <w:r>
        <w:t>OpenAI</w:t>
      </w:r>
      <w:proofErr w:type="spellEnd"/>
      <w:r>
        <w:t>, Google AI Blog, or listen to podcasts like "Talking Machines" or "Data Skeptic".</w:t>
      </w:r>
    </w:p>
    <w:p w14:paraId="3DBD02AE" w14:textId="77777777" w:rsidR="002A11D4" w:rsidRDefault="002A11D4" w:rsidP="002A11D4"/>
    <w:p w14:paraId="171CA82D" w14:textId="77777777" w:rsidR="002A11D4" w:rsidRDefault="002A11D4" w:rsidP="002A11D4">
      <w:r>
        <w:t>### Additional Tips:</w:t>
      </w:r>
    </w:p>
    <w:p w14:paraId="416C8D74" w14:textId="77777777" w:rsidR="002A11D4" w:rsidRDefault="002A11D4" w:rsidP="002A11D4">
      <w:r>
        <w:t xml:space="preserve">   - Stay curious and keep exploring new concepts and techniques.</w:t>
      </w:r>
    </w:p>
    <w:p w14:paraId="7C7B8370" w14:textId="77777777" w:rsidR="002A11D4" w:rsidRDefault="002A11D4" w:rsidP="002A11D4">
      <w:r>
        <w:t xml:space="preserve">   - Join online communities like Reddit's r/</w:t>
      </w:r>
      <w:proofErr w:type="spellStart"/>
      <w:r>
        <w:t>MachineLearning</w:t>
      </w:r>
      <w:proofErr w:type="spellEnd"/>
      <w:r>
        <w:t xml:space="preserve"> or LinkedIn groups to connect with peers and experts.</w:t>
      </w:r>
    </w:p>
    <w:p w14:paraId="296E59E6" w14:textId="77777777" w:rsidR="002A11D4" w:rsidRDefault="002A11D4" w:rsidP="002A11D4">
      <w:r>
        <w:t xml:space="preserve">   - Network with professionals in the field through LinkedIn or attend AI/ML meetups and conferences.</w:t>
      </w:r>
    </w:p>
    <w:p w14:paraId="097B89ED" w14:textId="77777777" w:rsidR="002A11D4" w:rsidRDefault="002A11D4" w:rsidP="002A11D4"/>
    <w:p w14:paraId="696C56D2" w14:textId="23016828" w:rsidR="002828AD" w:rsidRDefault="002A11D4" w:rsidP="002A11D4">
      <w:r>
        <w:t>Remember, learning AI, ML, DL, and data science is a journey that requires dedication and continuous learning. Good luck on your learning journey!</w:t>
      </w:r>
    </w:p>
    <w:p w14:paraId="08059463" w14:textId="591A42E0" w:rsidR="00ED600A" w:rsidRDefault="00ED600A" w:rsidP="002A11D4"/>
    <w:p w14:paraId="5F846BF5" w14:textId="10768B7F" w:rsidR="00ED600A" w:rsidRDefault="00ED600A" w:rsidP="00ED600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D600A">
        <w:rPr>
          <w:rFonts w:ascii="Times New Roman" w:hAnsi="Times New Roman" w:cs="Times New Roman"/>
          <w:b/>
          <w:bCs/>
          <w:sz w:val="56"/>
          <w:szCs w:val="56"/>
        </w:rPr>
        <w:t>Bard</w:t>
      </w:r>
    </w:p>
    <w:p w14:paraId="7CEE4C62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br/>
        <w:t>I'd be glad to help you embark on your journey into artificial intelligence (AI), encompassing machine learning, deep learning, and data science! Here's a comprehensive roadmap and resource guide to get you started:</w:t>
      </w:r>
    </w:p>
    <w:p w14:paraId="5CF5552C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bookmarkStart w:id="0" w:name="_GoBack"/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1. Lay the Foundation:</w:t>
      </w:r>
    </w:p>
    <w:bookmarkEnd w:id="0"/>
    <w:p w14:paraId="4AD1566B" w14:textId="77777777" w:rsidR="00F6340D" w:rsidRPr="00F6340D" w:rsidRDefault="00F6340D" w:rsidP="00F6340D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lastRenderedPageBreak/>
        <w:t>Math and Statistics: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 Brush up on linear algebra, calculus, statistics, and probability. These concepts form the bedrock of AI algorithms. Free resources like Khan Academy, 3Blue1Brown, and MIT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OpenCourseware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 offer excellent lectures and exercises.</w:t>
      </w:r>
    </w:p>
    <w:p w14:paraId="5BED341D" w14:textId="77777777" w:rsidR="00F6340D" w:rsidRPr="00F6340D" w:rsidRDefault="00F6340D" w:rsidP="00F6340D">
      <w:pPr>
        <w:numPr>
          <w:ilvl w:val="0"/>
          <w:numId w:val="1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Programming: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 If you're new to coding, Python is a fantastic choice due to its readability, wide AI libraries, and beginner-friendliness. Start with basic syntax, data structures, and algorithms on platforms like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Codecademy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, 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DataCamp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, or Coursera.</w:t>
      </w:r>
    </w:p>
    <w:p w14:paraId="35F5364B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2. Dive into Machine Learning:</w:t>
      </w:r>
    </w:p>
    <w:p w14:paraId="1B30BB75" w14:textId="77777777" w:rsidR="00F6340D" w:rsidRPr="00F6340D" w:rsidRDefault="00F6340D" w:rsidP="00F6340D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Fundamentals: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> Start with Andrew Ng's "Machine Learning" course on Coursera or Google's "Machine Learning Crash Course" to grasp core concepts like supervised learning, unsupervised learning, regression, and classification.</w:t>
      </w:r>
    </w:p>
    <w:p w14:paraId="379433AC" w14:textId="77777777" w:rsidR="00F6340D" w:rsidRPr="00F6340D" w:rsidRDefault="00F6340D" w:rsidP="00F6340D">
      <w:pPr>
        <w:numPr>
          <w:ilvl w:val="0"/>
          <w:numId w:val="2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Popular Libraries: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 Learn frameworks like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scikit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-learn for various algorithms, pandas for data manipulation, and NumPy for numerical computations. Tutorials and documentation are readily available on their websites.</w:t>
      </w:r>
    </w:p>
    <w:p w14:paraId="4B8F21DA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3. Deepen Your Understanding with Deep Learning:</w:t>
      </w:r>
    </w:p>
    <w:p w14:paraId="4D129644" w14:textId="77777777" w:rsidR="00F6340D" w:rsidRPr="00F6340D" w:rsidRDefault="00F6340D" w:rsidP="00F6340D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Theoretical Underpinnings: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 Take courses like Stanford's "CS231n: Convolutional Neural Networks for Visual Recognition" or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deeplearning.ai's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 "Deep Learning Specialization" to grasp convolutional neural networks (CNNs), recurrent neural networks (RNNs), and their applications.</w:t>
      </w:r>
    </w:p>
    <w:p w14:paraId="5D1B8206" w14:textId="77777777" w:rsidR="00F6340D" w:rsidRPr="00F6340D" w:rsidRDefault="00F6340D" w:rsidP="00F6340D">
      <w:pPr>
        <w:numPr>
          <w:ilvl w:val="0"/>
          <w:numId w:val="3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Practical Implementation: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> Use frameworks like TensorFlow, 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PyTorch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, or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Keras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 to build deep learning models. Experiment with projects like building an image classifier or generating text using online tutorials and courses.</w:t>
      </w:r>
    </w:p>
    <w:p w14:paraId="0357F96C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4. Master Data Science Fundamentals:</w:t>
      </w:r>
    </w:p>
    <w:p w14:paraId="61086485" w14:textId="77777777" w:rsidR="00F6340D" w:rsidRPr="00F6340D" w:rsidRDefault="00F6340D" w:rsidP="00F6340D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Data Collection and Cleaning: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 Learn techniques for collecting, wrangling, and cleaning data from various sources using libraries like pandas and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BeautifulSoup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. Kaggle datasets offer real-world practice.</w:t>
      </w:r>
    </w:p>
    <w:p w14:paraId="1A053CAD" w14:textId="77777777" w:rsidR="00F6340D" w:rsidRPr="00F6340D" w:rsidRDefault="00F6340D" w:rsidP="00F6340D">
      <w:pPr>
        <w:numPr>
          <w:ilvl w:val="0"/>
          <w:numId w:val="4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Exploratory Data Analysis (EDA):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> Develop your ability to extract insights and visualize data effectively using matplotlib and seaborn. Resources like "Hands-On Data Analysis with Pandas" and "Interactive Data Visualization for the Web" provide guidance.</w:t>
      </w:r>
    </w:p>
    <w:p w14:paraId="55F58413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5. Enhance Your Skills:</w:t>
      </w:r>
    </w:p>
    <w:p w14:paraId="46D8B4D4" w14:textId="77777777" w:rsidR="00F6340D" w:rsidRPr="00F6340D" w:rsidRDefault="00F6340D" w:rsidP="00F6340D">
      <w:pPr>
        <w:numPr>
          <w:ilvl w:val="0"/>
          <w:numId w:val="5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Projects: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> Apply your knowledge by participating in data science and AI hackathons and challenges on platforms like Kaggle, 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Topcoder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, and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DrivenData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. This hands-on experience is invaluable.</w:t>
      </w:r>
    </w:p>
    <w:p w14:paraId="029E0063" w14:textId="77777777" w:rsidR="00F6340D" w:rsidRPr="00F6340D" w:rsidRDefault="00F6340D" w:rsidP="00F6340D">
      <w:pPr>
        <w:numPr>
          <w:ilvl w:val="0"/>
          <w:numId w:val="5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Stay Updated: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 Follow thought leaders, researchers, and blogs like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KDnuggets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, The Gradient, and Lex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Fridman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 to stay in tune with the latest advancements and discussions in the field.</w:t>
      </w:r>
    </w:p>
    <w:p w14:paraId="02818181" w14:textId="77777777" w:rsidR="00F6340D" w:rsidRPr="00F6340D" w:rsidRDefault="00F6340D" w:rsidP="00F6340D">
      <w:pPr>
        <w:numPr>
          <w:ilvl w:val="0"/>
          <w:numId w:val="5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Build a Portfolio:</w:t>
      </w:r>
      <w:r w:rsidRPr="00F6340D">
        <w:rPr>
          <w:rFonts w:ascii="Arial" w:eastAsia="Times New Roman" w:hAnsi="Arial" w:cs="Arial"/>
          <w:color w:val="E3E3E3"/>
          <w:sz w:val="24"/>
          <w:szCs w:val="24"/>
        </w:rPr>
        <w:t> Showcase your projects and skills on GitHub or a personal website to demonstrate your competencies and attract potential employers or collaborators.</w:t>
      </w:r>
    </w:p>
    <w:p w14:paraId="3D51D36F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lastRenderedPageBreak/>
        <w:t>Essential Resources:</w:t>
      </w:r>
    </w:p>
    <w:p w14:paraId="07292230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Websites:</w:t>
      </w:r>
    </w:p>
    <w:p w14:paraId="5011479B" w14:textId="77777777" w:rsidR="00F6340D" w:rsidRPr="00F6340D" w:rsidRDefault="00F6340D" w:rsidP="00F6340D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>Coursera: </w:t>
      </w:r>
      <w:hyperlink r:id="rId5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https://www.coursera.org/</w:t>
        </w:r>
      </w:hyperlink>
    </w:p>
    <w:p w14:paraId="41F4D9AE" w14:textId="77777777" w:rsidR="00F6340D" w:rsidRPr="00F6340D" w:rsidRDefault="00F6340D" w:rsidP="00F6340D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>edX: </w:t>
      </w:r>
      <w:hyperlink r:id="rId6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https://www.edx.org/</w:t>
        </w:r>
      </w:hyperlink>
    </w:p>
    <w:p w14:paraId="694FAFEA" w14:textId="77777777" w:rsidR="00F6340D" w:rsidRPr="00F6340D" w:rsidRDefault="00F6340D" w:rsidP="00F6340D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>Udacity: </w:t>
      </w:r>
      <w:hyperlink r:id="rId7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https://www.udacity.com/</w:t>
        </w:r>
      </w:hyperlink>
    </w:p>
    <w:p w14:paraId="311C9DB1" w14:textId="77777777" w:rsidR="00F6340D" w:rsidRPr="00F6340D" w:rsidRDefault="00F6340D" w:rsidP="00F6340D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>Kaggle: </w:t>
      </w:r>
      <w:hyperlink r:id="rId8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https://www.kaggle.com/</w:t>
        </w:r>
      </w:hyperlink>
    </w:p>
    <w:p w14:paraId="31DA688B" w14:textId="77777777" w:rsidR="00F6340D" w:rsidRPr="00F6340D" w:rsidRDefault="00F6340D" w:rsidP="00F6340D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>TensorFlow: </w:t>
      </w:r>
      <w:hyperlink r:id="rId9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https://www.tensorflow.org/</w:t>
        </w:r>
      </w:hyperlink>
    </w:p>
    <w:p w14:paraId="22E95CC9" w14:textId="77777777" w:rsidR="00F6340D" w:rsidRPr="00F6340D" w:rsidRDefault="00F6340D" w:rsidP="00F6340D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PyTorch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: </w:t>
      </w:r>
      <w:hyperlink r:id="rId10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https://pytorch.org/</w:t>
        </w:r>
      </w:hyperlink>
    </w:p>
    <w:p w14:paraId="6D995F03" w14:textId="77777777" w:rsidR="00F6340D" w:rsidRPr="00F6340D" w:rsidRDefault="00F6340D" w:rsidP="00F6340D">
      <w:pPr>
        <w:numPr>
          <w:ilvl w:val="0"/>
          <w:numId w:val="6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Keras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: </w:t>
      </w:r>
      <w:hyperlink r:id="rId11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https://keras.io/</w:t>
        </w:r>
      </w:hyperlink>
    </w:p>
    <w:p w14:paraId="2FDEE7AF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b/>
          <w:bCs/>
          <w:color w:val="E3E3E3"/>
          <w:sz w:val="24"/>
          <w:szCs w:val="24"/>
        </w:rPr>
        <w:t>Blogs:</w:t>
      </w:r>
    </w:p>
    <w:p w14:paraId="156AE624" w14:textId="77777777" w:rsidR="00F6340D" w:rsidRPr="00F6340D" w:rsidRDefault="00F6340D" w:rsidP="00F6340D">
      <w:pPr>
        <w:numPr>
          <w:ilvl w:val="0"/>
          <w:numId w:val="7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KDnuggets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: </w:t>
      </w:r>
      <w:hyperlink r:id="rId12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https://www.kdnuggets.com/</w:t>
        </w:r>
      </w:hyperlink>
    </w:p>
    <w:p w14:paraId="410BA415" w14:textId="77777777" w:rsidR="00F6340D" w:rsidRPr="00F6340D" w:rsidRDefault="00F6340D" w:rsidP="00F6340D">
      <w:pPr>
        <w:numPr>
          <w:ilvl w:val="0"/>
          <w:numId w:val="7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>The Gradient: </w:t>
      </w:r>
      <w:hyperlink r:id="rId13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https://thegradient.pub/</w:t>
        </w:r>
      </w:hyperlink>
    </w:p>
    <w:p w14:paraId="76A28B86" w14:textId="77777777" w:rsidR="00F6340D" w:rsidRPr="00F6340D" w:rsidRDefault="00F6340D" w:rsidP="00F6340D">
      <w:pPr>
        <w:numPr>
          <w:ilvl w:val="0"/>
          <w:numId w:val="7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 xml:space="preserve">Lex </w:t>
      </w:r>
      <w:proofErr w:type="spellStart"/>
      <w:r w:rsidRPr="00F6340D">
        <w:rPr>
          <w:rFonts w:ascii="Arial" w:eastAsia="Times New Roman" w:hAnsi="Arial" w:cs="Arial"/>
          <w:color w:val="E3E3E3"/>
          <w:sz w:val="24"/>
          <w:szCs w:val="24"/>
        </w:rPr>
        <w:t>Fridman</w:t>
      </w:r>
      <w:proofErr w:type="spellEnd"/>
      <w:r w:rsidRPr="00F6340D">
        <w:rPr>
          <w:rFonts w:ascii="Arial" w:eastAsia="Times New Roman" w:hAnsi="Arial" w:cs="Arial"/>
          <w:color w:val="E3E3E3"/>
          <w:sz w:val="24"/>
          <w:szCs w:val="24"/>
        </w:rPr>
        <w:t>: </w:t>
      </w:r>
      <w:hyperlink r:id="rId14" w:tgtFrame="_blank" w:history="1">
        <w:r w:rsidRPr="00F6340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https://lexfridman.com/</w:t>
        </w:r>
      </w:hyperlink>
    </w:p>
    <w:p w14:paraId="54CF81F9" w14:textId="77777777" w:rsidR="00F6340D" w:rsidRPr="00F6340D" w:rsidRDefault="00F6340D" w:rsidP="00F6340D">
      <w:pPr>
        <w:shd w:val="clear" w:color="auto" w:fill="131314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</w:rPr>
      </w:pPr>
      <w:r w:rsidRPr="00F6340D">
        <w:rPr>
          <w:rFonts w:ascii="Arial" w:eastAsia="Times New Roman" w:hAnsi="Arial" w:cs="Arial"/>
          <w:color w:val="E3E3E3"/>
          <w:sz w:val="24"/>
          <w:szCs w:val="24"/>
        </w:rPr>
        <w:t>Remember, consistent effort and engagement are paramount in your AI journey. Embrace the challenges, seek guidance when needed, and most importantly, have fun exploring the fascinating world of artificial intelligence!</w:t>
      </w:r>
    </w:p>
    <w:p w14:paraId="2ED24A93" w14:textId="0F4FE41F" w:rsidR="00ED600A" w:rsidRPr="00ED600A" w:rsidRDefault="00ED600A" w:rsidP="00ED600A">
      <w:pPr>
        <w:rPr>
          <w:rFonts w:ascii="Times New Roman" w:hAnsi="Times New Roman" w:cs="Times New Roman"/>
          <w:sz w:val="24"/>
          <w:szCs w:val="24"/>
        </w:rPr>
      </w:pPr>
    </w:p>
    <w:sectPr w:rsidR="00ED600A" w:rsidRPr="00ED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4AA"/>
    <w:multiLevelType w:val="multilevel"/>
    <w:tmpl w:val="192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249D"/>
    <w:multiLevelType w:val="multilevel"/>
    <w:tmpl w:val="BEF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2F80"/>
    <w:multiLevelType w:val="multilevel"/>
    <w:tmpl w:val="22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3672"/>
    <w:multiLevelType w:val="multilevel"/>
    <w:tmpl w:val="C71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71DF6"/>
    <w:multiLevelType w:val="multilevel"/>
    <w:tmpl w:val="310C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2499B"/>
    <w:multiLevelType w:val="multilevel"/>
    <w:tmpl w:val="E9E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77F00"/>
    <w:multiLevelType w:val="multilevel"/>
    <w:tmpl w:val="0EC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EE"/>
    <w:rsid w:val="002828AD"/>
    <w:rsid w:val="002A11D4"/>
    <w:rsid w:val="004A7FEE"/>
    <w:rsid w:val="00ED600A"/>
    <w:rsid w:val="00F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94B8"/>
  <w15:chartTrackingRefBased/>
  <w15:docId w15:val="{F844B0E1-DA8D-4147-85CC-9BF32FAE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4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3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hyperlink" Target="https://thegradient.p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acity.com/" TargetMode="External"/><Relationship Id="rId12" Type="http://schemas.openxmlformats.org/officeDocument/2006/relationships/hyperlink" Target="https://www.kdnugget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x.org/" TargetMode="External"/><Relationship Id="rId11" Type="http://schemas.openxmlformats.org/officeDocument/2006/relationships/hyperlink" Target="https://keras.io/" TargetMode="External"/><Relationship Id="rId5" Type="http://schemas.openxmlformats.org/officeDocument/2006/relationships/hyperlink" Target="https://www.coursera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yto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" TargetMode="External"/><Relationship Id="rId14" Type="http://schemas.openxmlformats.org/officeDocument/2006/relationships/hyperlink" Target="https://lexfrid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Khan</dc:creator>
  <cp:keywords/>
  <dc:description/>
  <cp:lastModifiedBy>Muhammad Usama Khan</cp:lastModifiedBy>
  <cp:revision>7</cp:revision>
  <dcterms:created xsi:type="dcterms:W3CDTF">2024-02-10T13:55:00Z</dcterms:created>
  <dcterms:modified xsi:type="dcterms:W3CDTF">2024-02-10T14:00:00Z</dcterms:modified>
</cp:coreProperties>
</file>