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023" w:rsidRDefault="00344023">
      <w:bookmarkStart w:id="0" w:name="_GoBack"/>
      <w:bookmarkEnd w:id="0"/>
      <w:r>
        <w:t>1.</w:t>
      </w:r>
    </w:p>
    <w:p w:rsidR="006562C5" w:rsidRDefault="006562C5">
      <w:r>
        <w:t>This first page is designed for view purpose, only HOME tab can be accessible. The notification bar will let them know that either event is going to be started or not.</w:t>
      </w:r>
    </w:p>
    <w:p w:rsidR="00514018" w:rsidRDefault="00514018">
      <w:r w:rsidRPr="00514018">
        <w:rPr>
          <w:noProof/>
        </w:rPr>
        <w:drawing>
          <wp:inline distT="0" distB="0" distL="0" distR="0">
            <wp:extent cx="5943600" cy="2409825"/>
            <wp:effectExtent l="0" t="0" r="0" b="952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943600" cy="2409825"/>
                    </a:xfrm>
                    <a:prstGeom prst="rect">
                      <a:avLst/>
                    </a:prstGeom>
                  </pic:spPr>
                </pic:pic>
              </a:graphicData>
            </a:graphic>
          </wp:inline>
        </w:drawing>
      </w:r>
    </w:p>
    <w:p w:rsidR="00514018" w:rsidRDefault="00514018"/>
    <w:p w:rsidR="00344023" w:rsidRDefault="00344023">
      <w:r>
        <w:t>2.</w:t>
      </w:r>
    </w:p>
    <w:p w:rsidR="00514018" w:rsidRDefault="006A2FCB">
      <w:r>
        <w:t xml:space="preserve">This page will be accessible only by ADMINS. They have some special </w:t>
      </w:r>
      <w:r w:rsidR="00625AEB">
        <w:t>privileges</w:t>
      </w:r>
      <w:r>
        <w:t>:</w:t>
      </w:r>
    </w:p>
    <w:p w:rsidR="006A2FCB" w:rsidRDefault="006A2FCB" w:rsidP="006A2FCB">
      <w:pPr>
        <w:pStyle w:val="ListParagraph"/>
        <w:numPr>
          <w:ilvl w:val="0"/>
          <w:numId w:val="1"/>
        </w:numPr>
      </w:pPr>
      <w:r>
        <w:t>They can allow any user who applied to become a sponsor; they will allow that user to become sponsor and can bid on players.</w:t>
      </w:r>
    </w:p>
    <w:p w:rsidR="006A2FCB" w:rsidRDefault="006A2FCB" w:rsidP="006A2FCB">
      <w:pPr>
        <w:pStyle w:val="ListParagraph"/>
        <w:numPr>
          <w:ilvl w:val="0"/>
          <w:numId w:val="1"/>
        </w:numPr>
      </w:pPr>
      <w:r>
        <w:t>A “SPONSOR” Tab will be provided in admin page to access those functionalities by clicking on that tab.</w:t>
      </w:r>
    </w:p>
    <w:p w:rsidR="005A1354" w:rsidRDefault="005A1354">
      <w:r>
        <w:rPr>
          <w:noProof/>
        </w:rPr>
        <w:drawing>
          <wp:inline distT="0" distB="0" distL="0" distR="0">
            <wp:extent cx="5943600" cy="1506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06220"/>
                    </a:xfrm>
                    <a:prstGeom prst="rect">
                      <a:avLst/>
                    </a:prstGeom>
                  </pic:spPr>
                </pic:pic>
              </a:graphicData>
            </a:graphic>
          </wp:inline>
        </w:drawing>
      </w:r>
    </w:p>
    <w:p w:rsidR="00514018" w:rsidRDefault="00514018"/>
    <w:p w:rsidR="00514018" w:rsidRDefault="00514018"/>
    <w:p w:rsidR="00514018" w:rsidRDefault="00514018"/>
    <w:p w:rsidR="00514018" w:rsidRDefault="00514018"/>
    <w:p w:rsidR="00514018" w:rsidRDefault="00514018"/>
    <w:p w:rsidR="00514018" w:rsidRDefault="00514018"/>
    <w:p w:rsidR="00514018" w:rsidRDefault="00514018"/>
    <w:p w:rsidR="00514018" w:rsidRDefault="00514018"/>
    <w:p w:rsidR="00344023" w:rsidRDefault="00344023">
      <w:r>
        <w:t>3.</w:t>
      </w:r>
    </w:p>
    <w:p w:rsidR="00514018" w:rsidRDefault="00625AEB">
      <w:r>
        <w:t>The process goes on when USER wants to become SPONSOR. For that purpose they have to fill a simple interactive form, they just need to provide their</w:t>
      </w:r>
    </w:p>
    <w:p w:rsidR="00625AEB" w:rsidRDefault="00625AEB" w:rsidP="00625AEB">
      <w:pPr>
        <w:pStyle w:val="ListParagraph"/>
        <w:numPr>
          <w:ilvl w:val="0"/>
          <w:numId w:val="2"/>
        </w:numPr>
      </w:pPr>
      <w:r>
        <w:t>Name</w:t>
      </w:r>
    </w:p>
    <w:p w:rsidR="00625AEB" w:rsidRDefault="00625AEB" w:rsidP="00625AEB">
      <w:pPr>
        <w:pStyle w:val="ListParagraph"/>
        <w:numPr>
          <w:ilvl w:val="0"/>
          <w:numId w:val="2"/>
        </w:numPr>
      </w:pPr>
      <w:r>
        <w:t>E-Mail</w:t>
      </w:r>
    </w:p>
    <w:p w:rsidR="00625AEB" w:rsidRDefault="00625AEB" w:rsidP="00625AEB">
      <w:pPr>
        <w:pStyle w:val="ListParagraph"/>
        <w:numPr>
          <w:ilvl w:val="0"/>
          <w:numId w:val="2"/>
        </w:numPr>
      </w:pPr>
      <w:r>
        <w:t>Password</w:t>
      </w:r>
    </w:p>
    <w:p w:rsidR="00625AEB" w:rsidRDefault="003003EF" w:rsidP="00625AEB">
      <w:pPr>
        <w:pStyle w:val="ListParagraph"/>
        <w:numPr>
          <w:ilvl w:val="0"/>
          <w:numId w:val="2"/>
        </w:numPr>
      </w:pPr>
      <w:r>
        <w:t>Team Name</w:t>
      </w:r>
    </w:p>
    <w:p w:rsidR="00625AEB" w:rsidRDefault="00625AEB" w:rsidP="00625AEB">
      <w:pPr>
        <w:pStyle w:val="ListParagraph"/>
        <w:numPr>
          <w:ilvl w:val="0"/>
          <w:numId w:val="2"/>
        </w:numPr>
      </w:pPr>
      <w:r>
        <w:t>Sponsor’s Qualification</w:t>
      </w:r>
    </w:p>
    <w:p w:rsidR="00625AEB" w:rsidRDefault="00625AEB" w:rsidP="00625AEB">
      <w:r>
        <w:t>In these textboxes “PLACEHOLDER” is also provided to guide users what they h</w:t>
      </w:r>
      <w:r w:rsidR="003003EF">
        <w:t xml:space="preserve">ave to fill in these textboxes and also shows the constraint if any mistake occur. </w:t>
      </w:r>
      <w:r>
        <w:t>This provides the interaction between users and website.</w:t>
      </w:r>
    </w:p>
    <w:p w:rsidR="00514018" w:rsidRDefault="00514018">
      <w:r>
        <w:rPr>
          <w:noProof/>
        </w:rPr>
        <w:drawing>
          <wp:inline distT="0" distB="0" distL="0" distR="0">
            <wp:extent cx="5943600" cy="371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
                    </a:xfrm>
                    <a:prstGeom prst="rect">
                      <a:avLst/>
                    </a:prstGeom>
                  </pic:spPr>
                </pic:pic>
              </a:graphicData>
            </a:graphic>
          </wp:inline>
        </w:drawing>
      </w:r>
    </w:p>
    <w:p w:rsidR="00514018" w:rsidRDefault="00514018">
      <w:r w:rsidRPr="00514018">
        <w:rPr>
          <w:noProof/>
        </w:rPr>
        <w:drawing>
          <wp:inline distT="0" distB="0" distL="0" distR="0">
            <wp:extent cx="5943600" cy="3992245"/>
            <wp:effectExtent l="0" t="0" r="0" b="825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943600" cy="3992245"/>
                    </a:xfrm>
                    <a:prstGeom prst="rect">
                      <a:avLst/>
                    </a:prstGeom>
                  </pic:spPr>
                </pic:pic>
              </a:graphicData>
            </a:graphic>
          </wp:inline>
        </w:drawing>
      </w:r>
    </w:p>
    <w:p w:rsidR="00514018" w:rsidRDefault="00514018">
      <w:r>
        <w:rPr>
          <w:noProof/>
        </w:rPr>
        <w:drawing>
          <wp:inline distT="0" distB="0" distL="0" distR="0">
            <wp:extent cx="5429250" cy="466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0" cy="466725"/>
                    </a:xfrm>
                    <a:prstGeom prst="rect">
                      <a:avLst/>
                    </a:prstGeom>
                  </pic:spPr>
                </pic:pic>
              </a:graphicData>
            </a:graphic>
          </wp:inline>
        </w:drawing>
      </w:r>
    </w:p>
    <w:p w:rsidR="00344023" w:rsidRDefault="00344023">
      <w:r>
        <w:lastRenderedPageBreak/>
        <w:t>4.</w:t>
      </w:r>
    </w:p>
    <w:p w:rsidR="00514018" w:rsidRDefault="00625AEB">
      <w:r>
        <w:t xml:space="preserve">A button “DONE SPONSORS” will be visible when Admin is done with adding 4 Sponsors. This will communicate with admin that at </w:t>
      </w:r>
      <w:r w:rsidR="003003EF">
        <w:t>exactly</w:t>
      </w:r>
      <w:r>
        <w:t xml:space="preserve"> 4 Sponsors are needed to make an event.</w:t>
      </w:r>
    </w:p>
    <w:p w:rsidR="005A1354" w:rsidRDefault="00582954">
      <w:r>
        <w:rPr>
          <w:noProof/>
        </w:rPr>
        <w:drawing>
          <wp:inline distT="0" distB="0" distL="0" distR="0">
            <wp:extent cx="5943600" cy="3345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5815"/>
                    </a:xfrm>
                    <a:prstGeom prst="rect">
                      <a:avLst/>
                    </a:prstGeom>
                  </pic:spPr>
                </pic:pic>
              </a:graphicData>
            </a:graphic>
          </wp:inline>
        </w:drawing>
      </w:r>
    </w:p>
    <w:p w:rsidR="005A1354" w:rsidRDefault="005A1354"/>
    <w:p w:rsidR="00344023" w:rsidRDefault="00344023">
      <w:r>
        <w:t>5.</w:t>
      </w:r>
    </w:p>
    <w:p w:rsidR="00625AEB" w:rsidRDefault="008A7502">
      <w:r>
        <w:t>After selecting Sponsors, this page will be automatically directed showing the notification “</w:t>
      </w:r>
      <w:r w:rsidRPr="008A7502">
        <w:rPr>
          <w:b/>
        </w:rPr>
        <w:t>Step 1 Completed</w:t>
      </w:r>
      <w:r>
        <w:t>”. This notification is made to interact with Admin that he is following the correct procedure.</w:t>
      </w:r>
    </w:p>
    <w:p w:rsidR="008A7502" w:rsidRDefault="008A7502">
      <w:r>
        <w:t>Also a list of selected sponsors will be visible to admin with “Done Sponsors” button and making sponsors tab invisible in order to avoid any confusion.</w:t>
      </w:r>
    </w:p>
    <w:p w:rsidR="005A1354" w:rsidRDefault="005A1354">
      <w:r>
        <w:rPr>
          <w:noProof/>
        </w:rPr>
        <w:lastRenderedPageBreak/>
        <w:drawing>
          <wp:inline distT="0" distB="0" distL="0" distR="0">
            <wp:extent cx="5943600" cy="2976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6245"/>
                    </a:xfrm>
                    <a:prstGeom prst="rect">
                      <a:avLst/>
                    </a:prstGeom>
                  </pic:spPr>
                </pic:pic>
              </a:graphicData>
            </a:graphic>
          </wp:inline>
        </w:drawing>
      </w:r>
    </w:p>
    <w:p w:rsidR="005A1354" w:rsidRDefault="005A1354" w:rsidP="005A1354"/>
    <w:p w:rsidR="00344023" w:rsidRDefault="00344023" w:rsidP="005A1354">
      <w:pPr>
        <w:tabs>
          <w:tab w:val="left" w:pos="1230"/>
        </w:tabs>
      </w:pPr>
      <w:r>
        <w:t>6.</w:t>
      </w:r>
    </w:p>
    <w:p w:rsidR="006F31B2" w:rsidRDefault="006F31B2" w:rsidP="005A1354">
      <w:pPr>
        <w:tabs>
          <w:tab w:val="left" w:pos="1230"/>
        </w:tabs>
      </w:pPr>
      <w:r>
        <w:t>After clicking on DONE SPONSOR, all the users who were selected as sponsors will get notified. Font Size will be increased to get attention of all users. Then all those can be login as a sponsor by clicking on their respective names.</w:t>
      </w:r>
      <w:r w:rsidR="005A1354">
        <w:tab/>
      </w:r>
    </w:p>
    <w:p w:rsidR="00582954" w:rsidRDefault="00582954" w:rsidP="005A1354">
      <w:pPr>
        <w:tabs>
          <w:tab w:val="left" w:pos="1230"/>
        </w:tabs>
      </w:pPr>
      <w:r>
        <w:rPr>
          <w:noProof/>
        </w:rPr>
        <w:drawing>
          <wp:inline distT="0" distB="0" distL="0" distR="0">
            <wp:extent cx="5943600" cy="575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5945"/>
                    </a:xfrm>
                    <a:prstGeom prst="rect">
                      <a:avLst/>
                    </a:prstGeom>
                  </pic:spPr>
                </pic:pic>
              </a:graphicData>
            </a:graphic>
          </wp:inline>
        </w:drawing>
      </w:r>
    </w:p>
    <w:p w:rsidR="00582954" w:rsidRDefault="00582954" w:rsidP="005A1354">
      <w:pPr>
        <w:tabs>
          <w:tab w:val="left" w:pos="1230"/>
        </w:tabs>
      </w:pPr>
      <w:r>
        <w:rPr>
          <w:noProof/>
        </w:rPr>
        <w:lastRenderedPageBreak/>
        <w:drawing>
          <wp:inline distT="0" distB="0" distL="0" distR="0">
            <wp:extent cx="5943600" cy="3269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9615"/>
                    </a:xfrm>
                    <a:prstGeom prst="rect">
                      <a:avLst/>
                    </a:prstGeom>
                  </pic:spPr>
                </pic:pic>
              </a:graphicData>
            </a:graphic>
          </wp:inline>
        </w:drawing>
      </w:r>
    </w:p>
    <w:p w:rsidR="00344023" w:rsidRDefault="00344023" w:rsidP="005A1354">
      <w:pPr>
        <w:tabs>
          <w:tab w:val="left" w:pos="1230"/>
        </w:tabs>
      </w:pPr>
      <w:r>
        <w:t>7.</w:t>
      </w:r>
    </w:p>
    <w:p w:rsidR="0060616E" w:rsidRDefault="0060616E" w:rsidP="005A1354">
      <w:pPr>
        <w:tabs>
          <w:tab w:val="left" w:pos="1230"/>
        </w:tabs>
      </w:pPr>
      <w:r>
        <w:t xml:space="preserve">After LOGIN AS SPONSOR, they will now have access to buy players and coaches. Admin can view </w:t>
      </w:r>
      <w:r w:rsidR="008D380A">
        <w:t>each and every activity of sponsors and STEP 2 COMPLETED notification won’t appear until or unless they are done with bidding.</w:t>
      </w:r>
    </w:p>
    <w:p w:rsidR="00582954" w:rsidRDefault="00D77BC8" w:rsidP="005A1354">
      <w:pPr>
        <w:tabs>
          <w:tab w:val="left" w:pos="1230"/>
        </w:tabs>
      </w:pPr>
      <w:r>
        <w:rPr>
          <w:noProof/>
        </w:rPr>
        <w:drawing>
          <wp:inline distT="0" distB="0" distL="0" distR="0">
            <wp:extent cx="5943600" cy="2291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1080"/>
                    </a:xfrm>
                    <a:prstGeom prst="rect">
                      <a:avLst/>
                    </a:prstGeom>
                  </pic:spPr>
                </pic:pic>
              </a:graphicData>
            </a:graphic>
          </wp:inline>
        </w:drawing>
      </w:r>
    </w:p>
    <w:p w:rsidR="00582954" w:rsidRDefault="00582954" w:rsidP="005A1354">
      <w:pPr>
        <w:tabs>
          <w:tab w:val="left" w:pos="1230"/>
        </w:tabs>
      </w:pPr>
      <w:r>
        <w:rPr>
          <w:noProof/>
        </w:rPr>
        <w:lastRenderedPageBreak/>
        <w:drawing>
          <wp:inline distT="0" distB="0" distL="0" distR="0">
            <wp:extent cx="5943600" cy="2132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2965"/>
                    </a:xfrm>
                    <a:prstGeom prst="rect">
                      <a:avLst/>
                    </a:prstGeom>
                  </pic:spPr>
                </pic:pic>
              </a:graphicData>
            </a:graphic>
          </wp:inline>
        </w:drawing>
      </w:r>
    </w:p>
    <w:p w:rsidR="00344023" w:rsidRDefault="00344023" w:rsidP="005A1354">
      <w:pPr>
        <w:tabs>
          <w:tab w:val="left" w:pos="1230"/>
        </w:tabs>
      </w:pPr>
      <w:r>
        <w:t>8.</w:t>
      </w:r>
    </w:p>
    <w:p w:rsidR="008D380A" w:rsidRDefault="008D380A" w:rsidP="005A1354">
      <w:pPr>
        <w:tabs>
          <w:tab w:val="left" w:pos="1230"/>
        </w:tabs>
      </w:pPr>
      <w:r>
        <w:t>After logging in as sponsor, a list of available players will be visible and that actor will have option to:</w:t>
      </w:r>
    </w:p>
    <w:p w:rsidR="008D380A" w:rsidRDefault="003003EF" w:rsidP="008D380A">
      <w:pPr>
        <w:pStyle w:val="ListParagraph"/>
        <w:numPr>
          <w:ilvl w:val="0"/>
          <w:numId w:val="3"/>
        </w:numPr>
        <w:tabs>
          <w:tab w:val="left" w:pos="1230"/>
        </w:tabs>
      </w:pPr>
      <w:r>
        <w:t>Buy</w:t>
      </w:r>
      <w:r w:rsidR="008D380A">
        <w:t xml:space="preserve"> players</w:t>
      </w:r>
    </w:p>
    <w:p w:rsidR="008D380A" w:rsidRDefault="008D380A" w:rsidP="008D380A">
      <w:pPr>
        <w:pStyle w:val="ListParagraph"/>
        <w:numPr>
          <w:ilvl w:val="0"/>
          <w:numId w:val="3"/>
        </w:numPr>
        <w:tabs>
          <w:tab w:val="left" w:pos="1230"/>
        </w:tabs>
      </w:pPr>
      <w:r>
        <w:t>B</w:t>
      </w:r>
      <w:r w:rsidR="003003EF">
        <w:t>uy</w:t>
      </w:r>
      <w:r>
        <w:t xml:space="preserve"> Batting Coach</w:t>
      </w:r>
    </w:p>
    <w:p w:rsidR="008D380A" w:rsidRDefault="008D380A" w:rsidP="008D380A">
      <w:pPr>
        <w:pStyle w:val="ListParagraph"/>
        <w:numPr>
          <w:ilvl w:val="0"/>
          <w:numId w:val="3"/>
        </w:numPr>
        <w:tabs>
          <w:tab w:val="left" w:pos="1230"/>
        </w:tabs>
      </w:pPr>
      <w:r>
        <w:t>B</w:t>
      </w:r>
      <w:r w:rsidR="003003EF">
        <w:t>uy</w:t>
      </w:r>
      <w:r>
        <w:t xml:space="preserve"> bowling Coach</w:t>
      </w:r>
    </w:p>
    <w:p w:rsidR="008D380A" w:rsidRDefault="008D380A" w:rsidP="008D380A">
      <w:pPr>
        <w:tabs>
          <w:tab w:val="left" w:pos="1230"/>
        </w:tabs>
      </w:pPr>
      <w:r>
        <w:t>The budget of that sponsor will also be visible on the top to avoid any misunderstanding regarding total budget.</w:t>
      </w:r>
    </w:p>
    <w:p w:rsidR="00D77BC8" w:rsidRDefault="00D77BC8" w:rsidP="005A1354">
      <w:pPr>
        <w:tabs>
          <w:tab w:val="left" w:pos="1230"/>
        </w:tabs>
      </w:pPr>
      <w:r>
        <w:rPr>
          <w:noProof/>
        </w:rPr>
        <w:drawing>
          <wp:inline distT="0" distB="0" distL="0" distR="0">
            <wp:extent cx="5943600" cy="1417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7955"/>
                    </a:xfrm>
                    <a:prstGeom prst="rect">
                      <a:avLst/>
                    </a:prstGeom>
                  </pic:spPr>
                </pic:pic>
              </a:graphicData>
            </a:graphic>
          </wp:inline>
        </w:drawing>
      </w:r>
    </w:p>
    <w:p w:rsidR="00D77BC8" w:rsidRDefault="00D77BC8" w:rsidP="005A1354">
      <w:pPr>
        <w:tabs>
          <w:tab w:val="left" w:pos="1230"/>
        </w:tabs>
      </w:pPr>
      <w:r>
        <w:rPr>
          <w:noProof/>
        </w:rPr>
        <w:drawing>
          <wp:inline distT="0" distB="0" distL="0" distR="0">
            <wp:extent cx="5943600" cy="1262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62380"/>
                    </a:xfrm>
                    <a:prstGeom prst="rect">
                      <a:avLst/>
                    </a:prstGeom>
                  </pic:spPr>
                </pic:pic>
              </a:graphicData>
            </a:graphic>
          </wp:inline>
        </w:drawing>
      </w:r>
    </w:p>
    <w:p w:rsidR="00D77BC8" w:rsidRDefault="00D77BC8" w:rsidP="005A1354">
      <w:pPr>
        <w:tabs>
          <w:tab w:val="left" w:pos="1230"/>
        </w:tabs>
      </w:pPr>
      <w:r>
        <w:rPr>
          <w:noProof/>
        </w:rPr>
        <w:drawing>
          <wp:inline distT="0" distB="0" distL="0" distR="0">
            <wp:extent cx="5943600" cy="1203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03960"/>
                    </a:xfrm>
                    <a:prstGeom prst="rect">
                      <a:avLst/>
                    </a:prstGeom>
                  </pic:spPr>
                </pic:pic>
              </a:graphicData>
            </a:graphic>
          </wp:inline>
        </w:drawing>
      </w:r>
    </w:p>
    <w:p w:rsidR="008D380A" w:rsidRDefault="008D380A" w:rsidP="005A1354">
      <w:pPr>
        <w:tabs>
          <w:tab w:val="left" w:pos="1230"/>
        </w:tabs>
      </w:pPr>
    </w:p>
    <w:p w:rsidR="00344023" w:rsidRDefault="00344023" w:rsidP="005A1354">
      <w:pPr>
        <w:tabs>
          <w:tab w:val="left" w:pos="1230"/>
        </w:tabs>
      </w:pPr>
      <w:r>
        <w:t>9.</w:t>
      </w:r>
    </w:p>
    <w:p w:rsidR="008D380A" w:rsidRDefault="008D380A" w:rsidP="005A1354">
      <w:pPr>
        <w:tabs>
          <w:tab w:val="left" w:pos="1230"/>
        </w:tabs>
      </w:pPr>
      <w:r>
        <w:t>The players can be selected by clicking on select button on that respected player’s row</w:t>
      </w:r>
    </w:p>
    <w:p w:rsidR="00D77BC8" w:rsidRDefault="00D77BC8" w:rsidP="005A1354">
      <w:pPr>
        <w:tabs>
          <w:tab w:val="left" w:pos="1230"/>
        </w:tabs>
      </w:pPr>
      <w:r>
        <w:rPr>
          <w:noProof/>
        </w:rPr>
        <w:drawing>
          <wp:inline distT="0" distB="0" distL="0" distR="0">
            <wp:extent cx="5324475" cy="386138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0818" cy="3865982"/>
                    </a:xfrm>
                    <a:prstGeom prst="rect">
                      <a:avLst/>
                    </a:prstGeom>
                  </pic:spPr>
                </pic:pic>
              </a:graphicData>
            </a:graphic>
          </wp:inline>
        </w:drawing>
      </w:r>
    </w:p>
    <w:p w:rsidR="00344023" w:rsidRDefault="00344023" w:rsidP="005A1354">
      <w:pPr>
        <w:tabs>
          <w:tab w:val="left" w:pos="1230"/>
        </w:tabs>
      </w:pPr>
      <w:r>
        <w:t>10.</w:t>
      </w:r>
    </w:p>
    <w:p w:rsidR="008D380A" w:rsidRDefault="008D380A" w:rsidP="005A1354">
      <w:pPr>
        <w:tabs>
          <w:tab w:val="left" w:pos="1230"/>
        </w:tabs>
      </w:pPr>
      <w:r>
        <w:t>A dialogue box will be shown communicating with sponsor that his requested has been completed.</w:t>
      </w:r>
    </w:p>
    <w:p w:rsidR="00D77BC8" w:rsidRDefault="00D77BC8" w:rsidP="005A1354">
      <w:pPr>
        <w:tabs>
          <w:tab w:val="left" w:pos="1230"/>
        </w:tabs>
      </w:pPr>
      <w:r>
        <w:rPr>
          <w:noProof/>
        </w:rPr>
        <w:drawing>
          <wp:inline distT="0" distB="0" distL="0" distR="0">
            <wp:extent cx="4238625" cy="1352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8625" cy="1352550"/>
                    </a:xfrm>
                    <a:prstGeom prst="rect">
                      <a:avLst/>
                    </a:prstGeom>
                  </pic:spPr>
                </pic:pic>
              </a:graphicData>
            </a:graphic>
          </wp:inline>
        </w:drawing>
      </w:r>
    </w:p>
    <w:p w:rsidR="00344023" w:rsidRDefault="00344023" w:rsidP="008D380A">
      <w:pPr>
        <w:tabs>
          <w:tab w:val="left" w:pos="1230"/>
        </w:tabs>
      </w:pPr>
      <w:r>
        <w:t>11.</w:t>
      </w:r>
    </w:p>
    <w:p w:rsidR="008D380A" w:rsidRDefault="008D380A" w:rsidP="008D380A">
      <w:pPr>
        <w:tabs>
          <w:tab w:val="left" w:pos="1230"/>
        </w:tabs>
      </w:pPr>
      <w:r>
        <w:t>A separate profile page is designed for sponsors so that they can update their budget and profile. This page is only accessible to sponsors once they click on “Profile” Tab.</w:t>
      </w:r>
    </w:p>
    <w:p w:rsidR="00D77BC8" w:rsidRDefault="00D77BC8" w:rsidP="005A1354">
      <w:pPr>
        <w:tabs>
          <w:tab w:val="left" w:pos="1230"/>
        </w:tabs>
      </w:pPr>
      <w:r>
        <w:rPr>
          <w:noProof/>
        </w:rPr>
        <w:lastRenderedPageBreak/>
        <w:drawing>
          <wp:inline distT="0" distB="0" distL="0" distR="0">
            <wp:extent cx="5314950" cy="103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1038225"/>
                    </a:xfrm>
                    <a:prstGeom prst="rect">
                      <a:avLst/>
                    </a:prstGeom>
                  </pic:spPr>
                </pic:pic>
              </a:graphicData>
            </a:graphic>
          </wp:inline>
        </w:drawing>
      </w:r>
    </w:p>
    <w:p w:rsidR="00B40DE6" w:rsidRDefault="00B40DE6" w:rsidP="005A1354">
      <w:pPr>
        <w:tabs>
          <w:tab w:val="left" w:pos="1230"/>
        </w:tabs>
      </w:pPr>
      <w:r>
        <w:rPr>
          <w:noProof/>
        </w:rPr>
        <w:drawing>
          <wp:inline distT="0" distB="0" distL="0" distR="0">
            <wp:extent cx="5334000" cy="3948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3948430"/>
                    </a:xfrm>
                    <a:prstGeom prst="rect">
                      <a:avLst/>
                    </a:prstGeom>
                  </pic:spPr>
                </pic:pic>
              </a:graphicData>
            </a:graphic>
          </wp:inline>
        </w:drawing>
      </w:r>
    </w:p>
    <w:p w:rsidR="00344023" w:rsidRDefault="00344023" w:rsidP="005A1354">
      <w:pPr>
        <w:tabs>
          <w:tab w:val="left" w:pos="1230"/>
        </w:tabs>
      </w:pPr>
      <w:r>
        <w:t>12.</w:t>
      </w:r>
    </w:p>
    <w:p w:rsidR="00B40DE6" w:rsidRDefault="008D380A" w:rsidP="005A1354">
      <w:pPr>
        <w:tabs>
          <w:tab w:val="left" w:pos="1230"/>
        </w:tabs>
      </w:pPr>
      <w:r>
        <w:t>After all sponsors has done, then admin will get updated about this.</w:t>
      </w:r>
    </w:p>
    <w:p w:rsidR="00B40DE6" w:rsidRDefault="00B40DE6" w:rsidP="005A1354">
      <w:pPr>
        <w:tabs>
          <w:tab w:val="left" w:pos="1230"/>
        </w:tabs>
      </w:pPr>
      <w:r>
        <w:rPr>
          <w:noProof/>
        </w:rPr>
        <w:lastRenderedPageBreak/>
        <w:drawing>
          <wp:inline distT="0" distB="0" distL="0" distR="0">
            <wp:extent cx="5943600" cy="356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8700"/>
                    </a:xfrm>
                    <a:prstGeom prst="rect">
                      <a:avLst/>
                    </a:prstGeom>
                  </pic:spPr>
                </pic:pic>
              </a:graphicData>
            </a:graphic>
          </wp:inline>
        </w:drawing>
      </w:r>
    </w:p>
    <w:p w:rsidR="008D380A" w:rsidRDefault="008D380A" w:rsidP="005A1354">
      <w:pPr>
        <w:tabs>
          <w:tab w:val="left" w:pos="1230"/>
        </w:tabs>
      </w:pPr>
    </w:p>
    <w:p w:rsidR="00344023" w:rsidRDefault="00344023" w:rsidP="005A1354">
      <w:pPr>
        <w:tabs>
          <w:tab w:val="left" w:pos="1230"/>
        </w:tabs>
      </w:pPr>
      <w:r>
        <w:t>13.</w:t>
      </w:r>
    </w:p>
    <w:p w:rsidR="008D380A" w:rsidRDefault="008D380A" w:rsidP="005A1354">
      <w:pPr>
        <w:tabs>
          <w:tab w:val="left" w:pos="1230"/>
        </w:tabs>
      </w:pPr>
      <w:r>
        <w:t>Then “STEP 2 COMPLETED” notification will be shown</w:t>
      </w:r>
      <w:r w:rsidR="006562C5">
        <w:t xml:space="preserve"> and “VIEW USERS” link will be visible. By This link all other users can view teams, players, coaches and can search for specific information.</w:t>
      </w:r>
      <w:r>
        <w:t xml:space="preserve"> </w:t>
      </w:r>
    </w:p>
    <w:p w:rsidR="00B40DE6" w:rsidRDefault="00B40DE6" w:rsidP="005A1354">
      <w:pPr>
        <w:tabs>
          <w:tab w:val="left" w:pos="1230"/>
        </w:tabs>
      </w:pPr>
      <w:r>
        <w:rPr>
          <w:noProof/>
        </w:rPr>
        <w:drawing>
          <wp:inline distT="0" distB="0" distL="0" distR="0">
            <wp:extent cx="5943600" cy="1609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09090"/>
                    </a:xfrm>
                    <a:prstGeom prst="rect">
                      <a:avLst/>
                    </a:prstGeom>
                  </pic:spPr>
                </pic:pic>
              </a:graphicData>
            </a:graphic>
          </wp:inline>
        </w:drawing>
      </w:r>
    </w:p>
    <w:p w:rsidR="00344023" w:rsidRDefault="00344023" w:rsidP="005A1354">
      <w:pPr>
        <w:tabs>
          <w:tab w:val="left" w:pos="1230"/>
        </w:tabs>
      </w:pPr>
      <w:r>
        <w:t>14.</w:t>
      </w:r>
    </w:p>
    <w:p w:rsidR="00B40DE6" w:rsidRDefault="00B40DE6" w:rsidP="005A1354">
      <w:pPr>
        <w:tabs>
          <w:tab w:val="left" w:pos="1230"/>
        </w:tabs>
      </w:pPr>
      <w:r>
        <w:t>After click on ‘View</w:t>
      </w:r>
      <w:r w:rsidR="001D3BEC">
        <w:t xml:space="preserve"> </w:t>
      </w:r>
      <w:r>
        <w:t>User’ link. User can go to any page by click on the above link</w:t>
      </w:r>
    </w:p>
    <w:p w:rsidR="00B40DE6" w:rsidRDefault="00B40DE6" w:rsidP="005A1354">
      <w:pPr>
        <w:tabs>
          <w:tab w:val="left" w:pos="1230"/>
        </w:tabs>
      </w:pPr>
      <w:r>
        <w:rPr>
          <w:noProof/>
        </w:rPr>
        <w:lastRenderedPageBreak/>
        <w:drawing>
          <wp:inline distT="0" distB="0" distL="0" distR="0">
            <wp:extent cx="5953125" cy="156591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3125" cy="1565910"/>
                    </a:xfrm>
                    <a:prstGeom prst="rect">
                      <a:avLst/>
                    </a:prstGeom>
                  </pic:spPr>
                </pic:pic>
              </a:graphicData>
            </a:graphic>
          </wp:inline>
        </w:drawing>
      </w:r>
    </w:p>
    <w:p w:rsidR="00B40DE6" w:rsidRDefault="00B40DE6" w:rsidP="005A1354">
      <w:pPr>
        <w:tabs>
          <w:tab w:val="left" w:pos="1230"/>
        </w:tabs>
      </w:pPr>
    </w:p>
    <w:p w:rsidR="00B40DE6" w:rsidRPr="005A1354" w:rsidRDefault="00B40DE6" w:rsidP="005A1354">
      <w:pPr>
        <w:tabs>
          <w:tab w:val="left" w:pos="1230"/>
        </w:tabs>
      </w:pPr>
    </w:p>
    <w:sectPr w:rsidR="00B40DE6" w:rsidRPr="005A1354" w:rsidSect="004222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92C" w:rsidRDefault="0048192C" w:rsidP="005A1354">
      <w:pPr>
        <w:spacing w:after="0" w:line="240" w:lineRule="auto"/>
      </w:pPr>
      <w:r>
        <w:separator/>
      </w:r>
    </w:p>
  </w:endnote>
  <w:endnote w:type="continuationSeparator" w:id="0">
    <w:p w:rsidR="0048192C" w:rsidRDefault="0048192C" w:rsidP="005A1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92C" w:rsidRDefault="0048192C" w:rsidP="005A1354">
      <w:pPr>
        <w:spacing w:after="0" w:line="240" w:lineRule="auto"/>
      </w:pPr>
      <w:r>
        <w:separator/>
      </w:r>
    </w:p>
  </w:footnote>
  <w:footnote w:type="continuationSeparator" w:id="0">
    <w:p w:rsidR="0048192C" w:rsidRDefault="0048192C" w:rsidP="005A13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B6AED"/>
    <w:multiLevelType w:val="hybridMultilevel"/>
    <w:tmpl w:val="86E44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7D5407"/>
    <w:multiLevelType w:val="hybridMultilevel"/>
    <w:tmpl w:val="6798C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584518"/>
    <w:multiLevelType w:val="hybridMultilevel"/>
    <w:tmpl w:val="AE6CD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C76893"/>
    <w:multiLevelType w:val="hybridMultilevel"/>
    <w:tmpl w:val="2098C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354"/>
    <w:rsid w:val="001D3BEC"/>
    <w:rsid w:val="003003EF"/>
    <w:rsid w:val="003335FF"/>
    <w:rsid w:val="00344023"/>
    <w:rsid w:val="004222F1"/>
    <w:rsid w:val="0048192C"/>
    <w:rsid w:val="0050610C"/>
    <w:rsid w:val="00514018"/>
    <w:rsid w:val="00582954"/>
    <w:rsid w:val="005A1354"/>
    <w:rsid w:val="0060616E"/>
    <w:rsid w:val="00625AEB"/>
    <w:rsid w:val="006562C5"/>
    <w:rsid w:val="006A2FCB"/>
    <w:rsid w:val="006F31B2"/>
    <w:rsid w:val="007F7728"/>
    <w:rsid w:val="008660F6"/>
    <w:rsid w:val="008A7502"/>
    <w:rsid w:val="008D380A"/>
    <w:rsid w:val="00B40DE6"/>
    <w:rsid w:val="00BA26C4"/>
    <w:rsid w:val="00D77BC8"/>
    <w:rsid w:val="00FD38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E65FE0-CA3E-4181-808E-3B2B9E2D9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2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354"/>
  </w:style>
  <w:style w:type="paragraph" w:styleId="Footer">
    <w:name w:val="footer"/>
    <w:basedOn w:val="Normal"/>
    <w:link w:val="FooterChar"/>
    <w:uiPriority w:val="99"/>
    <w:unhideWhenUsed/>
    <w:rsid w:val="005A1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354"/>
  </w:style>
  <w:style w:type="paragraph" w:styleId="BalloonText">
    <w:name w:val="Balloon Text"/>
    <w:basedOn w:val="Normal"/>
    <w:link w:val="BalloonTextChar"/>
    <w:uiPriority w:val="99"/>
    <w:semiHidden/>
    <w:unhideWhenUsed/>
    <w:rsid w:val="006A2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FCB"/>
    <w:rPr>
      <w:rFonts w:ascii="Tahoma" w:hAnsi="Tahoma" w:cs="Tahoma"/>
      <w:sz w:val="16"/>
      <w:szCs w:val="16"/>
    </w:rPr>
  </w:style>
  <w:style w:type="paragraph" w:styleId="ListParagraph">
    <w:name w:val="List Paragraph"/>
    <w:basedOn w:val="Normal"/>
    <w:uiPriority w:val="34"/>
    <w:qFormat/>
    <w:rsid w:val="006A2F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441</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uzair ahmed</dc:creator>
  <cp:keywords/>
  <dc:description/>
  <cp:lastModifiedBy>uzair ahmed</cp:lastModifiedBy>
  <cp:revision>2</cp:revision>
  <dcterms:created xsi:type="dcterms:W3CDTF">2017-12-07T21:23:00Z</dcterms:created>
  <dcterms:modified xsi:type="dcterms:W3CDTF">2017-12-07T21:23:00Z</dcterms:modified>
</cp:coreProperties>
</file>