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color w:val="5B9BD5" w:themeColor="accent1"/>
        </w:rPr>
        <w:id w:val="-158197080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054BB8" w:rsidRDefault="00054BB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End w:id="0" w:displacedByCustomXml="next"/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19F727752FC43CCAC7A698DDDF5B25A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54BB8" w:rsidRDefault="00054BB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A76C391C6FC4FA494A70428A9D50178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54BB8" w:rsidRDefault="00054BB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054BB8" w:rsidRDefault="00054BB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54BB8" w:rsidRDefault="00054BB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54BB8" w:rsidRDefault="00054BB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054BB8" w:rsidRDefault="00054BB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4BB8" w:rsidRDefault="00054BB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54BB8" w:rsidRDefault="00054BB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054BB8" w:rsidRDefault="00054BB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54BB8" w:rsidRDefault="00054BB8">
          <w:r>
            <w:br w:type="page"/>
          </w:r>
        </w:p>
      </w:sdtContent>
    </w:sdt>
    <w:sdt>
      <w:sdtPr>
        <w:id w:val="800572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D3FC6" w:rsidRDefault="005D3FC6">
          <w:pPr>
            <w:pStyle w:val="TOCHeading"/>
          </w:pPr>
          <w:r>
            <w:t>Contents</w:t>
          </w:r>
        </w:p>
        <w:p w:rsidR="005D3FC6" w:rsidRDefault="005D3FC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48736" w:history="1">
            <w:r w:rsidRPr="009A1DD4">
              <w:rPr>
                <w:rStyle w:val="Hyperlink"/>
                <w:noProof/>
              </w:rPr>
              <w:t>List of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FC6" w:rsidRDefault="005D3F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348737" w:history="1">
            <w:r w:rsidRPr="009A1DD4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FC6" w:rsidRDefault="005D3F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348738" w:history="1">
            <w:r w:rsidRPr="009A1DD4">
              <w:rPr>
                <w:rStyle w:val="Hyperlink"/>
                <w:noProof/>
              </w:rPr>
              <w:t>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FC6" w:rsidRDefault="005D3F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348739" w:history="1">
            <w:r w:rsidRPr="009A1DD4">
              <w:rPr>
                <w:rStyle w:val="Hyperlink"/>
                <w:noProof/>
              </w:rPr>
              <w:t>2) Test Case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FC6" w:rsidRDefault="005D3F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348740" w:history="1">
            <w:r w:rsidRPr="009A1DD4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FC6" w:rsidRDefault="005D3FC6">
          <w:r>
            <w:rPr>
              <w:b/>
              <w:bCs/>
              <w:noProof/>
            </w:rPr>
            <w:fldChar w:fldCharType="end"/>
          </w:r>
        </w:p>
      </w:sdtContent>
    </w:sdt>
    <w:p w:rsidR="005D3FC6" w:rsidRDefault="005D3FC6" w:rsidP="005D3FC6"/>
    <w:p w:rsidR="005D3FC6" w:rsidRDefault="005D3F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26348736"/>
      <w:r>
        <w:br w:type="page"/>
      </w:r>
    </w:p>
    <w:p w:rsidR="00715E70" w:rsidRDefault="00715E70" w:rsidP="00ED3736">
      <w:pPr>
        <w:pStyle w:val="Heading1"/>
      </w:pPr>
      <w:r>
        <w:lastRenderedPageBreak/>
        <w:t>List of Figure</w:t>
      </w:r>
      <w:bookmarkEnd w:id="1"/>
    </w:p>
    <w:p w:rsidR="00715E70" w:rsidRDefault="00715E70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6348708" w:history="1">
        <w:r w:rsidRPr="00534DDA">
          <w:rPr>
            <w:rStyle w:val="Hyperlink"/>
            <w:noProof/>
          </w:rPr>
          <w:t>Figure 1: Example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_Toc26348708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5E70" w:rsidRDefault="00715E70">
      <w:pPr>
        <w:pStyle w:val="TableofFigures"/>
        <w:tabs>
          <w:tab w:val="right" w:leader="dot" w:pos="9350"/>
        </w:tabs>
        <w:rPr>
          <w:noProof/>
        </w:rPr>
      </w:pPr>
      <w:hyperlink w:anchor="_Toc26348709" w:history="1">
        <w:r w:rsidRPr="00534DDA">
          <w:rPr>
            <w:rStyle w:val="Hyperlink"/>
            <w:noProof/>
          </w:rPr>
          <w:t>Figure 2: Example 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_Toc26348709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5E70" w:rsidRDefault="00715E70">
      <w:pPr>
        <w:pStyle w:val="TableofFigures"/>
        <w:tabs>
          <w:tab w:val="right" w:leader="dot" w:pos="9350"/>
        </w:tabs>
        <w:rPr>
          <w:noProof/>
        </w:rPr>
      </w:pPr>
      <w:hyperlink w:anchor="_Toc26348710" w:history="1">
        <w:r w:rsidRPr="00534DDA">
          <w:rPr>
            <w:rStyle w:val="Hyperlink"/>
            <w:noProof/>
          </w:rPr>
          <w:t>Figure 3: Example 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5E70" w:rsidRDefault="00715E70">
      <w:pPr>
        <w:pStyle w:val="TableofFigures"/>
        <w:tabs>
          <w:tab w:val="right" w:leader="dot" w:pos="9350"/>
        </w:tabs>
        <w:rPr>
          <w:noProof/>
        </w:rPr>
      </w:pPr>
      <w:hyperlink w:anchor="_Toc26348711" w:history="1">
        <w:r w:rsidRPr="00534DDA">
          <w:rPr>
            <w:rStyle w:val="Hyperlink"/>
            <w:noProof/>
          </w:rPr>
          <w:t>Figure 4: Example 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_Toc26348711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5E70" w:rsidRDefault="00715E70" w:rsidP="00715E70">
      <w:r>
        <w:fldChar w:fldCharType="end"/>
      </w:r>
      <w:r>
        <w:t xml:space="preserve"> </w:t>
      </w:r>
    </w:p>
    <w:p w:rsidR="00715E70" w:rsidRDefault="00715E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1AFC" w:rsidRDefault="00ED3736" w:rsidP="00ED3736">
      <w:pPr>
        <w:pStyle w:val="Heading1"/>
      </w:pPr>
      <w:bookmarkStart w:id="2" w:name="_Toc26348737"/>
      <w:r>
        <w:lastRenderedPageBreak/>
        <w:t>Code</w:t>
      </w:r>
      <w:bookmarkEnd w:id="2"/>
      <w:r>
        <w:t xml:space="preserve"> </w:t>
      </w:r>
    </w:p>
    <w:p w:rsidR="00ED3736" w:rsidRDefault="00ED3736" w:rsidP="00ED3736">
      <w:pPr>
        <w:pStyle w:val="Heading2"/>
      </w:pPr>
      <w:bookmarkStart w:id="3" w:name="_Toc26348738"/>
      <w:r>
        <w:t>1)</w:t>
      </w:r>
      <w:bookmarkEnd w:id="3"/>
    </w:p>
    <w:p w:rsidR="00ED3736" w:rsidRPr="00ED3736" w:rsidRDefault="00ED3736" w:rsidP="00ED3736"/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x, residue]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constr_linear_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n=size(D);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x1=A\b;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(temp&lt;=M)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x=x1;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residue=A*x(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b;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residue=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residue.^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y=(b/D);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x=x1;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=y(n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(sum(x.^2));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(temp&lt;=M)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(n&gt;1)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n=n-1;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residue=A*x -b;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residue=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residue.^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3736" w:rsidRDefault="00ED3736" w:rsidP="00ED3736">
      <w:pPr>
        <w:pStyle w:val="Heading2"/>
      </w:pPr>
      <w:bookmarkStart w:id="4" w:name="_Toc26348739"/>
      <w:r>
        <w:t>2) Test Case Example</w:t>
      </w:r>
      <w:bookmarkEnd w:id="4"/>
      <w:r>
        <w:t xml:space="preserve">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Algebra and Geometry, GETIAE, UPC-UPF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Constrained linear optimization assignment: verification script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Year 2019/20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Prepared by Kenneth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Jaume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Amoros</w:t>
      </w:r>
      <w:proofErr w:type="spellEnd"/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Example 1: system with unique exact solution, which complies the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constrain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1,3,2;2,0,3;1,-1,1];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5;-1;3];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M1=30;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'Correct solution'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x1c=A1\b1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residue1c=0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'Tested function answers'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1,residue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constr_linear_opt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(A1,b1,M1)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Example 2: system with unique exact solution, which does not comply the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constrain; only the last component has to be emptied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A2=A1;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b2=b1;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M2=28;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'Correct solution'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x2c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22.8614,4.4049,-15.5548]'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residue2c=0.1191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'Tested function answers'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2,residue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constr_linear_opt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(A2,b2,M2);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pause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Example 3: again system with unique exact solution, which does not comply the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constrain, and more than one component has to be emptied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[4,3,2,1]);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8;6;4;-2];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M3=3.2;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'Correct solution'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x3c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2,2,1.4967,0]'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residue3c=2.2391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'Tested function answers'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3,residue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constr_linear_opt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(A3,b3,M3);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pause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Exemple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4: incompatible system, where the solution just minimizes the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residue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4,3,2,1;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1,5,2,2;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3,6,3,0;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1,0,1,2;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3,8,8,4];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8;6;4;-2;0];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M4=0.1*norm(A4\b4)      </w:t>
      </w:r>
      <w:r>
        <w:rPr>
          <w:rFonts w:ascii="Courier New" w:hAnsi="Courier New" w:cs="Courier New"/>
          <w:color w:val="228B22"/>
          <w:sz w:val="20"/>
          <w:szCs w:val="20"/>
        </w:rPr>
        <w:t>%delta4 = 0.3321, the constrain is tough here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'Correct solution'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x4c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0.1097,0.2377,0.1842,0.0885]'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residue4c=9.1412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'Tested function answers'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4,residue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constr_linear_opt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(A4,b4,M4)</w:t>
      </w:r>
      <w:r w:rsidR="00D861F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Missing examples that the user should add: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Two compatible, undetermined (multiple solutions) linear systems, one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with an exact solution complying the constraint, another where no exact</w:t>
      </w:r>
    </w:p>
    <w:p w:rsid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satisfies it.</w:t>
      </w:r>
    </w:p>
    <w:p w:rsidR="00ED3736" w:rsidRPr="00ED3736" w:rsidRDefault="00ED3736" w:rsidP="00ED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D3736" w:rsidRDefault="00ED3736" w:rsidP="00ED3736">
      <w:pPr>
        <w:pStyle w:val="Heading1"/>
      </w:pPr>
      <w:bookmarkStart w:id="5" w:name="_Toc26348740"/>
      <w:r>
        <w:lastRenderedPageBreak/>
        <w:t>Output</w:t>
      </w:r>
      <w:bookmarkEnd w:id="5"/>
      <w:r>
        <w:t xml:space="preserve"> </w:t>
      </w:r>
    </w:p>
    <w:p w:rsidR="00ED3736" w:rsidRDefault="00054933" w:rsidP="00054933">
      <w:pPr>
        <w:jc w:val="center"/>
      </w:pPr>
      <w:r>
        <w:rPr>
          <w:noProof/>
        </w:rPr>
        <w:drawing>
          <wp:inline distT="0" distB="0" distL="0" distR="0" wp14:anchorId="3216732C" wp14:editId="61BBA719">
            <wp:extent cx="2085975" cy="39338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33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54F1D" w:rsidRDefault="00754F1D" w:rsidP="00054933">
      <w:pPr>
        <w:jc w:val="center"/>
      </w:pPr>
      <w:r>
        <w:rPr>
          <w:noProof/>
        </w:rPr>
        <w:drawing>
          <wp:inline distT="0" distB="0" distL="0" distR="0" wp14:anchorId="1FA7A8EF" wp14:editId="5846236B">
            <wp:extent cx="1552575" cy="85725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57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B302E" w:rsidRPr="00ED3736" w:rsidRDefault="006B302E" w:rsidP="006B302E">
      <w:pPr>
        <w:pStyle w:val="Caption"/>
        <w:jc w:val="center"/>
      </w:pPr>
      <w:bookmarkStart w:id="6" w:name="_Toc26348708"/>
      <w:r>
        <w:t xml:space="preserve">Figure </w:t>
      </w:r>
      <w:fldSimple w:instr=" SEQ Figure \* ARABIC ">
        <w:r w:rsidR="00FA4723">
          <w:rPr>
            <w:noProof/>
          </w:rPr>
          <w:t>1</w:t>
        </w:r>
      </w:fldSimple>
      <w:r>
        <w:t>: Example 01</w:t>
      </w:r>
      <w:bookmarkEnd w:id="6"/>
    </w:p>
    <w:p w:rsidR="00ED3736" w:rsidRDefault="009C4B86" w:rsidP="009C4B86">
      <w:pPr>
        <w:jc w:val="center"/>
      </w:pPr>
      <w:r>
        <w:rPr>
          <w:noProof/>
        </w:rPr>
        <w:drawing>
          <wp:inline distT="0" distB="0" distL="0" distR="0" wp14:anchorId="2C8A7FC0" wp14:editId="1E2F459E">
            <wp:extent cx="1466850" cy="1981200"/>
            <wp:effectExtent l="95250" t="9525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81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C4B86" w:rsidRDefault="009C4B86" w:rsidP="009C4B86">
      <w:pPr>
        <w:jc w:val="center"/>
      </w:pPr>
      <w:r>
        <w:rPr>
          <w:noProof/>
        </w:rPr>
        <w:lastRenderedPageBreak/>
        <w:drawing>
          <wp:inline distT="0" distB="0" distL="0" distR="0" wp14:anchorId="61F14B05" wp14:editId="234CB8D1">
            <wp:extent cx="2181225" cy="2343150"/>
            <wp:effectExtent l="95250" t="95250" r="10477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43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A4723" w:rsidRDefault="00FA4723" w:rsidP="00FA4723">
      <w:pPr>
        <w:pStyle w:val="Caption"/>
        <w:jc w:val="center"/>
      </w:pPr>
      <w:bookmarkStart w:id="7" w:name="_Toc2634870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Example 02</w:t>
      </w:r>
      <w:bookmarkEnd w:id="7"/>
    </w:p>
    <w:p w:rsidR="005A2892" w:rsidRDefault="0071693E" w:rsidP="009C4B86">
      <w:pPr>
        <w:jc w:val="center"/>
      </w:pPr>
      <w:r>
        <w:rPr>
          <w:noProof/>
        </w:rPr>
        <w:drawing>
          <wp:inline distT="0" distB="0" distL="0" distR="0" wp14:anchorId="4A5A3F48" wp14:editId="75AA89B4">
            <wp:extent cx="1466850" cy="2571750"/>
            <wp:effectExtent l="95250" t="9525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1693E" w:rsidRDefault="0066067E" w:rsidP="009C4B86">
      <w:pPr>
        <w:jc w:val="center"/>
      </w:pPr>
      <w:r>
        <w:rPr>
          <w:noProof/>
        </w:rPr>
        <w:lastRenderedPageBreak/>
        <w:drawing>
          <wp:inline distT="0" distB="0" distL="0" distR="0" wp14:anchorId="7B98E523" wp14:editId="39E6EEE6">
            <wp:extent cx="2076450" cy="2562225"/>
            <wp:effectExtent l="95250" t="95250" r="9525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62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A4723" w:rsidRDefault="00FA4723" w:rsidP="00FA4723">
      <w:pPr>
        <w:pStyle w:val="Caption"/>
        <w:jc w:val="center"/>
      </w:pPr>
      <w:bookmarkStart w:id="8" w:name="_Toc2634871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Example 03</w:t>
      </w:r>
      <w:bookmarkEnd w:id="8"/>
    </w:p>
    <w:p w:rsidR="00F81C97" w:rsidRDefault="00FA4723" w:rsidP="009C4B86">
      <w:pPr>
        <w:jc w:val="center"/>
      </w:pPr>
      <w:r>
        <w:rPr>
          <w:noProof/>
        </w:rPr>
        <w:drawing>
          <wp:inline distT="0" distB="0" distL="0" distR="0" wp14:anchorId="57A0E359" wp14:editId="10EC5165">
            <wp:extent cx="1600200" cy="2676525"/>
            <wp:effectExtent l="95250" t="95250" r="9525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76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A4723" w:rsidRDefault="00FA4723" w:rsidP="009C4B86">
      <w:pPr>
        <w:jc w:val="center"/>
      </w:pPr>
      <w:r>
        <w:rPr>
          <w:noProof/>
        </w:rPr>
        <w:lastRenderedPageBreak/>
        <w:drawing>
          <wp:inline distT="0" distB="0" distL="0" distR="0" wp14:anchorId="592771C5" wp14:editId="1ED08F96">
            <wp:extent cx="1971675" cy="2495550"/>
            <wp:effectExtent l="95250" t="95250" r="104775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95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A4723" w:rsidRDefault="00FA4723" w:rsidP="00FA4723">
      <w:pPr>
        <w:pStyle w:val="Caption"/>
        <w:jc w:val="center"/>
      </w:pPr>
      <w:bookmarkStart w:id="9" w:name="_Toc2634871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Example 04</w:t>
      </w:r>
      <w:bookmarkEnd w:id="9"/>
    </w:p>
    <w:sectPr w:rsidR="00FA4723" w:rsidSect="00054BB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4C"/>
    <w:rsid w:val="00054933"/>
    <w:rsid w:val="00054BB8"/>
    <w:rsid w:val="00511AFC"/>
    <w:rsid w:val="005A2892"/>
    <w:rsid w:val="005D3FC6"/>
    <w:rsid w:val="0066067E"/>
    <w:rsid w:val="006B302E"/>
    <w:rsid w:val="00715E70"/>
    <w:rsid w:val="0071693E"/>
    <w:rsid w:val="00754F1D"/>
    <w:rsid w:val="009C4B86"/>
    <w:rsid w:val="00B5104C"/>
    <w:rsid w:val="00C97405"/>
    <w:rsid w:val="00D861F5"/>
    <w:rsid w:val="00ED3736"/>
    <w:rsid w:val="00F81C97"/>
    <w:rsid w:val="00FA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82F1"/>
  <w15:chartTrackingRefBased/>
  <w15:docId w15:val="{5A4ADE45-BC66-45CC-AEA1-90A144BA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B30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E7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5E7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F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3F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3FC6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054B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4B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9F727752FC43CCAC7A698DDDF5B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ABE78-55B8-4C78-9D26-E9C9C8276481}"/>
      </w:docPartPr>
      <w:docPartBody>
        <w:p w:rsidR="00000000" w:rsidRDefault="00304ADB" w:rsidP="00304ADB">
          <w:pPr>
            <w:pStyle w:val="519F727752FC43CCAC7A698DDDF5B2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A76C391C6FC4FA494A70428A9D50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CB4AC-B2C5-4CF3-BC5D-EA378B102EAE}"/>
      </w:docPartPr>
      <w:docPartBody>
        <w:p w:rsidR="00000000" w:rsidRDefault="00304ADB" w:rsidP="00304ADB">
          <w:pPr>
            <w:pStyle w:val="DA76C391C6FC4FA494A70428A9D5017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DB"/>
    <w:rsid w:val="00304ADB"/>
    <w:rsid w:val="00D3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9F727752FC43CCAC7A698DDDF5B25A">
    <w:name w:val="519F727752FC43CCAC7A698DDDF5B25A"/>
    <w:rsid w:val="00304ADB"/>
  </w:style>
  <w:style w:type="paragraph" w:customStyle="1" w:styleId="DA76C391C6FC4FA494A70428A9D50178">
    <w:name w:val="DA76C391C6FC4FA494A70428A9D50178"/>
    <w:rsid w:val="00304A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F4A06-8B18-4C23-B6F2-36D03460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16</cp:revision>
  <dcterms:created xsi:type="dcterms:W3CDTF">2019-12-04T05:37:00Z</dcterms:created>
  <dcterms:modified xsi:type="dcterms:W3CDTF">2019-12-04T05:46:00Z</dcterms:modified>
</cp:coreProperties>
</file>