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BEE53" w14:textId="77777777" w:rsidR="004524B5" w:rsidRDefault="004524B5"/>
    <w:sectPr w:rsidR="004524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4B5"/>
    <w:rsid w:val="004524B5"/>
    <w:rsid w:val="00B67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E7CED5"/>
  <w15:chartTrackingRefBased/>
  <w15:docId w15:val="{FFF0DC27-4C95-1941-9BB9-73060A10F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Afzal Muhammad</dc:creator>
  <cp:keywords/>
  <dc:description/>
  <cp:lastModifiedBy>Afzal Muhammad</cp:lastModifiedBy>
  <cp:revision>2</cp:revision>
  <dcterms:created xsi:type="dcterms:W3CDTF">2023-06-02T15:27:00Z</dcterms:created>
  <dcterms:modified xsi:type="dcterms:W3CDTF">2023-06-02T15:40:00Z</dcterms:modified>
</cp:coreProperties>
</file>