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Diabetes Classification Results using AdaBoost</w:t>
      </w:r>
    </w:p>
    <w:p>
      <w:pPr>
        <w:pStyle w:val="Heading2"/>
      </w:pPr>
      <w:r>
        <w:t>Classification Report:</w:t>
      </w:r>
    </w:p>
    <w:p>
      <w:r>
        <w:t xml:space="preserve">              precision    recall  f1-score   support</w:t>
        <w:br/>
        <w:br/>
        <w:t xml:space="preserve">           0       0.75      0.69      0.72       153</w:t>
        <w:br/>
        <w:t xml:space="preserve">           1       0.70      0.76      0.73       147</w:t>
        <w:br/>
        <w:br/>
        <w:t xml:space="preserve">    accuracy                           0.72       300</w:t>
        <w:br/>
        <w:t xml:space="preserve">   macro avg       0.72      0.72      0.72       300</w:t>
        <w:br/>
        <w:t>weighted avg       0.73      0.72      0.72       300</w:t>
        <w:br/>
      </w:r>
    </w:p>
    <w:p>
      <w:pPr>
        <w:pStyle w:val="Heading2"/>
      </w:pPr>
      <w:r>
        <w:t>ROC AUC Score:</w:t>
      </w:r>
    </w:p>
    <w:p>
      <w:r>
        <w:t>ROC AUC Score (AdaBoost): 0.8132808679027166</w:t>
      </w:r>
    </w:p>
    <w:p>
      <w:pPr>
        <w:pStyle w:val="Heading2"/>
      </w:pPr>
      <w:r>
        <w:t>ROC Curve: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oc_curve_AdaBoost_seed_45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Confusion Matrix:</w:t>
      </w:r>
    </w:p>
    <w:p>
      <w:r>
        <w:t>True Negatives: 105</w:t>
      </w:r>
    </w:p>
    <w:p>
      <w:r>
        <w:t>False Positives: 48</w:t>
      </w:r>
    </w:p>
    <w:p>
      <w:r>
        <w:t>False Negatives: 35</w:t>
      </w:r>
    </w:p>
    <w:p>
      <w:r>
        <w:t>True Positives: 112</w:t>
      </w:r>
    </w:p>
    <w:p>
      <w:pPr>
        <w:pStyle w:val="Heading2"/>
      </w:pPr>
      <w:r>
        <w:t>Confusion Matrix Plot: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fusion_matrix_AdaBoost_seed_45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