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C1253" w14:textId="3990B630" w:rsidR="004C7ECA" w:rsidRPr="004C7ECA" w:rsidRDefault="004C7ECA" w:rsidP="004C7ECA">
      <w:pPr>
        <w:rPr>
          <w:b/>
          <w:bCs/>
          <w:sz w:val="36"/>
          <w:szCs w:val="36"/>
        </w:rPr>
      </w:pPr>
      <w:r w:rsidRPr="004C7ECA">
        <w:rPr>
          <w:b/>
          <w:bCs/>
          <w:sz w:val="36"/>
          <w:szCs w:val="36"/>
        </w:rPr>
        <w:t>Deploy your ERC20 crypto currency</w:t>
      </w:r>
    </w:p>
    <w:p w14:paraId="50DC7299" w14:textId="706E3675" w:rsidR="004C7ECA" w:rsidRPr="004C7ECA" w:rsidRDefault="004C7ECA" w:rsidP="004C7ECA">
      <w:pPr>
        <w:rPr>
          <w:b/>
          <w:bCs/>
          <w:sz w:val="28"/>
          <w:szCs w:val="28"/>
        </w:rPr>
      </w:pPr>
      <w:r w:rsidRPr="004C7ECA">
        <w:rPr>
          <w:b/>
          <w:bCs/>
          <w:sz w:val="28"/>
          <w:szCs w:val="28"/>
        </w:rPr>
        <w:t>ERC20 Deploy Script</w:t>
      </w:r>
    </w:p>
    <w:p w14:paraId="342529C8" w14:textId="77777777" w:rsidR="004C7ECA" w:rsidRPr="004C7ECA" w:rsidRDefault="004C7ECA" w:rsidP="004C7ECA">
      <w:r w:rsidRPr="004C7ECA">
        <w:t>With our simple token contract written, we'll of course want to test and deploy it. Let's get started with writing a deploy script.</w:t>
      </w:r>
    </w:p>
    <w:p w14:paraId="10C09B1A" w14:textId="77777777" w:rsidR="004C7ECA" w:rsidRPr="004C7ECA" w:rsidRDefault="004C7ECA" w:rsidP="004C7ECA">
      <w:r w:rsidRPr="004C7ECA">
        <w:t xml:space="preserve">In your workspace's script folder, create a file named </w:t>
      </w:r>
      <w:proofErr w:type="spellStart"/>
      <w:r w:rsidRPr="004C7ECA">
        <w:t>DeployOurToken.s.sol</w:t>
      </w:r>
      <w:proofErr w:type="spellEnd"/>
      <w:r w:rsidRPr="004C7ECA">
        <w:t>.</w:t>
      </w:r>
    </w:p>
    <w:p w14:paraId="480AE5D3" w14:textId="77777777" w:rsidR="004C7ECA" w:rsidRPr="004C7ECA" w:rsidRDefault="004C7ECA" w:rsidP="004C7ECA">
      <w:r w:rsidRPr="004C7ECA">
        <w:t xml:space="preserve">We expect </w:t>
      </w:r>
      <w:proofErr w:type="spellStart"/>
      <w:r w:rsidRPr="004C7ECA">
        <w:t>OurToken</w:t>
      </w:r>
      <w:proofErr w:type="spellEnd"/>
      <w:r w:rsidRPr="004C7ECA">
        <w:t xml:space="preserve"> to behave the same, regardless of the chain it's deployed on, so we don't really need a </w:t>
      </w:r>
      <w:proofErr w:type="spellStart"/>
      <w:r w:rsidRPr="004C7ECA">
        <w:t>HelperConfig</w:t>
      </w:r>
      <w:proofErr w:type="spellEnd"/>
      <w:r w:rsidRPr="004C7ECA">
        <w:t xml:space="preserve"> for this example. We'll skip that step and move write into writing the deploy script.</w:t>
      </w:r>
    </w:p>
    <w:p w14:paraId="651F9E07" w14:textId="77777777" w:rsidR="004C7ECA" w:rsidRPr="004C7ECA" w:rsidRDefault="004C7ECA" w:rsidP="004C7ECA">
      <w:r w:rsidRPr="004C7ECA">
        <w:t xml:space="preserve">To begin, we can import Script and </w:t>
      </w:r>
      <w:proofErr w:type="spellStart"/>
      <w:r w:rsidRPr="004C7ECA">
        <w:t>OurToken</w:t>
      </w:r>
      <w:proofErr w:type="spellEnd"/>
      <w:r w:rsidRPr="004C7ECA">
        <w:t xml:space="preserve"> as well as add the skeleton of our run function:</w:t>
      </w:r>
    </w:p>
    <w:p w14:paraId="39757C2C" w14:textId="1B9BDE00" w:rsidR="004C7ECA" w:rsidRDefault="004C7ECA" w:rsidP="004C7ECA">
      <w:r>
        <w:t>// SPDX-License-Identifier: MIT</w:t>
      </w:r>
    </w:p>
    <w:p w14:paraId="312620D4" w14:textId="45A078DF" w:rsidR="004C7ECA" w:rsidRDefault="004C7ECA" w:rsidP="004C7ECA">
      <w:r>
        <w:t>pragma solidity ^0.8.18;</w:t>
      </w:r>
    </w:p>
    <w:p w14:paraId="1EC620E3" w14:textId="77777777" w:rsidR="004C7ECA" w:rsidRDefault="004C7ECA" w:rsidP="004C7ECA">
      <w:r>
        <w:t>import {Script} from "forge-std/</w:t>
      </w:r>
      <w:proofErr w:type="spellStart"/>
      <w:r>
        <w:t>Script.sol</w:t>
      </w:r>
      <w:proofErr w:type="spellEnd"/>
      <w:r>
        <w:t>";</w:t>
      </w:r>
    </w:p>
    <w:p w14:paraId="3A43218F" w14:textId="3849D8CE" w:rsidR="004C7ECA" w:rsidRDefault="004C7ECA" w:rsidP="004C7ECA">
      <w:r>
        <w:t>import {</w:t>
      </w:r>
      <w:proofErr w:type="spellStart"/>
      <w:r>
        <w:t>OurToken</w:t>
      </w:r>
      <w:proofErr w:type="spellEnd"/>
      <w:r>
        <w:t>} from "../</w:t>
      </w:r>
      <w:proofErr w:type="spellStart"/>
      <w:r>
        <w:t>src</w:t>
      </w:r>
      <w:proofErr w:type="spellEnd"/>
      <w:r>
        <w:t>/</w:t>
      </w:r>
      <w:proofErr w:type="spellStart"/>
      <w:r>
        <w:t>OurToken.sol</w:t>
      </w:r>
      <w:proofErr w:type="spellEnd"/>
      <w:r>
        <w:t>";</w:t>
      </w:r>
    </w:p>
    <w:p w14:paraId="3C6B3CC5" w14:textId="77777777" w:rsidR="004C7ECA" w:rsidRDefault="004C7ECA" w:rsidP="004C7ECA">
      <w:r>
        <w:t xml:space="preserve">contract </w:t>
      </w:r>
      <w:proofErr w:type="spellStart"/>
      <w:r>
        <w:t>DeployOurToken</w:t>
      </w:r>
      <w:proofErr w:type="spellEnd"/>
      <w:r>
        <w:t xml:space="preserve"> is Script {</w:t>
      </w:r>
    </w:p>
    <w:p w14:paraId="790738E4" w14:textId="77777777" w:rsidR="004C7ECA" w:rsidRDefault="004C7ECA" w:rsidP="004C7ECA">
      <w:r>
        <w:t xml:space="preserve">    function </w:t>
      </w:r>
      <w:proofErr w:type="gramStart"/>
      <w:r>
        <w:t>run(</w:t>
      </w:r>
      <w:proofErr w:type="gramEnd"/>
      <w:r>
        <w:t>) external {}</w:t>
      </w:r>
    </w:p>
    <w:p w14:paraId="622AEDA8" w14:textId="251E6F2D" w:rsidR="004C7ECA" w:rsidRDefault="004C7ECA" w:rsidP="004C7ECA">
      <w:r>
        <w:t>}</w:t>
      </w:r>
    </w:p>
    <w:p w14:paraId="7B8AEAF4" w14:textId="77777777" w:rsidR="004C7ECA" w:rsidRPr="004C7ECA" w:rsidRDefault="004C7ECA" w:rsidP="004C7ECA">
      <w:r w:rsidRPr="004C7ECA">
        <w:t xml:space="preserve">We're going to keep this </w:t>
      </w:r>
      <w:proofErr w:type="gramStart"/>
      <w:r w:rsidRPr="004C7ECA">
        <w:t>really basic,</w:t>
      </w:r>
      <w:proofErr w:type="gramEnd"/>
      <w:r w:rsidRPr="004C7ECA">
        <w:t xml:space="preserve"> we just want to deploy </w:t>
      </w:r>
      <w:proofErr w:type="spellStart"/>
      <w:r w:rsidRPr="004C7ECA">
        <w:t>OurToken</w:t>
      </w:r>
      <w:proofErr w:type="spellEnd"/>
      <w:r w:rsidRPr="004C7ECA">
        <w:t xml:space="preserve">. We know that </w:t>
      </w:r>
      <w:proofErr w:type="spellStart"/>
      <w:r w:rsidRPr="004C7ECA">
        <w:t>OurToken</w:t>
      </w:r>
      <w:proofErr w:type="spellEnd"/>
      <w:r w:rsidRPr="004C7ECA">
        <w:t xml:space="preserve"> requires an initial supply as a constructor parameter, so let's declare that and then deploy our contract.</w:t>
      </w:r>
    </w:p>
    <w:p w14:paraId="4EE44D8B" w14:textId="78732249" w:rsidR="004C7ECA" w:rsidRDefault="004C7ECA" w:rsidP="004C7ECA">
      <w:r>
        <w:t>// SPDX-License-Identifier: MIT</w:t>
      </w:r>
    </w:p>
    <w:p w14:paraId="6577749B" w14:textId="73F74792" w:rsidR="004C7ECA" w:rsidRDefault="004C7ECA" w:rsidP="004C7ECA">
      <w:r>
        <w:t>pragma solidity ^0.8.18;</w:t>
      </w:r>
    </w:p>
    <w:p w14:paraId="32C13EE4" w14:textId="77777777" w:rsidR="004C7ECA" w:rsidRDefault="004C7ECA" w:rsidP="004C7ECA">
      <w:r>
        <w:t>import {Script} from "forge-std/</w:t>
      </w:r>
      <w:proofErr w:type="spellStart"/>
      <w:r>
        <w:t>Script.sol</w:t>
      </w:r>
      <w:proofErr w:type="spellEnd"/>
      <w:r>
        <w:t>";</w:t>
      </w:r>
    </w:p>
    <w:p w14:paraId="3D18EADF" w14:textId="7081B262" w:rsidR="004C7ECA" w:rsidRDefault="004C7ECA" w:rsidP="004C7ECA">
      <w:r>
        <w:t>import {</w:t>
      </w:r>
      <w:proofErr w:type="spellStart"/>
      <w:r>
        <w:t>OurToken</w:t>
      </w:r>
      <w:proofErr w:type="spellEnd"/>
      <w:r>
        <w:t>} from "../</w:t>
      </w:r>
      <w:proofErr w:type="spellStart"/>
      <w:r>
        <w:t>src</w:t>
      </w:r>
      <w:proofErr w:type="spellEnd"/>
      <w:r>
        <w:t>/</w:t>
      </w:r>
      <w:proofErr w:type="spellStart"/>
      <w:r>
        <w:t>OurToken.sol</w:t>
      </w:r>
      <w:proofErr w:type="spellEnd"/>
      <w:r>
        <w:t>";</w:t>
      </w:r>
    </w:p>
    <w:p w14:paraId="7FF73696" w14:textId="77777777" w:rsidR="004C7ECA" w:rsidRDefault="004C7ECA" w:rsidP="004C7ECA">
      <w:r>
        <w:t xml:space="preserve">contract </w:t>
      </w:r>
      <w:proofErr w:type="spellStart"/>
      <w:r>
        <w:t>DeployOurToken</w:t>
      </w:r>
      <w:proofErr w:type="spellEnd"/>
      <w:r>
        <w:t xml:space="preserve"> is Script {</w:t>
      </w:r>
    </w:p>
    <w:p w14:paraId="03405DD8" w14:textId="098EACE9" w:rsidR="004C7ECA" w:rsidRDefault="004C7ECA" w:rsidP="004C7ECA">
      <w:r>
        <w:t xml:space="preserve">    uint256 public constant INITIAL_SUPPLY = 1000 ether;</w:t>
      </w:r>
    </w:p>
    <w:p w14:paraId="575CD1BA" w14:textId="597BAB9A" w:rsidR="004C7ECA" w:rsidRDefault="004C7ECA" w:rsidP="004C7ECA">
      <w:r>
        <w:t xml:space="preserve">  </w:t>
      </w:r>
      <w:r>
        <w:t xml:space="preserve">function </w:t>
      </w:r>
      <w:proofErr w:type="gramStart"/>
      <w:r>
        <w:t>run(</w:t>
      </w:r>
      <w:proofErr w:type="gramEnd"/>
      <w:r>
        <w:t>) external returns (</w:t>
      </w:r>
      <w:proofErr w:type="spellStart"/>
      <w:r>
        <w:t>OurToken</w:t>
      </w:r>
      <w:proofErr w:type="spellEnd"/>
      <w:r>
        <w:t>) {</w:t>
      </w:r>
    </w:p>
    <w:p w14:paraId="1EE6B77F" w14:textId="77777777" w:rsidR="004C7ECA" w:rsidRDefault="004C7ECA" w:rsidP="004C7ECA">
      <w:r>
        <w:t xml:space="preserve">        </w:t>
      </w:r>
      <w:proofErr w:type="spellStart"/>
      <w:proofErr w:type="gramStart"/>
      <w:r>
        <w:t>vm.startBroadcast</w:t>
      </w:r>
      <w:proofErr w:type="spellEnd"/>
      <w:proofErr w:type="gramEnd"/>
      <w:r>
        <w:t>();</w:t>
      </w:r>
    </w:p>
    <w:p w14:paraId="141A5556" w14:textId="77777777" w:rsidR="004C7ECA" w:rsidRDefault="004C7ECA" w:rsidP="004C7ECA">
      <w:r>
        <w:lastRenderedPageBreak/>
        <w:t xml:space="preserve">        </w:t>
      </w:r>
      <w:proofErr w:type="spellStart"/>
      <w:r>
        <w:t>OurToken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= new </w:t>
      </w:r>
      <w:proofErr w:type="spellStart"/>
      <w:proofErr w:type="gramStart"/>
      <w:r>
        <w:t>OurToken</w:t>
      </w:r>
      <w:proofErr w:type="spellEnd"/>
      <w:r>
        <w:t>(</w:t>
      </w:r>
      <w:proofErr w:type="gramEnd"/>
      <w:r>
        <w:t>INITIAL_SUPPLY);</w:t>
      </w:r>
    </w:p>
    <w:p w14:paraId="65A3EE50" w14:textId="418C0DC2" w:rsidR="004C7ECA" w:rsidRDefault="004C7ECA" w:rsidP="004C7ECA">
      <w:r>
        <w:t xml:space="preserve">        </w:t>
      </w:r>
      <w:proofErr w:type="spellStart"/>
      <w:proofErr w:type="gramStart"/>
      <w:r>
        <w:t>vm.stopBroadcast</w:t>
      </w:r>
      <w:proofErr w:type="spellEnd"/>
      <w:proofErr w:type="gramEnd"/>
      <w:r>
        <w:t>();</w:t>
      </w:r>
    </w:p>
    <w:p w14:paraId="5CFA67CD" w14:textId="77777777" w:rsidR="004C7ECA" w:rsidRDefault="004C7ECA" w:rsidP="004C7ECA">
      <w:r>
        <w:t xml:space="preserve">        return </w:t>
      </w:r>
      <w:proofErr w:type="spellStart"/>
      <w:r>
        <w:t>ot</w:t>
      </w:r>
      <w:proofErr w:type="spellEnd"/>
      <w:r>
        <w:t>;</w:t>
      </w:r>
    </w:p>
    <w:p w14:paraId="0D6CFD2A" w14:textId="77777777" w:rsidR="004C7ECA" w:rsidRDefault="004C7ECA" w:rsidP="004C7ECA">
      <w:r>
        <w:t xml:space="preserve">    }</w:t>
      </w:r>
    </w:p>
    <w:p w14:paraId="55AB8FF1" w14:textId="2938F7FF" w:rsidR="004C7ECA" w:rsidRDefault="004C7ECA" w:rsidP="004C7ECA">
      <w:r>
        <w:t>}</w:t>
      </w:r>
    </w:p>
    <w:p w14:paraId="0FDFFD21" w14:textId="77777777" w:rsidR="004C7ECA" w:rsidRPr="004C7ECA" w:rsidRDefault="004C7ECA" w:rsidP="004C7ECA">
      <w:r w:rsidRPr="004C7ECA">
        <w:t xml:space="preserve">Our deploy script looks great! To make things a little easier on ourselves when using the CLI to run this script, copy the </w:t>
      </w:r>
      <w:proofErr w:type="spellStart"/>
      <w:r w:rsidRPr="004C7ECA">
        <w:t>Makefile</w:t>
      </w:r>
      <w:proofErr w:type="spellEnd"/>
      <w:r w:rsidRPr="004C7ECA">
        <w:t xml:space="preserve"> from the course GitHub repo and add this to our workspace (I've included it below to copy if needed).</w:t>
      </w:r>
    </w:p>
    <w:p w14:paraId="1EFE9895" w14:textId="77777777" w:rsidR="004C7ECA" w:rsidRPr="004C7ECA" w:rsidRDefault="004C7ECA" w:rsidP="004C7ECA">
      <w:pPr>
        <w:rPr>
          <w:b/>
          <w:bCs/>
          <w:sz w:val="28"/>
          <w:szCs w:val="28"/>
        </w:rPr>
      </w:pPr>
      <w:proofErr w:type="spellStart"/>
      <w:r w:rsidRPr="004C7ECA">
        <w:rPr>
          <w:b/>
          <w:bCs/>
          <w:sz w:val="28"/>
          <w:szCs w:val="28"/>
        </w:rPr>
        <w:t>Makefile</w:t>
      </w:r>
      <w:proofErr w:type="spellEnd"/>
    </w:p>
    <w:p w14:paraId="2061FAC0" w14:textId="1E52B376" w:rsidR="004C7ECA" w:rsidRDefault="004C7ECA" w:rsidP="004C7ECA">
      <w:r>
        <w:t>-</w:t>
      </w:r>
      <w:proofErr w:type="gramStart"/>
      <w:r>
        <w:t>include .env</w:t>
      </w:r>
      <w:proofErr w:type="gramEnd"/>
    </w:p>
    <w:p w14:paraId="6D2AF8BE" w14:textId="65BB83CA" w:rsidR="004C7ECA" w:rsidRDefault="004C7ECA" w:rsidP="004C7ECA">
      <w:proofErr w:type="gramStart"/>
      <w:r>
        <w:t>.PHONY</w:t>
      </w:r>
      <w:proofErr w:type="gramEnd"/>
      <w:r>
        <w:t>: all test clean deploy fund help install snapshot format anvil</w:t>
      </w:r>
    </w:p>
    <w:p w14:paraId="1892542A" w14:textId="65BBD8FD" w:rsidR="004C7ECA" w:rsidRDefault="004C7ECA" w:rsidP="004C7ECA">
      <w:r>
        <w:t>DEFAULT_ANVIL_</w:t>
      </w:r>
      <w:proofErr w:type="gramStart"/>
      <w:r>
        <w:t>KEY :</w:t>
      </w:r>
      <w:proofErr w:type="gramEnd"/>
      <w:r>
        <w:t>= 0xac0974bec39a17e36ba4a6b4d238ff944bacb478cbed5efcae784d7bf4f2ff80</w:t>
      </w:r>
    </w:p>
    <w:p w14:paraId="40B37EC3" w14:textId="77777777" w:rsidR="004C7ECA" w:rsidRDefault="004C7ECA" w:rsidP="004C7ECA">
      <w:r>
        <w:t>help:</w:t>
      </w:r>
    </w:p>
    <w:p w14:paraId="4112DED3" w14:textId="77777777" w:rsidR="004C7ECA" w:rsidRDefault="004C7ECA" w:rsidP="004C7ECA">
      <w:r>
        <w:tab/>
        <w:t>@echo "Usage:"</w:t>
      </w:r>
    </w:p>
    <w:p w14:paraId="0BFB1248" w14:textId="77777777" w:rsidR="004C7ECA" w:rsidRDefault="004C7ECA" w:rsidP="004C7ECA">
      <w:r>
        <w:tab/>
        <w:t xml:space="preserve">@echo </w:t>
      </w:r>
      <w:proofErr w:type="gramStart"/>
      <w:r>
        <w:t>"  make</w:t>
      </w:r>
      <w:proofErr w:type="gramEnd"/>
      <w:r>
        <w:t xml:space="preserve"> deploy [ARGS=</w:t>
      </w:r>
      <w:proofErr w:type="gramStart"/>
      <w:r>
        <w:t>...]\</w:t>
      </w:r>
      <w:proofErr w:type="gramEnd"/>
      <w:r>
        <w:t xml:space="preserve">n    example: make deploy ARGS=\"--network </w:t>
      </w:r>
      <w:proofErr w:type="spellStart"/>
      <w:r>
        <w:t>sepolia</w:t>
      </w:r>
      <w:proofErr w:type="spellEnd"/>
      <w:r>
        <w:t>\""</w:t>
      </w:r>
    </w:p>
    <w:p w14:paraId="39F90E87" w14:textId="77777777" w:rsidR="004C7ECA" w:rsidRDefault="004C7ECA" w:rsidP="004C7ECA">
      <w:r>
        <w:tab/>
        <w:t>@echo ""</w:t>
      </w:r>
    </w:p>
    <w:p w14:paraId="322A3303" w14:textId="72803E5E" w:rsidR="004C7ECA" w:rsidRDefault="004C7ECA" w:rsidP="004C7ECA">
      <w:r>
        <w:tab/>
        <w:t xml:space="preserve">@echo </w:t>
      </w:r>
      <w:proofErr w:type="gramStart"/>
      <w:r>
        <w:t>"  make</w:t>
      </w:r>
      <w:proofErr w:type="gramEnd"/>
      <w:r>
        <w:t xml:space="preserve"> fund [ARGS=...]\n    example: make deploy ARGS=\"--network </w:t>
      </w:r>
      <w:proofErr w:type="spellStart"/>
      <w:r>
        <w:t>sepolia</w:t>
      </w:r>
      <w:proofErr w:type="spellEnd"/>
      <w:r>
        <w:t>\""</w:t>
      </w:r>
    </w:p>
    <w:p w14:paraId="7DC31DE6" w14:textId="3CE5A1E5" w:rsidR="004C7ECA" w:rsidRDefault="004C7ECA" w:rsidP="004C7ECA">
      <w:r>
        <w:t xml:space="preserve">all: clean remove </w:t>
      </w:r>
      <w:proofErr w:type="gramStart"/>
      <w:r>
        <w:t>install</w:t>
      </w:r>
      <w:proofErr w:type="gramEnd"/>
      <w:r>
        <w:t xml:space="preserve"> update build</w:t>
      </w:r>
    </w:p>
    <w:p w14:paraId="415F0960" w14:textId="77777777" w:rsidR="004C7ECA" w:rsidRDefault="004C7ECA" w:rsidP="004C7ECA">
      <w:r>
        <w:t># Clean the repo</w:t>
      </w:r>
    </w:p>
    <w:p w14:paraId="3160B05D" w14:textId="5080B0DF" w:rsidR="004C7ECA" w:rsidRDefault="004C7ECA" w:rsidP="004C7ECA">
      <w:proofErr w:type="gramStart"/>
      <w:r>
        <w:t>clean  :</w:t>
      </w:r>
      <w:proofErr w:type="gramEnd"/>
      <w:r>
        <w:t>; forge clean</w:t>
      </w:r>
    </w:p>
    <w:p w14:paraId="655AAAA3" w14:textId="77777777" w:rsidR="004C7ECA" w:rsidRDefault="004C7ECA" w:rsidP="004C7ECA">
      <w:r>
        <w:t># Remove modules</w:t>
      </w:r>
    </w:p>
    <w:p w14:paraId="5C78B15D" w14:textId="740E3D51" w:rsidR="004C7ECA" w:rsidRDefault="004C7ECA" w:rsidP="004C7ECA">
      <w:proofErr w:type="gramStart"/>
      <w:r>
        <w:t>remove :</w:t>
      </w:r>
      <w:proofErr w:type="gramEnd"/>
      <w:r>
        <w:t>; rm -</w:t>
      </w:r>
      <w:proofErr w:type="gramStart"/>
      <w:r>
        <w:t>rf .</w:t>
      </w:r>
      <w:proofErr w:type="spellStart"/>
      <w:r>
        <w:t>gitmodules</w:t>
      </w:r>
      <w:proofErr w:type="spellEnd"/>
      <w:proofErr w:type="gramEnd"/>
      <w:r>
        <w:t xml:space="preserve"> &amp;&amp; rm -</w:t>
      </w:r>
      <w:proofErr w:type="gramStart"/>
      <w:r>
        <w:t>rf .git</w:t>
      </w:r>
      <w:proofErr w:type="gramEnd"/>
      <w:r>
        <w:t xml:space="preserve">/modules/* &amp;&amp; rm -rf lib &amp;&amp; </w:t>
      </w:r>
      <w:proofErr w:type="gramStart"/>
      <w:r>
        <w:t>touch .</w:t>
      </w:r>
      <w:proofErr w:type="spellStart"/>
      <w:r>
        <w:t>gitmodules</w:t>
      </w:r>
      <w:proofErr w:type="spellEnd"/>
      <w:proofErr w:type="gramEnd"/>
      <w:r>
        <w:t xml:space="preserve"> &amp;&amp; git </w:t>
      </w:r>
      <w:proofErr w:type="gramStart"/>
      <w:r>
        <w:t>add .</w:t>
      </w:r>
      <w:proofErr w:type="gramEnd"/>
      <w:r>
        <w:t xml:space="preserve"> &amp;&amp; git commit -m "modules"</w:t>
      </w:r>
    </w:p>
    <w:p w14:paraId="701EDAA3" w14:textId="3B57F8FD" w:rsidR="004C7ECA" w:rsidRDefault="004C7ECA" w:rsidP="004C7ECA">
      <w:proofErr w:type="gramStart"/>
      <w:r>
        <w:t>install :</w:t>
      </w:r>
      <w:proofErr w:type="gramEnd"/>
      <w:r>
        <w:t xml:space="preserve">; forge install </w:t>
      </w:r>
      <w:proofErr w:type="spellStart"/>
      <w:r>
        <w:t>Cyfrin</w:t>
      </w:r>
      <w:proofErr w:type="spellEnd"/>
      <w:r>
        <w:t>/foundry-devops@0.0.11 --no-commit --</w:t>
      </w:r>
      <w:proofErr w:type="spellStart"/>
      <w:r>
        <w:t>no-commit</w:t>
      </w:r>
      <w:proofErr w:type="spellEnd"/>
      <w:r>
        <w:t xml:space="preserve"> &amp;&amp; forge install foundry-</w:t>
      </w:r>
      <w:proofErr w:type="spellStart"/>
      <w:r>
        <w:t>rs</w:t>
      </w:r>
      <w:proofErr w:type="spellEnd"/>
      <w:r>
        <w:t xml:space="preserve">/forge-std@v1.5.3 --no-commit &amp;&amp; forge install </w:t>
      </w:r>
      <w:proofErr w:type="spellStart"/>
      <w:r>
        <w:t>openzeppelin</w:t>
      </w:r>
      <w:proofErr w:type="spellEnd"/>
      <w:r>
        <w:t>/openzeppelin-contracts@v4.8.3 --no-commit</w:t>
      </w:r>
    </w:p>
    <w:p w14:paraId="0D8708D8" w14:textId="77777777" w:rsidR="004C7ECA" w:rsidRDefault="004C7ECA" w:rsidP="004C7ECA">
      <w:r>
        <w:lastRenderedPageBreak/>
        <w:t># Update Dependencies</w:t>
      </w:r>
    </w:p>
    <w:p w14:paraId="756AAEE8" w14:textId="6AB6A542" w:rsidR="004C7ECA" w:rsidRDefault="004C7ECA" w:rsidP="004C7ECA">
      <w:proofErr w:type="gramStart"/>
      <w:r>
        <w:t>update:;</w:t>
      </w:r>
      <w:proofErr w:type="gramEnd"/>
      <w:r>
        <w:t xml:space="preserve"> forge update</w:t>
      </w:r>
    </w:p>
    <w:p w14:paraId="57CA38CB" w14:textId="7BEED387" w:rsidR="004C7ECA" w:rsidRDefault="004C7ECA" w:rsidP="004C7ECA">
      <w:proofErr w:type="gramStart"/>
      <w:r>
        <w:t>build:;</w:t>
      </w:r>
      <w:proofErr w:type="gramEnd"/>
      <w:r>
        <w:t xml:space="preserve"> forge build</w:t>
      </w:r>
    </w:p>
    <w:p w14:paraId="683169E9" w14:textId="1435DA3B" w:rsidR="004C7ECA" w:rsidRDefault="004C7ECA" w:rsidP="004C7ECA">
      <w:proofErr w:type="gramStart"/>
      <w:r>
        <w:t>test :</w:t>
      </w:r>
      <w:proofErr w:type="gramEnd"/>
      <w:r>
        <w:t>; forge test</w:t>
      </w:r>
    </w:p>
    <w:p w14:paraId="3693C12C" w14:textId="7101CA65" w:rsidR="004C7ECA" w:rsidRDefault="004C7ECA" w:rsidP="004C7ECA">
      <w:proofErr w:type="gramStart"/>
      <w:r>
        <w:t>snapshot :</w:t>
      </w:r>
      <w:proofErr w:type="gramEnd"/>
      <w:r>
        <w:t>; forge snapshot</w:t>
      </w:r>
    </w:p>
    <w:p w14:paraId="4079BDBC" w14:textId="6CBE7109" w:rsidR="004C7ECA" w:rsidRDefault="004C7ECA" w:rsidP="004C7ECA">
      <w:proofErr w:type="gramStart"/>
      <w:r>
        <w:t>format :</w:t>
      </w:r>
      <w:proofErr w:type="gramEnd"/>
      <w:r>
        <w:t xml:space="preserve">; forge </w:t>
      </w:r>
      <w:proofErr w:type="spellStart"/>
      <w:r>
        <w:t>fmt</w:t>
      </w:r>
      <w:proofErr w:type="spellEnd"/>
    </w:p>
    <w:p w14:paraId="0FB72906" w14:textId="61035948" w:rsidR="004C7ECA" w:rsidRDefault="004C7ECA" w:rsidP="004C7ECA">
      <w:proofErr w:type="gramStart"/>
      <w:r>
        <w:t>anvil :</w:t>
      </w:r>
      <w:proofErr w:type="gramEnd"/>
      <w:r>
        <w:t xml:space="preserve">; anvil -m 'test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junk' --steps-tracing --block-time 1</w:t>
      </w:r>
    </w:p>
    <w:p w14:paraId="1C4DD448" w14:textId="58851877" w:rsidR="004C7ECA" w:rsidRDefault="004C7ECA" w:rsidP="004C7ECA">
      <w:r>
        <w:t>NETWORK_</w:t>
      </w:r>
      <w:proofErr w:type="gramStart"/>
      <w:r>
        <w:t>ARGS :</w:t>
      </w:r>
      <w:proofErr w:type="gramEnd"/>
      <w:r>
        <w:t>= --</w:t>
      </w:r>
      <w:proofErr w:type="spellStart"/>
      <w:r>
        <w:t>rpc-url</w:t>
      </w:r>
      <w:proofErr w:type="spellEnd"/>
      <w:r>
        <w:t xml:space="preserve"> http://localhost:8545 --private-key $(DEFAULT_ANVIL_KEY) --broadcast</w:t>
      </w:r>
    </w:p>
    <w:p w14:paraId="70D58EE5" w14:textId="77777777" w:rsidR="004C7ECA" w:rsidRDefault="004C7ECA" w:rsidP="004C7ECA">
      <w:proofErr w:type="spellStart"/>
      <w:r>
        <w:t>ifeq</w:t>
      </w:r>
      <w:proofErr w:type="spellEnd"/>
      <w:r>
        <w:t xml:space="preserve"> ($(</w:t>
      </w:r>
      <w:proofErr w:type="spellStart"/>
      <w:r>
        <w:t>findstring</w:t>
      </w:r>
      <w:proofErr w:type="spellEnd"/>
      <w:r>
        <w:t xml:space="preserve"> --network </w:t>
      </w:r>
      <w:proofErr w:type="spellStart"/>
      <w:proofErr w:type="gramStart"/>
      <w:r>
        <w:t>sepolia</w:t>
      </w:r>
      <w:proofErr w:type="spellEnd"/>
      <w:r>
        <w:t>,$</w:t>
      </w:r>
      <w:proofErr w:type="gramEnd"/>
      <w:r>
        <w:t>(ARGS)</w:t>
      </w:r>
      <w:proofErr w:type="gramStart"/>
      <w:r>
        <w:t>),--</w:t>
      </w:r>
      <w:proofErr w:type="gramEnd"/>
      <w:r>
        <w:t xml:space="preserve">network </w:t>
      </w:r>
      <w:proofErr w:type="spellStart"/>
      <w:r>
        <w:t>sepolia</w:t>
      </w:r>
      <w:proofErr w:type="spellEnd"/>
      <w:r>
        <w:t>)</w:t>
      </w:r>
    </w:p>
    <w:p w14:paraId="4BD7CA22" w14:textId="77777777" w:rsidR="004C7ECA" w:rsidRDefault="004C7ECA" w:rsidP="004C7ECA">
      <w:r>
        <w:tab/>
        <w:t>NETWORK_</w:t>
      </w:r>
      <w:proofErr w:type="gramStart"/>
      <w:r>
        <w:t>ARGS :</w:t>
      </w:r>
      <w:proofErr w:type="gramEnd"/>
      <w:r>
        <w:t>= --</w:t>
      </w:r>
      <w:proofErr w:type="spellStart"/>
      <w:r>
        <w:t>rpc-url</w:t>
      </w:r>
      <w:proofErr w:type="spellEnd"/>
      <w:r>
        <w:t xml:space="preserve"> $(SEPOLIA_RPC_URL) --private-key $(PRIVATE_KEY) --broadcast --verify --</w:t>
      </w:r>
      <w:proofErr w:type="spellStart"/>
      <w:r>
        <w:t>etherscan</w:t>
      </w:r>
      <w:proofErr w:type="spellEnd"/>
      <w:r>
        <w:t>-</w:t>
      </w:r>
      <w:proofErr w:type="spellStart"/>
      <w:r>
        <w:t>api</w:t>
      </w:r>
      <w:proofErr w:type="spellEnd"/>
      <w:r>
        <w:t>-key $(ETHERSCAN_API_KEY) -</w:t>
      </w:r>
      <w:proofErr w:type="spellStart"/>
      <w:r>
        <w:t>vvvv</w:t>
      </w:r>
      <w:proofErr w:type="spellEnd"/>
    </w:p>
    <w:p w14:paraId="2F2595AE" w14:textId="050869FF" w:rsidR="004C7ECA" w:rsidRDefault="004C7ECA" w:rsidP="004C7ECA">
      <w:r>
        <w:t>endif</w:t>
      </w:r>
    </w:p>
    <w:p w14:paraId="4FEBF03A" w14:textId="77777777" w:rsidR="004C7ECA" w:rsidRDefault="004C7ECA" w:rsidP="004C7ECA">
      <w:r>
        <w:t>deploy:</w:t>
      </w:r>
    </w:p>
    <w:p w14:paraId="27C58D99" w14:textId="2ED70A2B" w:rsidR="004C7ECA" w:rsidRDefault="004C7ECA" w:rsidP="004C7ECA">
      <w:r>
        <w:tab/>
        <w:t xml:space="preserve">@forge script </w:t>
      </w:r>
      <w:proofErr w:type="gramStart"/>
      <w:r>
        <w:t>script/</w:t>
      </w:r>
      <w:proofErr w:type="spellStart"/>
      <w:r>
        <w:t>DeployOurToken.s.sol:DeployOurToken</w:t>
      </w:r>
      <w:proofErr w:type="spellEnd"/>
      <w:proofErr w:type="gramEnd"/>
      <w:r>
        <w:t xml:space="preserve"> $(NETWORK_ARGS)</w:t>
      </w:r>
    </w:p>
    <w:p w14:paraId="60D5F927" w14:textId="77777777" w:rsidR="004C7ECA" w:rsidRDefault="004C7ECA" w:rsidP="004C7ECA">
      <w:r>
        <w:t xml:space="preserve"># cast </w:t>
      </w:r>
      <w:proofErr w:type="spellStart"/>
      <w:r>
        <w:t>abi</w:t>
      </w:r>
      <w:proofErr w:type="spellEnd"/>
      <w:r>
        <w:t>-encode "constructor(uint256)" 1000000000000000000000000 -&gt; 0x00000000000000000000000000000000000000000000d3c21bcecceda1000000</w:t>
      </w:r>
    </w:p>
    <w:p w14:paraId="0BC42D74" w14:textId="77777777" w:rsidR="004C7ECA" w:rsidRDefault="004C7ECA" w:rsidP="004C7ECA">
      <w:r>
        <w:t># Update with your contract address, constructor arguments and anything else</w:t>
      </w:r>
    </w:p>
    <w:p w14:paraId="00107E48" w14:textId="77777777" w:rsidR="004C7ECA" w:rsidRDefault="004C7ECA" w:rsidP="004C7ECA">
      <w:r>
        <w:t>verify:</w:t>
      </w:r>
    </w:p>
    <w:p w14:paraId="3B6981C9" w14:textId="59A4CA05" w:rsidR="004C7ECA" w:rsidRDefault="004C7ECA" w:rsidP="004C7ECA">
      <w:r>
        <w:tab/>
        <w:t>@forge verify-contract --chain-id 11155111 --num-of-optimizations 200 --watch --constructor-</w:t>
      </w:r>
      <w:proofErr w:type="spellStart"/>
      <w:r>
        <w:t>args</w:t>
      </w:r>
      <w:proofErr w:type="spellEnd"/>
      <w:r>
        <w:t xml:space="preserve"> 0x00000000000000000000000000000000000000000000d3c21bcecceda1000000 --</w:t>
      </w:r>
      <w:proofErr w:type="spellStart"/>
      <w:r>
        <w:t>etherscan</w:t>
      </w:r>
      <w:proofErr w:type="spellEnd"/>
      <w:r>
        <w:t>-</w:t>
      </w:r>
      <w:proofErr w:type="spellStart"/>
      <w:r>
        <w:t>api</w:t>
      </w:r>
      <w:proofErr w:type="spellEnd"/>
      <w:r>
        <w:t xml:space="preserve">-key $(ETHERSCAN_API_KEY) --compiler-version v0.8.19+commit.7dd6d404 0x089dc24123e0a27d44282a1ccc2fd815989e3300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OurToken.sol:OurToken</w:t>
      </w:r>
      <w:proofErr w:type="spellEnd"/>
      <w:proofErr w:type="gramEnd"/>
    </w:p>
    <w:p w14:paraId="35D287E2" w14:textId="77777777" w:rsidR="004C7ECA" w:rsidRDefault="004C7ECA" w:rsidP="004C7ECA"/>
    <w:p w14:paraId="542D7F01" w14:textId="7FAA1797" w:rsidR="004C7ECA" w:rsidRPr="004C7ECA" w:rsidRDefault="004C7ECA" w:rsidP="004C7ECA">
      <w:r w:rsidRPr="004C7ECA">
        <w:t>Now, by running make anvil (open a new terminal once your chain has started!) followed by make deploy...</w:t>
      </w:r>
    </w:p>
    <w:p w14:paraId="13F051E1" w14:textId="77777777" w:rsidR="004C7ECA" w:rsidRDefault="004C7ECA" w:rsidP="004C7ECA">
      <w:pPr>
        <w:rPr>
          <w:b/>
          <w:bCs/>
          <w:sz w:val="28"/>
          <w:szCs w:val="28"/>
        </w:rPr>
      </w:pPr>
    </w:p>
    <w:p w14:paraId="10940C37" w14:textId="38F7C293" w:rsidR="004C7ECA" w:rsidRPr="004C7ECA" w:rsidRDefault="004C7ECA" w:rsidP="004C7ECA">
      <w:pPr>
        <w:rPr>
          <w:b/>
          <w:bCs/>
          <w:sz w:val="28"/>
          <w:szCs w:val="28"/>
        </w:rPr>
      </w:pPr>
      <w:r w:rsidRPr="004C7ECA">
        <w:rPr>
          <w:b/>
          <w:bCs/>
          <w:sz w:val="28"/>
          <w:szCs w:val="28"/>
        </w:rPr>
        <w:lastRenderedPageBreak/>
        <w:t>Wrap Up</w:t>
      </w:r>
    </w:p>
    <w:p w14:paraId="1AA55660" w14:textId="77777777" w:rsidR="004C7ECA" w:rsidRPr="004C7ECA" w:rsidRDefault="004C7ECA" w:rsidP="004C7ECA">
      <w:r w:rsidRPr="004C7ECA">
        <w:t>Woo! Deployment to our anvil chain successful, let's go!</w:t>
      </w:r>
    </w:p>
    <w:p w14:paraId="53EF63C9" w14:textId="77777777" w:rsidR="004C7ECA" w:rsidRDefault="004C7ECA" w:rsidP="004C7ECA">
      <w:r w:rsidRPr="004C7ECA">
        <w:t>In the next lesson, we'll test our contracts with the help of some AI tools and recap everything we've gone over so far. See you there!</w:t>
      </w:r>
    </w:p>
    <w:p w14:paraId="0C4C7E8F" w14:textId="7BBBF465" w:rsidR="004C7ECA" w:rsidRPr="004C7ECA" w:rsidRDefault="004C7ECA" w:rsidP="004C7ECA">
      <w:pPr>
        <w:rPr>
          <w:b/>
          <w:bCs/>
          <w:sz w:val="28"/>
          <w:szCs w:val="28"/>
        </w:rPr>
      </w:pPr>
      <w:r w:rsidRPr="004C7ECA">
        <w:rPr>
          <w:b/>
          <w:bCs/>
          <w:sz w:val="28"/>
          <w:szCs w:val="28"/>
        </w:rPr>
        <w:t>Updates</w:t>
      </w:r>
    </w:p>
    <w:p w14:paraId="3B166A2C" w14:textId="77777777" w:rsidR="004C7ECA" w:rsidRPr="004C7ECA" w:rsidRDefault="004C7ECA" w:rsidP="004C7ECA">
      <w:r w:rsidRPr="004C7ECA">
        <w:t xml:space="preserve">Obtaining </w:t>
      </w:r>
      <w:proofErr w:type="spellStart"/>
      <w:r w:rsidRPr="004C7ECA">
        <w:t>testnet</w:t>
      </w:r>
      <w:proofErr w:type="spellEnd"/>
      <w:r w:rsidRPr="004C7ECA">
        <w:t xml:space="preserve"> funds -&gt; Tenderly virtual </w:t>
      </w:r>
      <w:proofErr w:type="spellStart"/>
      <w:r w:rsidRPr="004C7ECA">
        <w:t>testnets</w:t>
      </w:r>
      <w:proofErr w:type="spellEnd"/>
    </w:p>
    <w:p w14:paraId="65F3FB17" w14:textId="77777777" w:rsidR="004C7ECA" w:rsidRPr="004C7ECA" w:rsidRDefault="004C7ECA" w:rsidP="004C7ECA">
      <w:pPr>
        <w:rPr>
          <w:i/>
          <w:iCs/>
        </w:rPr>
      </w:pPr>
      <w:r w:rsidRPr="004C7ECA">
        <w:rPr>
          <w:i/>
          <w:iCs/>
        </w:rPr>
        <w:t>Last updated on May 27, 2025</w:t>
      </w:r>
    </w:p>
    <w:p w14:paraId="5BF48AC7" w14:textId="77777777" w:rsidR="004C7ECA" w:rsidRPr="004C7ECA" w:rsidRDefault="004C7ECA" w:rsidP="004C7ECA">
      <w:r w:rsidRPr="004C7ECA">
        <w:t xml:space="preserve">Obtaining </w:t>
      </w:r>
      <w:proofErr w:type="spellStart"/>
      <w:r w:rsidRPr="004C7ECA">
        <w:t>testnet</w:t>
      </w:r>
      <w:proofErr w:type="spellEnd"/>
      <w:r w:rsidRPr="004C7ECA">
        <w:t xml:space="preserve"> funds can be difficult as faucets often require you to hold </w:t>
      </w:r>
      <w:proofErr w:type="spellStart"/>
      <w:r w:rsidRPr="004C7ECA">
        <w:t>mainnet</w:t>
      </w:r>
      <w:proofErr w:type="spellEnd"/>
      <w:r w:rsidRPr="004C7ECA">
        <w:t xml:space="preserve"> funds or sign in with some other service like GitHub.</w:t>
      </w:r>
    </w:p>
    <w:p w14:paraId="4F7CE3EF" w14:textId="77777777" w:rsidR="004C7ECA" w:rsidRPr="004C7ECA" w:rsidRDefault="004C7ECA" w:rsidP="004C7ECA">
      <w:r w:rsidRPr="004C7ECA">
        <w:t xml:space="preserve">So, instead of deploying and interacting on a </w:t>
      </w:r>
      <w:proofErr w:type="spellStart"/>
      <w:r w:rsidRPr="004C7ECA">
        <w:t>testnet</w:t>
      </w:r>
      <w:proofErr w:type="spellEnd"/>
      <w:r w:rsidRPr="004C7ECA">
        <w:t xml:space="preserve"> like </w:t>
      </w:r>
      <w:proofErr w:type="spellStart"/>
      <w:r w:rsidRPr="004C7ECA">
        <w:t>Sepolia</w:t>
      </w:r>
      <w:proofErr w:type="spellEnd"/>
      <w:r w:rsidRPr="004C7ECA">
        <w:t xml:space="preserve">, you can use a Tenderly virtual </w:t>
      </w:r>
      <w:proofErr w:type="spellStart"/>
      <w:r w:rsidRPr="004C7ECA">
        <w:t>testnet</w:t>
      </w:r>
      <w:proofErr w:type="spellEnd"/>
      <w:r w:rsidRPr="004C7ECA">
        <w:t xml:space="preserve">. More information on creating your own virtual </w:t>
      </w:r>
      <w:proofErr w:type="spellStart"/>
      <w:r w:rsidRPr="004C7ECA">
        <w:t>testnet</w:t>
      </w:r>
      <w:proofErr w:type="spellEnd"/>
      <w:r w:rsidRPr="004C7ECA">
        <w:t xml:space="preserve"> can be found in </w:t>
      </w:r>
      <w:hyperlink r:id="rId4" w:tgtFrame="_blank" w:history="1">
        <w:r w:rsidRPr="004C7ECA">
          <w:rPr>
            <w:rStyle w:val="Hyperlink"/>
          </w:rPr>
          <w:t>this video</w:t>
        </w:r>
      </w:hyperlink>
      <w:r w:rsidRPr="004C7ECA">
        <w:t>!</w:t>
      </w:r>
    </w:p>
    <w:p w14:paraId="05413A65" w14:textId="77777777" w:rsidR="004C7ECA" w:rsidRPr="004C7ECA" w:rsidRDefault="004C7ECA" w:rsidP="004C7ECA">
      <w:r w:rsidRPr="004C7ECA">
        <w:t xml:space="preserve">Note that, as of today, </w:t>
      </w:r>
      <w:proofErr w:type="gramStart"/>
      <w:r w:rsidRPr="004C7ECA">
        <w:t>Tenderly</w:t>
      </w:r>
      <w:proofErr w:type="gramEnd"/>
      <w:r w:rsidRPr="004C7ECA">
        <w:t xml:space="preserve"> does not support </w:t>
      </w:r>
      <w:proofErr w:type="spellStart"/>
      <w:r w:rsidRPr="004C7ECA">
        <w:t>ZKsync</w:t>
      </w:r>
      <w:proofErr w:type="spellEnd"/>
      <w:r w:rsidRPr="004C7ECA">
        <w:t>.</w:t>
      </w:r>
    </w:p>
    <w:p w14:paraId="17638E5B" w14:textId="77777777" w:rsidR="004C7ECA" w:rsidRPr="004C7ECA" w:rsidRDefault="004C7ECA" w:rsidP="004C7ECA"/>
    <w:p w14:paraId="629F764C" w14:textId="77777777" w:rsidR="004C7ECA" w:rsidRPr="004C7ECA" w:rsidRDefault="004C7ECA" w:rsidP="004C7ECA"/>
    <w:p w14:paraId="72725CB8" w14:textId="77777777" w:rsidR="004C7ECA" w:rsidRDefault="004C7ECA" w:rsidP="004C7ECA"/>
    <w:sectPr w:rsidR="004C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CA"/>
    <w:rsid w:val="00463351"/>
    <w:rsid w:val="004C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8509"/>
  <w15:chartTrackingRefBased/>
  <w15:docId w15:val="{AC3893F4-7D4D-4605-A84E-0CCBD725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0995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</w:div>
        <w:div w:id="20598936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47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  <w:divsChild>
                <w:div w:id="194511078">
                  <w:marLeft w:val="0"/>
                  <w:marRight w:val="0"/>
                  <w:marTop w:val="0"/>
                  <w:marBottom w:val="0"/>
                  <w:divBdr>
                    <w:top w:val="single" w:sz="2" w:space="0" w:color="EAECF0"/>
                    <w:left w:val="single" w:sz="2" w:space="0" w:color="EAECF0"/>
                    <w:bottom w:val="single" w:sz="2" w:space="0" w:color="EAECF0"/>
                    <w:right w:val="single" w:sz="2" w:space="0" w:color="EAECF0"/>
                  </w:divBdr>
                  <w:divsChild>
                    <w:div w:id="1842232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AECF0"/>
                        <w:left w:val="single" w:sz="2" w:space="0" w:color="EAECF0"/>
                        <w:bottom w:val="single" w:sz="2" w:space="0" w:color="EAECF0"/>
                        <w:right w:val="single" w:sz="2" w:space="0" w:color="EAECF0"/>
                      </w:divBdr>
                      <w:divsChild>
                        <w:div w:id="14655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AECF0"/>
                            <w:left w:val="single" w:sz="2" w:space="0" w:color="EAECF0"/>
                            <w:bottom w:val="single" w:sz="2" w:space="0" w:color="EAECF0"/>
                            <w:right w:val="single" w:sz="2" w:space="0" w:color="EAEC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437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</w:div>
        <w:div w:id="191618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607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  <w:divsChild>
                <w:div w:id="629555948">
                  <w:marLeft w:val="0"/>
                  <w:marRight w:val="0"/>
                  <w:marTop w:val="0"/>
                  <w:marBottom w:val="0"/>
                  <w:divBdr>
                    <w:top w:val="single" w:sz="2" w:space="0" w:color="EAECF0"/>
                    <w:left w:val="single" w:sz="2" w:space="0" w:color="EAECF0"/>
                    <w:bottom w:val="single" w:sz="2" w:space="0" w:color="EAECF0"/>
                    <w:right w:val="single" w:sz="2" w:space="0" w:color="EAECF0"/>
                  </w:divBdr>
                  <w:divsChild>
                    <w:div w:id="1104544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AECF0"/>
                        <w:left w:val="single" w:sz="2" w:space="0" w:color="EAECF0"/>
                        <w:bottom w:val="single" w:sz="2" w:space="0" w:color="EAECF0"/>
                        <w:right w:val="single" w:sz="2" w:space="0" w:color="EAECF0"/>
                      </w:divBdr>
                      <w:divsChild>
                        <w:div w:id="158133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AECF0"/>
                            <w:left w:val="single" w:sz="2" w:space="0" w:color="EAECF0"/>
                            <w:bottom w:val="single" w:sz="2" w:space="0" w:color="EAECF0"/>
                            <w:right w:val="single" w:sz="2" w:space="0" w:color="EAEC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6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draft.cyfrin.io/courses/blockchain-basics/basics/sending-your-first-transaction-tender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2025-05-26T19:58:00Z</dcterms:created>
  <dcterms:modified xsi:type="dcterms:W3CDTF">2025-05-26T20:04:00Z</dcterms:modified>
</cp:coreProperties>
</file>