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B31C" w14:textId="77777777" w:rsidR="005A5D84" w:rsidRPr="005A5D84" w:rsidRDefault="005A5D84" w:rsidP="005A5D84">
      <w:pPr>
        <w:rPr>
          <w:b/>
          <w:bCs/>
          <w:sz w:val="36"/>
          <w:szCs w:val="36"/>
        </w:rPr>
      </w:pPr>
      <w:r w:rsidRPr="005A5D84">
        <w:rPr>
          <w:b/>
          <w:bCs/>
          <w:sz w:val="36"/>
          <w:szCs w:val="36"/>
        </w:rPr>
        <w:t>Sending your First Transaction Tenderly</w:t>
      </w:r>
    </w:p>
    <w:p w14:paraId="58A89D27" w14:textId="77777777" w:rsidR="005A5D84" w:rsidRPr="005A5D84" w:rsidRDefault="005A5D84" w:rsidP="005A5D84">
      <w:pPr>
        <w:rPr>
          <w:b/>
          <w:bCs/>
          <w:sz w:val="28"/>
          <w:szCs w:val="28"/>
        </w:rPr>
      </w:pPr>
      <w:r w:rsidRPr="005A5D84">
        <w:rPr>
          <w:b/>
          <w:bCs/>
          <w:sz w:val="28"/>
          <w:szCs w:val="28"/>
        </w:rPr>
        <w:t>Sending Your First Transaction</w:t>
      </w:r>
    </w:p>
    <w:p w14:paraId="57A1D382" w14:textId="77777777" w:rsidR="005A5D84" w:rsidRPr="005A5D84" w:rsidRDefault="005A5D84" w:rsidP="005A5D84">
      <w:pPr>
        <w:rPr>
          <w:sz w:val="24"/>
          <w:szCs w:val="24"/>
        </w:rPr>
      </w:pPr>
      <w:r w:rsidRPr="005A5D84">
        <w:rPr>
          <w:sz w:val="24"/>
          <w:szCs w:val="24"/>
        </w:rPr>
        <w:t xml:space="preserve">In this lesson, we'll set up a new virtual </w:t>
      </w:r>
      <w:proofErr w:type="spellStart"/>
      <w:r w:rsidRPr="005A5D84">
        <w:rPr>
          <w:sz w:val="24"/>
          <w:szCs w:val="24"/>
        </w:rPr>
        <w:t>testnet</w:t>
      </w:r>
      <w:proofErr w:type="spellEnd"/>
      <w:r w:rsidRPr="005A5D84">
        <w:rPr>
          <w:sz w:val="24"/>
          <w:szCs w:val="24"/>
        </w:rPr>
        <w:t xml:space="preserve"> and send our first transaction. We'll be using the </w:t>
      </w:r>
      <w:proofErr w:type="spellStart"/>
      <w:r w:rsidRPr="005A5D84">
        <w:rPr>
          <w:sz w:val="24"/>
          <w:szCs w:val="24"/>
        </w:rPr>
        <w:t>testnet</w:t>
      </w:r>
      <w:proofErr w:type="spellEnd"/>
      <w:r w:rsidRPr="005A5D84">
        <w:rPr>
          <w:sz w:val="24"/>
          <w:szCs w:val="24"/>
        </w:rPr>
        <w:t xml:space="preserve"> provided by Tenderly, which lets us simulate sending real transactions without using actual money.</w:t>
      </w:r>
    </w:p>
    <w:p w14:paraId="763C031B" w14:textId="77777777" w:rsidR="005A5D84" w:rsidRPr="005A5D84" w:rsidRDefault="005A5D84" w:rsidP="005A5D84">
      <w:pPr>
        <w:rPr>
          <w:b/>
          <w:bCs/>
          <w:sz w:val="28"/>
          <w:szCs w:val="28"/>
        </w:rPr>
      </w:pPr>
      <w:r w:rsidRPr="005A5D84">
        <w:rPr>
          <w:b/>
          <w:bCs/>
          <w:sz w:val="28"/>
          <w:szCs w:val="28"/>
        </w:rPr>
        <w:t xml:space="preserve">Setting Up a Virtual </w:t>
      </w:r>
      <w:proofErr w:type="spellStart"/>
      <w:r w:rsidRPr="005A5D84">
        <w:rPr>
          <w:b/>
          <w:bCs/>
          <w:sz w:val="28"/>
          <w:szCs w:val="28"/>
        </w:rPr>
        <w:t>Testnet</w:t>
      </w:r>
      <w:proofErr w:type="spellEnd"/>
    </w:p>
    <w:p w14:paraId="77501DB0" w14:textId="77777777" w:rsidR="005A5D84" w:rsidRPr="005A5D84" w:rsidRDefault="005A5D84" w:rsidP="005A5D84">
      <w:pPr>
        <w:numPr>
          <w:ilvl w:val="0"/>
          <w:numId w:val="1"/>
        </w:numPr>
        <w:rPr>
          <w:sz w:val="24"/>
          <w:szCs w:val="24"/>
        </w:rPr>
      </w:pPr>
      <w:r w:rsidRPr="005A5D84">
        <w:rPr>
          <w:sz w:val="24"/>
          <w:szCs w:val="24"/>
        </w:rPr>
        <w:t xml:space="preserve">Go to the </w:t>
      </w:r>
      <w:hyperlink r:id="rId5" w:history="1">
        <w:r w:rsidRPr="005A5D84">
          <w:rPr>
            <w:rStyle w:val="Hyperlink"/>
            <w:sz w:val="24"/>
            <w:szCs w:val="24"/>
          </w:rPr>
          <w:t>Tenderly</w:t>
        </w:r>
      </w:hyperlink>
      <w:r w:rsidRPr="005A5D84">
        <w:rPr>
          <w:sz w:val="24"/>
          <w:szCs w:val="24"/>
        </w:rPr>
        <w:t xml:space="preserve"> website.</w:t>
      </w:r>
    </w:p>
    <w:p w14:paraId="578FE4F1" w14:textId="77777777" w:rsidR="005A5D84" w:rsidRPr="005A5D84" w:rsidRDefault="005A5D84" w:rsidP="005A5D84">
      <w:pPr>
        <w:numPr>
          <w:ilvl w:val="0"/>
          <w:numId w:val="1"/>
        </w:numPr>
        <w:rPr>
          <w:sz w:val="24"/>
          <w:szCs w:val="24"/>
        </w:rPr>
      </w:pPr>
      <w:r w:rsidRPr="005A5D84">
        <w:rPr>
          <w:sz w:val="24"/>
          <w:szCs w:val="24"/>
        </w:rPr>
        <w:t xml:space="preserve">Click the </w:t>
      </w:r>
      <w:proofErr w:type="gramStart"/>
      <w:r w:rsidRPr="005A5D84">
        <w:rPr>
          <w:b/>
          <w:bCs/>
          <w:sz w:val="24"/>
          <w:szCs w:val="24"/>
        </w:rPr>
        <w:t>Sign Up</w:t>
      </w:r>
      <w:proofErr w:type="gramEnd"/>
      <w:r w:rsidRPr="005A5D84">
        <w:rPr>
          <w:sz w:val="24"/>
          <w:szCs w:val="24"/>
        </w:rPr>
        <w:t xml:space="preserve"> button in the top right corner.</w:t>
      </w:r>
    </w:p>
    <w:p w14:paraId="464EE311" w14:textId="77777777" w:rsidR="005A5D84" w:rsidRPr="005A5D84" w:rsidRDefault="005A5D84" w:rsidP="005A5D84">
      <w:pPr>
        <w:numPr>
          <w:ilvl w:val="0"/>
          <w:numId w:val="1"/>
        </w:numPr>
        <w:rPr>
          <w:sz w:val="24"/>
          <w:szCs w:val="24"/>
        </w:rPr>
      </w:pPr>
      <w:r w:rsidRPr="005A5D84">
        <w:rPr>
          <w:sz w:val="24"/>
          <w:szCs w:val="24"/>
        </w:rPr>
        <w:t xml:space="preserve">Enter your </w:t>
      </w:r>
      <w:r w:rsidRPr="005A5D84">
        <w:rPr>
          <w:b/>
          <w:bCs/>
          <w:sz w:val="24"/>
          <w:szCs w:val="24"/>
        </w:rPr>
        <w:t>Email</w:t>
      </w:r>
      <w:r w:rsidRPr="005A5D84">
        <w:rPr>
          <w:sz w:val="24"/>
          <w:szCs w:val="24"/>
        </w:rPr>
        <w:t xml:space="preserve">, </w:t>
      </w:r>
      <w:r w:rsidRPr="005A5D84">
        <w:rPr>
          <w:b/>
          <w:bCs/>
          <w:sz w:val="24"/>
          <w:szCs w:val="24"/>
        </w:rPr>
        <w:t>Username</w:t>
      </w:r>
      <w:r w:rsidRPr="005A5D84">
        <w:rPr>
          <w:sz w:val="24"/>
          <w:szCs w:val="24"/>
        </w:rPr>
        <w:t xml:space="preserve">, and </w:t>
      </w:r>
      <w:r w:rsidRPr="005A5D84">
        <w:rPr>
          <w:b/>
          <w:bCs/>
          <w:sz w:val="24"/>
          <w:szCs w:val="24"/>
        </w:rPr>
        <w:t>Password</w:t>
      </w:r>
      <w:r w:rsidRPr="005A5D84">
        <w:rPr>
          <w:sz w:val="24"/>
          <w:szCs w:val="24"/>
        </w:rPr>
        <w:t>.</w:t>
      </w:r>
    </w:p>
    <w:p w14:paraId="5B69E422" w14:textId="77777777" w:rsidR="005A5D84" w:rsidRPr="005A5D84" w:rsidRDefault="005A5D84" w:rsidP="005A5D84">
      <w:pPr>
        <w:numPr>
          <w:ilvl w:val="0"/>
          <w:numId w:val="1"/>
        </w:numPr>
        <w:rPr>
          <w:sz w:val="24"/>
          <w:szCs w:val="24"/>
        </w:rPr>
      </w:pPr>
      <w:r w:rsidRPr="005A5D84">
        <w:rPr>
          <w:sz w:val="24"/>
          <w:szCs w:val="24"/>
        </w:rPr>
        <w:t xml:space="preserve">Click </w:t>
      </w:r>
      <w:r w:rsidRPr="005A5D84">
        <w:rPr>
          <w:b/>
          <w:bCs/>
          <w:sz w:val="24"/>
          <w:szCs w:val="24"/>
        </w:rPr>
        <w:t>Create Account</w:t>
      </w:r>
      <w:r w:rsidRPr="005A5D84">
        <w:rPr>
          <w:sz w:val="24"/>
          <w:szCs w:val="24"/>
        </w:rPr>
        <w:t>.</w:t>
      </w:r>
    </w:p>
    <w:p w14:paraId="0861C7D8" w14:textId="77777777" w:rsidR="005A5D84" w:rsidRPr="005A5D84" w:rsidRDefault="005A5D84" w:rsidP="005A5D84">
      <w:pPr>
        <w:numPr>
          <w:ilvl w:val="0"/>
          <w:numId w:val="1"/>
        </w:numPr>
        <w:rPr>
          <w:sz w:val="24"/>
          <w:szCs w:val="24"/>
        </w:rPr>
      </w:pPr>
      <w:r w:rsidRPr="005A5D84">
        <w:rPr>
          <w:sz w:val="24"/>
          <w:szCs w:val="24"/>
        </w:rPr>
        <w:t xml:space="preserve">You'll be taken to the Tenderly dashboard. Click </w:t>
      </w:r>
      <w:r w:rsidRPr="005A5D84">
        <w:rPr>
          <w:b/>
          <w:bCs/>
          <w:sz w:val="24"/>
          <w:szCs w:val="24"/>
        </w:rPr>
        <w:t>Skip personalization</w:t>
      </w:r>
      <w:r w:rsidRPr="005A5D84">
        <w:rPr>
          <w:sz w:val="24"/>
          <w:szCs w:val="24"/>
        </w:rPr>
        <w:t>.</w:t>
      </w:r>
    </w:p>
    <w:p w14:paraId="2A3C54A1" w14:textId="77777777" w:rsidR="005A5D84" w:rsidRPr="005A5D84" w:rsidRDefault="005A5D84" w:rsidP="005A5D84">
      <w:pPr>
        <w:numPr>
          <w:ilvl w:val="0"/>
          <w:numId w:val="1"/>
        </w:numPr>
        <w:rPr>
          <w:sz w:val="24"/>
          <w:szCs w:val="24"/>
        </w:rPr>
      </w:pPr>
      <w:r w:rsidRPr="005A5D84">
        <w:rPr>
          <w:sz w:val="24"/>
          <w:szCs w:val="24"/>
        </w:rPr>
        <w:t xml:space="preserve">On the left side of the page, find the </w:t>
      </w:r>
      <w:r w:rsidRPr="005A5D84">
        <w:rPr>
          <w:b/>
          <w:bCs/>
          <w:sz w:val="24"/>
          <w:szCs w:val="24"/>
        </w:rPr>
        <w:t xml:space="preserve">Virtual </w:t>
      </w:r>
      <w:proofErr w:type="spellStart"/>
      <w:r w:rsidRPr="005A5D84">
        <w:rPr>
          <w:b/>
          <w:bCs/>
          <w:sz w:val="24"/>
          <w:szCs w:val="24"/>
        </w:rPr>
        <w:t>TestNets</w:t>
      </w:r>
      <w:proofErr w:type="spellEnd"/>
      <w:r w:rsidRPr="005A5D84">
        <w:rPr>
          <w:sz w:val="24"/>
          <w:szCs w:val="24"/>
        </w:rPr>
        <w:t xml:space="preserve"> section and click it.</w:t>
      </w:r>
    </w:p>
    <w:p w14:paraId="67876FF0" w14:textId="77777777" w:rsidR="005A5D84" w:rsidRPr="005A5D84" w:rsidRDefault="005A5D84" w:rsidP="005A5D84">
      <w:pPr>
        <w:numPr>
          <w:ilvl w:val="0"/>
          <w:numId w:val="1"/>
        </w:numPr>
        <w:rPr>
          <w:sz w:val="24"/>
          <w:szCs w:val="24"/>
        </w:rPr>
      </w:pPr>
      <w:r w:rsidRPr="005A5D84">
        <w:rPr>
          <w:sz w:val="24"/>
          <w:szCs w:val="24"/>
        </w:rPr>
        <w:t xml:space="preserve">Click </w:t>
      </w:r>
      <w:r w:rsidRPr="005A5D84">
        <w:rPr>
          <w:b/>
          <w:bCs/>
          <w:sz w:val="24"/>
          <w:szCs w:val="24"/>
        </w:rPr>
        <w:t xml:space="preserve">Create Virtual </w:t>
      </w:r>
      <w:proofErr w:type="spellStart"/>
      <w:r w:rsidRPr="005A5D84">
        <w:rPr>
          <w:b/>
          <w:bCs/>
          <w:sz w:val="24"/>
          <w:szCs w:val="24"/>
        </w:rPr>
        <w:t>TestNet</w:t>
      </w:r>
      <w:proofErr w:type="spellEnd"/>
      <w:r w:rsidRPr="005A5D84">
        <w:rPr>
          <w:sz w:val="24"/>
          <w:szCs w:val="24"/>
        </w:rPr>
        <w:t>.</w:t>
      </w:r>
    </w:p>
    <w:p w14:paraId="51DE4704" w14:textId="77777777" w:rsidR="005A5D84" w:rsidRPr="005A5D84" w:rsidRDefault="005A5D84" w:rsidP="005A5D84">
      <w:pPr>
        <w:numPr>
          <w:ilvl w:val="0"/>
          <w:numId w:val="1"/>
        </w:numPr>
        <w:rPr>
          <w:sz w:val="24"/>
          <w:szCs w:val="24"/>
        </w:rPr>
      </w:pPr>
      <w:r w:rsidRPr="005A5D84">
        <w:rPr>
          <w:sz w:val="24"/>
          <w:szCs w:val="24"/>
        </w:rPr>
        <w:t>We'll make a few configuration choices.</w:t>
      </w:r>
    </w:p>
    <w:p w14:paraId="575755D2" w14:textId="77777777" w:rsidR="005A5D84" w:rsidRPr="005A5D84" w:rsidRDefault="005A5D84" w:rsidP="005A5D84">
      <w:pPr>
        <w:numPr>
          <w:ilvl w:val="0"/>
          <w:numId w:val="1"/>
        </w:numPr>
        <w:rPr>
          <w:sz w:val="24"/>
          <w:szCs w:val="24"/>
        </w:rPr>
      </w:pPr>
      <w:r w:rsidRPr="005A5D84">
        <w:rPr>
          <w:sz w:val="24"/>
          <w:szCs w:val="24"/>
        </w:rPr>
        <w:t xml:space="preserve">Under </w:t>
      </w:r>
      <w:r w:rsidRPr="005A5D84">
        <w:rPr>
          <w:b/>
          <w:bCs/>
          <w:sz w:val="24"/>
          <w:szCs w:val="24"/>
        </w:rPr>
        <w:t>General</w:t>
      </w:r>
      <w:r w:rsidRPr="005A5D84">
        <w:rPr>
          <w:sz w:val="24"/>
          <w:szCs w:val="24"/>
        </w:rPr>
        <w:t xml:space="preserve">, choose </w:t>
      </w:r>
      <w:proofErr w:type="spellStart"/>
      <w:r w:rsidRPr="005A5D84">
        <w:rPr>
          <w:b/>
          <w:bCs/>
          <w:sz w:val="24"/>
          <w:szCs w:val="24"/>
        </w:rPr>
        <w:t>Sepolia</w:t>
      </w:r>
      <w:proofErr w:type="spellEnd"/>
      <w:r w:rsidRPr="005A5D84">
        <w:rPr>
          <w:sz w:val="24"/>
          <w:szCs w:val="24"/>
        </w:rPr>
        <w:t xml:space="preserve"> for the parent network. We could select </w:t>
      </w:r>
      <w:r w:rsidRPr="005A5D84">
        <w:rPr>
          <w:b/>
          <w:bCs/>
          <w:sz w:val="24"/>
          <w:szCs w:val="24"/>
        </w:rPr>
        <w:t xml:space="preserve">Ethereum </w:t>
      </w:r>
      <w:proofErr w:type="spellStart"/>
      <w:r w:rsidRPr="005A5D84">
        <w:rPr>
          <w:b/>
          <w:bCs/>
          <w:sz w:val="24"/>
          <w:szCs w:val="24"/>
        </w:rPr>
        <w:t>Mainnet</w:t>
      </w:r>
      <w:proofErr w:type="spellEnd"/>
      <w:r w:rsidRPr="005A5D84">
        <w:rPr>
          <w:sz w:val="24"/>
          <w:szCs w:val="24"/>
        </w:rPr>
        <w:t>, but it doesn't really matter.</w:t>
      </w:r>
    </w:p>
    <w:p w14:paraId="4C842C4F" w14:textId="77777777" w:rsidR="005A5D84" w:rsidRPr="005A5D84" w:rsidRDefault="005A5D84" w:rsidP="005A5D84">
      <w:pPr>
        <w:numPr>
          <w:ilvl w:val="0"/>
          <w:numId w:val="1"/>
        </w:numPr>
        <w:rPr>
          <w:sz w:val="24"/>
          <w:szCs w:val="24"/>
        </w:rPr>
      </w:pPr>
      <w:r w:rsidRPr="005A5D84">
        <w:rPr>
          <w:sz w:val="24"/>
          <w:szCs w:val="24"/>
        </w:rPr>
        <w:t xml:space="preserve">Give your </w:t>
      </w:r>
      <w:proofErr w:type="spellStart"/>
      <w:r w:rsidRPr="005A5D84">
        <w:rPr>
          <w:sz w:val="24"/>
          <w:szCs w:val="24"/>
        </w:rPr>
        <w:t>testnet</w:t>
      </w:r>
      <w:proofErr w:type="spellEnd"/>
      <w:r w:rsidRPr="005A5D84">
        <w:rPr>
          <w:sz w:val="24"/>
          <w:szCs w:val="24"/>
        </w:rPr>
        <w:t xml:space="preserve"> a </w:t>
      </w:r>
      <w:r w:rsidRPr="005A5D84">
        <w:rPr>
          <w:b/>
          <w:bCs/>
          <w:sz w:val="24"/>
          <w:szCs w:val="24"/>
        </w:rPr>
        <w:t>Name</w:t>
      </w:r>
      <w:r w:rsidRPr="005A5D84">
        <w:rPr>
          <w:sz w:val="24"/>
          <w:szCs w:val="24"/>
        </w:rPr>
        <w:t>. I'll call mine my-chain.</w:t>
      </w:r>
    </w:p>
    <w:p w14:paraId="05A4B66F" w14:textId="77777777" w:rsidR="005A5D84" w:rsidRPr="005A5D84" w:rsidRDefault="005A5D84" w:rsidP="005A5D84">
      <w:pPr>
        <w:numPr>
          <w:ilvl w:val="0"/>
          <w:numId w:val="1"/>
        </w:numPr>
        <w:rPr>
          <w:sz w:val="24"/>
          <w:szCs w:val="24"/>
        </w:rPr>
      </w:pPr>
      <w:r w:rsidRPr="005A5D84">
        <w:rPr>
          <w:sz w:val="24"/>
          <w:szCs w:val="24"/>
        </w:rPr>
        <w:t xml:space="preserve">Under </w:t>
      </w:r>
      <w:r w:rsidRPr="005A5D84">
        <w:rPr>
          <w:b/>
          <w:bCs/>
          <w:sz w:val="24"/>
          <w:szCs w:val="24"/>
        </w:rPr>
        <w:t>Chain ID</w:t>
      </w:r>
      <w:r w:rsidRPr="005A5D84">
        <w:rPr>
          <w:sz w:val="24"/>
          <w:szCs w:val="24"/>
        </w:rPr>
        <w:t xml:space="preserve">, select </w:t>
      </w:r>
      <w:r w:rsidRPr="005A5D84">
        <w:rPr>
          <w:b/>
          <w:bCs/>
          <w:sz w:val="24"/>
          <w:szCs w:val="24"/>
        </w:rPr>
        <w:t>Custom</w:t>
      </w:r>
      <w:r w:rsidRPr="005A5D84">
        <w:rPr>
          <w:sz w:val="24"/>
          <w:szCs w:val="24"/>
        </w:rPr>
        <w:t xml:space="preserve"> and enter 111555111. You can choose </w:t>
      </w:r>
      <w:r w:rsidRPr="005A5D84">
        <w:rPr>
          <w:b/>
          <w:bCs/>
          <w:sz w:val="24"/>
          <w:szCs w:val="24"/>
        </w:rPr>
        <w:t>Default</w:t>
      </w:r>
      <w:r w:rsidRPr="005A5D84">
        <w:rPr>
          <w:sz w:val="24"/>
          <w:szCs w:val="24"/>
        </w:rPr>
        <w:t xml:space="preserve"> to keep the original chain ID.</w:t>
      </w:r>
    </w:p>
    <w:p w14:paraId="1AF76ABC" w14:textId="77777777" w:rsidR="005A5D84" w:rsidRPr="005A5D84" w:rsidRDefault="005A5D84" w:rsidP="005A5D84">
      <w:pPr>
        <w:numPr>
          <w:ilvl w:val="0"/>
          <w:numId w:val="1"/>
        </w:numPr>
        <w:rPr>
          <w:sz w:val="24"/>
          <w:szCs w:val="24"/>
        </w:rPr>
      </w:pPr>
      <w:r w:rsidRPr="005A5D84">
        <w:rPr>
          <w:sz w:val="24"/>
          <w:szCs w:val="24"/>
        </w:rPr>
        <w:t xml:space="preserve">Under </w:t>
      </w:r>
      <w:r w:rsidRPr="005A5D84">
        <w:rPr>
          <w:b/>
          <w:bCs/>
          <w:sz w:val="24"/>
          <w:szCs w:val="24"/>
        </w:rPr>
        <w:t>Public Explorer</w:t>
      </w:r>
      <w:r w:rsidRPr="005A5D84">
        <w:rPr>
          <w:sz w:val="24"/>
          <w:szCs w:val="24"/>
        </w:rPr>
        <w:t xml:space="preserve">, select </w:t>
      </w:r>
      <w:r w:rsidRPr="005A5D84">
        <w:rPr>
          <w:b/>
          <w:bCs/>
          <w:sz w:val="24"/>
          <w:szCs w:val="24"/>
        </w:rPr>
        <w:t>Off</w:t>
      </w:r>
      <w:r w:rsidRPr="005A5D84">
        <w:rPr>
          <w:sz w:val="24"/>
          <w:szCs w:val="24"/>
        </w:rPr>
        <w:t xml:space="preserve"> to restrict access for now. You could leave it at </w:t>
      </w:r>
      <w:r w:rsidRPr="005A5D84">
        <w:rPr>
          <w:b/>
          <w:bCs/>
          <w:sz w:val="24"/>
          <w:szCs w:val="24"/>
        </w:rPr>
        <w:t>Fork</w:t>
      </w:r>
      <w:r w:rsidRPr="005A5D84">
        <w:rPr>
          <w:sz w:val="24"/>
          <w:szCs w:val="24"/>
        </w:rPr>
        <w:t xml:space="preserve"> or </w:t>
      </w:r>
      <w:r w:rsidRPr="005A5D84">
        <w:rPr>
          <w:b/>
          <w:bCs/>
          <w:sz w:val="24"/>
          <w:szCs w:val="24"/>
        </w:rPr>
        <w:t>On</w:t>
      </w:r>
      <w:r w:rsidRPr="005A5D84">
        <w:rPr>
          <w:sz w:val="24"/>
          <w:szCs w:val="24"/>
        </w:rPr>
        <w:t>.</w:t>
      </w:r>
    </w:p>
    <w:p w14:paraId="20C680CC" w14:textId="77777777" w:rsidR="005A5D84" w:rsidRPr="005A5D84" w:rsidRDefault="005A5D84" w:rsidP="005A5D84">
      <w:pPr>
        <w:numPr>
          <w:ilvl w:val="0"/>
          <w:numId w:val="1"/>
        </w:numPr>
        <w:rPr>
          <w:sz w:val="24"/>
          <w:szCs w:val="24"/>
        </w:rPr>
      </w:pPr>
      <w:r w:rsidRPr="005A5D84">
        <w:rPr>
          <w:sz w:val="24"/>
          <w:szCs w:val="24"/>
        </w:rPr>
        <w:t xml:space="preserve">For </w:t>
      </w:r>
      <w:r w:rsidRPr="005A5D84">
        <w:rPr>
          <w:b/>
          <w:bCs/>
          <w:sz w:val="24"/>
          <w:szCs w:val="24"/>
        </w:rPr>
        <w:t>State Sync</w:t>
      </w:r>
      <w:r w:rsidRPr="005A5D84">
        <w:rPr>
          <w:sz w:val="24"/>
          <w:szCs w:val="24"/>
        </w:rPr>
        <w:t xml:space="preserve">, choose </w:t>
      </w:r>
      <w:r w:rsidRPr="005A5D84">
        <w:rPr>
          <w:b/>
          <w:bCs/>
          <w:sz w:val="24"/>
          <w:szCs w:val="24"/>
        </w:rPr>
        <w:t>Use latest block</w:t>
      </w:r>
      <w:r w:rsidRPr="005A5D84">
        <w:rPr>
          <w:sz w:val="24"/>
          <w:szCs w:val="24"/>
        </w:rPr>
        <w:t>.</w:t>
      </w:r>
    </w:p>
    <w:p w14:paraId="7A47C50F" w14:textId="77777777" w:rsidR="005A5D84" w:rsidRPr="005A5D84" w:rsidRDefault="005A5D84" w:rsidP="005A5D84">
      <w:pPr>
        <w:numPr>
          <w:ilvl w:val="0"/>
          <w:numId w:val="1"/>
        </w:numPr>
        <w:rPr>
          <w:sz w:val="24"/>
          <w:szCs w:val="24"/>
        </w:rPr>
      </w:pPr>
      <w:r w:rsidRPr="005A5D84">
        <w:rPr>
          <w:sz w:val="24"/>
          <w:szCs w:val="24"/>
        </w:rPr>
        <w:t xml:space="preserve">Click </w:t>
      </w:r>
      <w:r w:rsidRPr="005A5D84">
        <w:rPr>
          <w:b/>
          <w:bCs/>
          <w:sz w:val="24"/>
          <w:szCs w:val="24"/>
        </w:rPr>
        <w:t>Create</w:t>
      </w:r>
      <w:r w:rsidRPr="005A5D84">
        <w:rPr>
          <w:sz w:val="24"/>
          <w:szCs w:val="24"/>
        </w:rPr>
        <w:t>.</w:t>
      </w:r>
    </w:p>
    <w:p w14:paraId="2E5FBE12" w14:textId="77777777" w:rsidR="005A5D84" w:rsidRPr="005A5D84" w:rsidRDefault="005A5D84" w:rsidP="005A5D84">
      <w:pPr>
        <w:numPr>
          <w:ilvl w:val="0"/>
          <w:numId w:val="1"/>
        </w:numPr>
        <w:rPr>
          <w:sz w:val="24"/>
          <w:szCs w:val="24"/>
        </w:rPr>
      </w:pPr>
      <w:r w:rsidRPr="005A5D84">
        <w:rPr>
          <w:sz w:val="24"/>
          <w:szCs w:val="24"/>
        </w:rPr>
        <w:t>A message will pop up from Tenderly, asking us to send a message with CYFRIN2024 to extend our free trial. Send the message.</w:t>
      </w:r>
    </w:p>
    <w:p w14:paraId="2A0B887D" w14:textId="77777777" w:rsidR="005A5D84" w:rsidRPr="005A5D84" w:rsidRDefault="005A5D84" w:rsidP="005A5D84">
      <w:pPr>
        <w:numPr>
          <w:ilvl w:val="0"/>
          <w:numId w:val="1"/>
        </w:numPr>
        <w:rPr>
          <w:sz w:val="24"/>
          <w:szCs w:val="24"/>
        </w:rPr>
      </w:pPr>
      <w:r w:rsidRPr="005A5D84">
        <w:rPr>
          <w:sz w:val="24"/>
          <w:szCs w:val="24"/>
        </w:rPr>
        <w:t xml:space="preserve">You'll see your new virtual </w:t>
      </w:r>
      <w:proofErr w:type="spellStart"/>
      <w:r w:rsidRPr="005A5D84">
        <w:rPr>
          <w:sz w:val="24"/>
          <w:szCs w:val="24"/>
        </w:rPr>
        <w:t>testnet</w:t>
      </w:r>
      <w:proofErr w:type="spellEnd"/>
      <w:r w:rsidRPr="005A5D84">
        <w:rPr>
          <w:sz w:val="24"/>
          <w:szCs w:val="24"/>
        </w:rPr>
        <w:t>, my-chain, has been created.</w:t>
      </w:r>
    </w:p>
    <w:p w14:paraId="177FF5FC" w14:textId="77777777" w:rsidR="005A5D84" w:rsidRPr="005A5D84" w:rsidRDefault="005A5D84" w:rsidP="005A5D84">
      <w:pPr>
        <w:numPr>
          <w:ilvl w:val="0"/>
          <w:numId w:val="1"/>
        </w:numPr>
        <w:rPr>
          <w:sz w:val="24"/>
          <w:szCs w:val="24"/>
        </w:rPr>
      </w:pPr>
      <w:r w:rsidRPr="005A5D84">
        <w:rPr>
          <w:sz w:val="24"/>
          <w:szCs w:val="24"/>
        </w:rPr>
        <w:t xml:space="preserve">Click </w:t>
      </w:r>
      <w:r w:rsidRPr="005A5D84">
        <w:rPr>
          <w:b/>
          <w:bCs/>
          <w:sz w:val="24"/>
          <w:szCs w:val="24"/>
        </w:rPr>
        <w:t>Add to Wallet</w:t>
      </w:r>
      <w:r w:rsidRPr="005A5D84">
        <w:rPr>
          <w:sz w:val="24"/>
          <w:szCs w:val="24"/>
        </w:rPr>
        <w:t xml:space="preserve"> next to your virtual </w:t>
      </w:r>
      <w:proofErr w:type="spellStart"/>
      <w:r w:rsidRPr="005A5D84">
        <w:rPr>
          <w:sz w:val="24"/>
          <w:szCs w:val="24"/>
        </w:rPr>
        <w:t>testnet's</w:t>
      </w:r>
      <w:proofErr w:type="spellEnd"/>
      <w:r w:rsidRPr="005A5D84">
        <w:rPr>
          <w:sz w:val="24"/>
          <w:szCs w:val="24"/>
        </w:rPr>
        <w:t xml:space="preserve"> name.</w:t>
      </w:r>
    </w:p>
    <w:p w14:paraId="230C7E78" w14:textId="77777777" w:rsidR="005A5D84" w:rsidRPr="005A5D84" w:rsidRDefault="005A5D84" w:rsidP="005A5D84">
      <w:pPr>
        <w:numPr>
          <w:ilvl w:val="0"/>
          <w:numId w:val="1"/>
        </w:numPr>
        <w:rPr>
          <w:sz w:val="24"/>
          <w:szCs w:val="24"/>
        </w:rPr>
      </w:pPr>
      <w:r w:rsidRPr="005A5D84">
        <w:rPr>
          <w:sz w:val="24"/>
          <w:szCs w:val="24"/>
        </w:rPr>
        <w:t xml:space="preserve">Your MetaMask window will appear. Click </w:t>
      </w:r>
      <w:r w:rsidRPr="005A5D84">
        <w:rPr>
          <w:b/>
          <w:bCs/>
          <w:sz w:val="24"/>
          <w:szCs w:val="24"/>
        </w:rPr>
        <w:t>Connect</w:t>
      </w:r>
      <w:r w:rsidRPr="005A5D84">
        <w:rPr>
          <w:sz w:val="24"/>
          <w:szCs w:val="24"/>
        </w:rPr>
        <w:t>.</w:t>
      </w:r>
    </w:p>
    <w:p w14:paraId="315C84BB" w14:textId="77777777" w:rsidR="005A5D84" w:rsidRPr="005A5D84" w:rsidRDefault="005A5D84" w:rsidP="005A5D84">
      <w:pPr>
        <w:numPr>
          <w:ilvl w:val="0"/>
          <w:numId w:val="1"/>
        </w:numPr>
        <w:rPr>
          <w:sz w:val="24"/>
          <w:szCs w:val="24"/>
        </w:rPr>
      </w:pPr>
      <w:r w:rsidRPr="005A5D84">
        <w:rPr>
          <w:sz w:val="24"/>
          <w:szCs w:val="24"/>
        </w:rPr>
        <w:t xml:space="preserve">Your virtual </w:t>
      </w:r>
      <w:proofErr w:type="spellStart"/>
      <w:r w:rsidRPr="005A5D84">
        <w:rPr>
          <w:sz w:val="24"/>
          <w:szCs w:val="24"/>
        </w:rPr>
        <w:t>testnet</w:t>
      </w:r>
      <w:proofErr w:type="spellEnd"/>
      <w:r w:rsidRPr="005A5D84">
        <w:rPr>
          <w:sz w:val="24"/>
          <w:szCs w:val="24"/>
        </w:rPr>
        <w:t xml:space="preserve"> should now be added to MetaMask.</w:t>
      </w:r>
    </w:p>
    <w:p w14:paraId="455CCA2F" w14:textId="77777777" w:rsidR="005A5D84" w:rsidRPr="005A5D84" w:rsidRDefault="005A5D84" w:rsidP="005A5D84">
      <w:pPr>
        <w:rPr>
          <w:b/>
          <w:bCs/>
          <w:sz w:val="28"/>
          <w:szCs w:val="28"/>
        </w:rPr>
      </w:pPr>
      <w:r w:rsidRPr="005A5D84">
        <w:rPr>
          <w:b/>
          <w:bCs/>
          <w:sz w:val="28"/>
          <w:szCs w:val="28"/>
        </w:rPr>
        <w:lastRenderedPageBreak/>
        <w:t>Sending Your First Transaction</w:t>
      </w:r>
    </w:p>
    <w:p w14:paraId="13C53529" w14:textId="77777777" w:rsidR="005A5D84" w:rsidRPr="005A5D84" w:rsidRDefault="005A5D84" w:rsidP="005A5D84">
      <w:pPr>
        <w:numPr>
          <w:ilvl w:val="0"/>
          <w:numId w:val="2"/>
        </w:numPr>
        <w:rPr>
          <w:sz w:val="24"/>
          <w:szCs w:val="24"/>
        </w:rPr>
      </w:pPr>
      <w:r w:rsidRPr="005A5D84">
        <w:rPr>
          <w:sz w:val="24"/>
          <w:szCs w:val="24"/>
        </w:rPr>
        <w:t xml:space="preserve">In MetaMask, go to the </w:t>
      </w:r>
      <w:r w:rsidRPr="005A5D84">
        <w:rPr>
          <w:b/>
          <w:bCs/>
          <w:sz w:val="24"/>
          <w:szCs w:val="24"/>
        </w:rPr>
        <w:t>Tokens</w:t>
      </w:r>
      <w:r w:rsidRPr="005A5D84">
        <w:rPr>
          <w:sz w:val="24"/>
          <w:szCs w:val="24"/>
        </w:rPr>
        <w:t xml:space="preserve"> tab.</w:t>
      </w:r>
    </w:p>
    <w:p w14:paraId="0F950F55" w14:textId="77777777" w:rsidR="005A5D84" w:rsidRPr="005A5D84" w:rsidRDefault="005A5D84" w:rsidP="005A5D84">
      <w:pPr>
        <w:numPr>
          <w:ilvl w:val="0"/>
          <w:numId w:val="2"/>
        </w:numPr>
        <w:rPr>
          <w:sz w:val="24"/>
          <w:szCs w:val="24"/>
        </w:rPr>
      </w:pPr>
      <w:r w:rsidRPr="005A5D84">
        <w:rPr>
          <w:sz w:val="24"/>
          <w:szCs w:val="24"/>
        </w:rPr>
        <w:t>Click the account drop-down menu and create a new account.</w:t>
      </w:r>
    </w:p>
    <w:p w14:paraId="6479F483" w14:textId="77777777" w:rsidR="005A5D84" w:rsidRPr="005A5D84" w:rsidRDefault="005A5D84" w:rsidP="005A5D84">
      <w:pPr>
        <w:numPr>
          <w:ilvl w:val="0"/>
          <w:numId w:val="2"/>
        </w:numPr>
        <w:rPr>
          <w:sz w:val="24"/>
          <w:szCs w:val="24"/>
        </w:rPr>
      </w:pPr>
      <w:r w:rsidRPr="005A5D84">
        <w:rPr>
          <w:sz w:val="24"/>
          <w:szCs w:val="24"/>
        </w:rPr>
        <w:t xml:space="preserve">Click </w:t>
      </w:r>
      <w:r w:rsidRPr="005A5D84">
        <w:rPr>
          <w:b/>
          <w:bCs/>
          <w:sz w:val="24"/>
          <w:szCs w:val="24"/>
        </w:rPr>
        <w:t>Add account</w:t>
      </w:r>
      <w:r w:rsidRPr="005A5D84">
        <w:rPr>
          <w:sz w:val="24"/>
          <w:szCs w:val="24"/>
        </w:rPr>
        <w:t xml:space="preserve"> and name it, e.g. Account 2.</w:t>
      </w:r>
    </w:p>
    <w:p w14:paraId="35A62E1E" w14:textId="77777777" w:rsidR="005A5D84" w:rsidRPr="005A5D84" w:rsidRDefault="005A5D84" w:rsidP="005A5D84">
      <w:pPr>
        <w:numPr>
          <w:ilvl w:val="0"/>
          <w:numId w:val="2"/>
        </w:numPr>
        <w:rPr>
          <w:sz w:val="24"/>
          <w:szCs w:val="24"/>
        </w:rPr>
      </w:pPr>
      <w:r w:rsidRPr="005A5D84">
        <w:rPr>
          <w:sz w:val="24"/>
          <w:szCs w:val="24"/>
        </w:rPr>
        <w:t>Back in the account drop-down menu, you'll see Account 1 with some funds and Account 2 with zero funds.</w:t>
      </w:r>
    </w:p>
    <w:p w14:paraId="4343F749" w14:textId="77777777" w:rsidR="005A5D84" w:rsidRPr="005A5D84" w:rsidRDefault="005A5D84" w:rsidP="005A5D84">
      <w:pPr>
        <w:numPr>
          <w:ilvl w:val="0"/>
          <w:numId w:val="2"/>
        </w:numPr>
        <w:rPr>
          <w:sz w:val="24"/>
          <w:szCs w:val="24"/>
        </w:rPr>
      </w:pPr>
      <w:r w:rsidRPr="005A5D84">
        <w:rPr>
          <w:sz w:val="24"/>
          <w:szCs w:val="24"/>
        </w:rPr>
        <w:t xml:space="preserve">Click the </w:t>
      </w:r>
      <w:r w:rsidRPr="005A5D84">
        <w:rPr>
          <w:b/>
          <w:bCs/>
          <w:sz w:val="24"/>
          <w:szCs w:val="24"/>
        </w:rPr>
        <w:t>Send</w:t>
      </w:r>
      <w:r w:rsidRPr="005A5D84">
        <w:rPr>
          <w:sz w:val="24"/>
          <w:szCs w:val="24"/>
        </w:rPr>
        <w:t xml:space="preserve"> button in MetaMask.</w:t>
      </w:r>
    </w:p>
    <w:p w14:paraId="217282D0" w14:textId="77777777" w:rsidR="005A5D84" w:rsidRPr="005A5D84" w:rsidRDefault="005A5D84" w:rsidP="005A5D84">
      <w:pPr>
        <w:numPr>
          <w:ilvl w:val="0"/>
          <w:numId w:val="2"/>
        </w:numPr>
        <w:rPr>
          <w:sz w:val="24"/>
          <w:szCs w:val="24"/>
        </w:rPr>
      </w:pPr>
      <w:r w:rsidRPr="005A5D84">
        <w:rPr>
          <w:sz w:val="24"/>
          <w:szCs w:val="24"/>
        </w:rPr>
        <w:t>We'll send money from Account 1 to Account 2. You can either click the Account 2 button or paste in Account 2's address. I'll just click the button.</w:t>
      </w:r>
    </w:p>
    <w:p w14:paraId="4111307E" w14:textId="77777777" w:rsidR="005A5D84" w:rsidRPr="005A5D84" w:rsidRDefault="005A5D84" w:rsidP="005A5D84">
      <w:pPr>
        <w:numPr>
          <w:ilvl w:val="0"/>
          <w:numId w:val="2"/>
        </w:numPr>
        <w:rPr>
          <w:sz w:val="24"/>
          <w:szCs w:val="24"/>
        </w:rPr>
      </w:pPr>
      <w:r w:rsidRPr="005A5D84">
        <w:rPr>
          <w:sz w:val="24"/>
          <w:szCs w:val="24"/>
        </w:rPr>
        <w:t>Enter the amount of ETH you wish to send, e.g. 1 ETH.</w:t>
      </w:r>
    </w:p>
    <w:p w14:paraId="4B7E1DD3" w14:textId="77777777" w:rsidR="005A5D84" w:rsidRPr="005A5D84" w:rsidRDefault="005A5D84" w:rsidP="005A5D84">
      <w:pPr>
        <w:numPr>
          <w:ilvl w:val="0"/>
          <w:numId w:val="2"/>
        </w:numPr>
        <w:rPr>
          <w:sz w:val="24"/>
          <w:szCs w:val="24"/>
        </w:rPr>
      </w:pPr>
      <w:r w:rsidRPr="005A5D84">
        <w:rPr>
          <w:sz w:val="24"/>
          <w:szCs w:val="24"/>
        </w:rPr>
        <w:t xml:space="preserve">Click </w:t>
      </w:r>
      <w:r w:rsidRPr="005A5D84">
        <w:rPr>
          <w:b/>
          <w:bCs/>
          <w:sz w:val="24"/>
          <w:szCs w:val="24"/>
        </w:rPr>
        <w:t>Continue</w:t>
      </w:r>
      <w:r w:rsidRPr="005A5D84">
        <w:rPr>
          <w:sz w:val="24"/>
          <w:szCs w:val="24"/>
        </w:rPr>
        <w:t>.</w:t>
      </w:r>
    </w:p>
    <w:p w14:paraId="404B0F81" w14:textId="77777777" w:rsidR="005A5D84" w:rsidRPr="005A5D84" w:rsidRDefault="005A5D84" w:rsidP="005A5D84">
      <w:pPr>
        <w:numPr>
          <w:ilvl w:val="0"/>
          <w:numId w:val="2"/>
        </w:numPr>
        <w:rPr>
          <w:sz w:val="24"/>
          <w:szCs w:val="24"/>
        </w:rPr>
      </w:pPr>
      <w:r w:rsidRPr="005A5D84">
        <w:rPr>
          <w:sz w:val="24"/>
          <w:szCs w:val="24"/>
        </w:rPr>
        <w:t xml:space="preserve">A review of the transaction will pop up. Click </w:t>
      </w:r>
      <w:r w:rsidRPr="005A5D84">
        <w:rPr>
          <w:b/>
          <w:bCs/>
          <w:sz w:val="24"/>
          <w:szCs w:val="24"/>
        </w:rPr>
        <w:t>Confirm</w:t>
      </w:r>
      <w:r w:rsidRPr="005A5D84">
        <w:rPr>
          <w:sz w:val="24"/>
          <w:szCs w:val="24"/>
        </w:rPr>
        <w:t>.</w:t>
      </w:r>
    </w:p>
    <w:p w14:paraId="1A9E9844" w14:textId="77777777" w:rsidR="005A5D84" w:rsidRPr="005A5D84" w:rsidRDefault="005A5D84" w:rsidP="005A5D84">
      <w:pPr>
        <w:numPr>
          <w:ilvl w:val="0"/>
          <w:numId w:val="2"/>
        </w:numPr>
        <w:rPr>
          <w:sz w:val="24"/>
          <w:szCs w:val="24"/>
        </w:rPr>
      </w:pPr>
      <w:r w:rsidRPr="005A5D84">
        <w:rPr>
          <w:sz w:val="24"/>
          <w:szCs w:val="24"/>
        </w:rPr>
        <w:t>You'll see your transaction in a pending state.</w:t>
      </w:r>
    </w:p>
    <w:p w14:paraId="5144185B" w14:textId="77777777" w:rsidR="005A5D84" w:rsidRPr="005A5D84" w:rsidRDefault="005A5D84" w:rsidP="005A5D84">
      <w:pPr>
        <w:numPr>
          <w:ilvl w:val="0"/>
          <w:numId w:val="2"/>
        </w:numPr>
        <w:rPr>
          <w:sz w:val="24"/>
          <w:szCs w:val="24"/>
        </w:rPr>
      </w:pPr>
      <w:r w:rsidRPr="005A5D84">
        <w:rPr>
          <w:sz w:val="24"/>
          <w:szCs w:val="24"/>
        </w:rPr>
        <w:t>After a short delay, the transaction will be confirmed.</w:t>
      </w:r>
    </w:p>
    <w:p w14:paraId="3C6748FB" w14:textId="77777777" w:rsidR="005A5D84" w:rsidRPr="005A5D84" w:rsidRDefault="005A5D84" w:rsidP="005A5D84">
      <w:pPr>
        <w:numPr>
          <w:ilvl w:val="0"/>
          <w:numId w:val="2"/>
        </w:numPr>
        <w:rPr>
          <w:sz w:val="24"/>
          <w:szCs w:val="24"/>
        </w:rPr>
      </w:pPr>
      <w:r w:rsidRPr="005A5D84">
        <w:rPr>
          <w:sz w:val="24"/>
          <w:szCs w:val="24"/>
        </w:rPr>
        <w:t xml:space="preserve">In MetaMask, go back to the </w:t>
      </w:r>
      <w:r w:rsidRPr="005A5D84">
        <w:rPr>
          <w:b/>
          <w:bCs/>
          <w:sz w:val="24"/>
          <w:szCs w:val="24"/>
        </w:rPr>
        <w:t>Tokens</w:t>
      </w:r>
      <w:r w:rsidRPr="005A5D84">
        <w:rPr>
          <w:sz w:val="24"/>
          <w:szCs w:val="24"/>
        </w:rPr>
        <w:t xml:space="preserve"> tab. You'll see that Account 1 now has 999 ETH and Account 2 has 1 ETH.</w:t>
      </w:r>
    </w:p>
    <w:p w14:paraId="61678A91" w14:textId="77777777" w:rsidR="005A5D84" w:rsidRPr="005A5D84" w:rsidRDefault="005A5D84" w:rsidP="005A5D84">
      <w:pPr>
        <w:numPr>
          <w:ilvl w:val="0"/>
          <w:numId w:val="2"/>
        </w:numPr>
        <w:rPr>
          <w:sz w:val="24"/>
          <w:szCs w:val="24"/>
        </w:rPr>
      </w:pPr>
      <w:r w:rsidRPr="005A5D84">
        <w:rPr>
          <w:sz w:val="24"/>
          <w:szCs w:val="24"/>
        </w:rPr>
        <w:t>Go back to the Tenderly dashboard.</w:t>
      </w:r>
    </w:p>
    <w:p w14:paraId="5C3BBE28" w14:textId="77777777" w:rsidR="005A5D84" w:rsidRPr="005A5D84" w:rsidRDefault="005A5D84" w:rsidP="005A5D84">
      <w:pPr>
        <w:numPr>
          <w:ilvl w:val="0"/>
          <w:numId w:val="2"/>
        </w:numPr>
        <w:rPr>
          <w:sz w:val="24"/>
          <w:szCs w:val="24"/>
        </w:rPr>
      </w:pPr>
      <w:r w:rsidRPr="005A5D84">
        <w:rPr>
          <w:sz w:val="24"/>
          <w:szCs w:val="24"/>
        </w:rPr>
        <w:t xml:space="preserve">Go to the </w:t>
      </w:r>
      <w:r w:rsidRPr="005A5D84">
        <w:rPr>
          <w:b/>
          <w:bCs/>
          <w:sz w:val="24"/>
          <w:szCs w:val="24"/>
        </w:rPr>
        <w:t>Explorer</w:t>
      </w:r>
      <w:r w:rsidRPr="005A5D84">
        <w:rPr>
          <w:sz w:val="24"/>
          <w:szCs w:val="24"/>
        </w:rPr>
        <w:t xml:space="preserve"> tab.</w:t>
      </w:r>
    </w:p>
    <w:p w14:paraId="7AFAEA6E" w14:textId="77777777" w:rsidR="005A5D84" w:rsidRPr="005A5D84" w:rsidRDefault="005A5D84" w:rsidP="005A5D84">
      <w:pPr>
        <w:numPr>
          <w:ilvl w:val="0"/>
          <w:numId w:val="2"/>
        </w:numPr>
        <w:rPr>
          <w:sz w:val="24"/>
          <w:szCs w:val="24"/>
        </w:rPr>
      </w:pPr>
      <w:r w:rsidRPr="005A5D84">
        <w:rPr>
          <w:sz w:val="24"/>
          <w:szCs w:val="24"/>
        </w:rPr>
        <w:t>You'll see a list of all the transactions that have been sent. Any transactions that are grayed out are from the forked chain and can be ignored for now. The latest transaction that is not grayed out is the transaction we just sent.</w:t>
      </w:r>
    </w:p>
    <w:p w14:paraId="07007F5E" w14:textId="77777777" w:rsidR="005A5D84" w:rsidRPr="005A5D84" w:rsidRDefault="005A5D84" w:rsidP="005A5D84">
      <w:pPr>
        <w:numPr>
          <w:ilvl w:val="0"/>
          <w:numId w:val="2"/>
        </w:numPr>
        <w:rPr>
          <w:sz w:val="24"/>
          <w:szCs w:val="24"/>
        </w:rPr>
      </w:pPr>
      <w:r w:rsidRPr="005A5D84">
        <w:rPr>
          <w:sz w:val="24"/>
          <w:szCs w:val="24"/>
        </w:rPr>
        <w:t>Clicking on the transaction lets you view all the details, including the addresses of the sender and receiver, the amount sent, the timestamp, and the raw data.</w:t>
      </w:r>
    </w:p>
    <w:p w14:paraId="3922E0F0" w14:textId="77777777" w:rsidR="005A5D84" w:rsidRPr="005A5D84" w:rsidRDefault="005A5D84" w:rsidP="005A5D84">
      <w:pPr>
        <w:rPr>
          <w:sz w:val="24"/>
          <w:szCs w:val="24"/>
        </w:rPr>
      </w:pPr>
      <w:r w:rsidRPr="005A5D84">
        <w:rPr>
          <w:sz w:val="24"/>
          <w:szCs w:val="24"/>
        </w:rPr>
        <w:t>You've successfully sent your first transaction! Congratulations! This is exactly how you'd send money on the Ethereum network. This is a simulation, but you should be proud of yourself.</w:t>
      </w:r>
    </w:p>
    <w:p w14:paraId="0A1C1BFA" w14:textId="77777777" w:rsidR="005A5D84" w:rsidRPr="005A5D84" w:rsidRDefault="005A5D84" w:rsidP="005A5D84">
      <w:pPr>
        <w:rPr>
          <w:b/>
          <w:bCs/>
          <w:sz w:val="28"/>
          <w:szCs w:val="28"/>
        </w:rPr>
      </w:pPr>
      <w:r w:rsidRPr="005A5D84">
        <w:rPr>
          <w:b/>
          <w:bCs/>
          <w:sz w:val="28"/>
          <w:szCs w:val="28"/>
        </w:rPr>
        <w:t>Conclusion</w:t>
      </w:r>
    </w:p>
    <w:p w14:paraId="7369EF8D" w14:textId="77777777" w:rsidR="005A5D84" w:rsidRPr="005A5D84" w:rsidRDefault="005A5D84" w:rsidP="005A5D84">
      <w:pPr>
        <w:rPr>
          <w:sz w:val="24"/>
          <w:szCs w:val="24"/>
        </w:rPr>
      </w:pPr>
      <w:r w:rsidRPr="005A5D84">
        <w:rPr>
          <w:sz w:val="24"/>
          <w:szCs w:val="24"/>
        </w:rPr>
        <w:t xml:space="preserve">In this lesson, we learned how to set up a virtual </w:t>
      </w:r>
      <w:proofErr w:type="spellStart"/>
      <w:r w:rsidRPr="005A5D84">
        <w:rPr>
          <w:sz w:val="24"/>
          <w:szCs w:val="24"/>
        </w:rPr>
        <w:t>testnet</w:t>
      </w:r>
      <w:proofErr w:type="spellEnd"/>
      <w:r w:rsidRPr="005A5D84">
        <w:rPr>
          <w:sz w:val="24"/>
          <w:szCs w:val="24"/>
        </w:rPr>
        <w:t xml:space="preserve"> on Tenderly and send a transaction using MetaMask. We learned how to configure the virtual </w:t>
      </w:r>
      <w:proofErr w:type="spellStart"/>
      <w:r w:rsidRPr="005A5D84">
        <w:rPr>
          <w:sz w:val="24"/>
          <w:szCs w:val="24"/>
        </w:rPr>
        <w:t>testnet</w:t>
      </w:r>
      <w:proofErr w:type="spellEnd"/>
      <w:r w:rsidRPr="005A5D84">
        <w:rPr>
          <w:sz w:val="24"/>
          <w:szCs w:val="24"/>
        </w:rPr>
        <w:t xml:space="preserve"> and how to view the details of our transactions. This gives us the tools to test our smart contracts without risking real money. You are now ready to move on to the next lesson!</w:t>
      </w:r>
    </w:p>
    <w:p w14:paraId="339CDC5D" w14:textId="77777777" w:rsidR="005C5B56" w:rsidRDefault="005C5B56"/>
    <w:sectPr w:rsidR="005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E63"/>
    <w:multiLevelType w:val="multilevel"/>
    <w:tmpl w:val="F73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C4A92"/>
    <w:multiLevelType w:val="multilevel"/>
    <w:tmpl w:val="2FD8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979241">
    <w:abstractNumId w:val="1"/>
  </w:num>
  <w:num w:numId="2" w16cid:durableId="47299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84"/>
    <w:rsid w:val="00130753"/>
    <w:rsid w:val="00541288"/>
    <w:rsid w:val="005A5D84"/>
    <w:rsid w:val="005C5B56"/>
    <w:rsid w:val="00E4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5460"/>
  <w15:chartTrackingRefBased/>
  <w15:docId w15:val="{C5A1CD98-B28D-4052-BBCC-7FF1777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D84"/>
    <w:rPr>
      <w:rFonts w:eastAsiaTheme="majorEastAsia" w:cstheme="majorBidi"/>
      <w:color w:val="272727" w:themeColor="text1" w:themeTint="D8"/>
    </w:rPr>
  </w:style>
  <w:style w:type="paragraph" w:styleId="Title">
    <w:name w:val="Title"/>
    <w:basedOn w:val="Normal"/>
    <w:next w:val="Normal"/>
    <w:link w:val="TitleChar"/>
    <w:uiPriority w:val="10"/>
    <w:qFormat/>
    <w:rsid w:val="005A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D84"/>
    <w:pPr>
      <w:spacing w:before="160"/>
      <w:jc w:val="center"/>
    </w:pPr>
    <w:rPr>
      <w:i/>
      <w:iCs/>
      <w:color w:val="404040" w:themeColor="text1" w:themeTint="BF"/>
    </w:rPr>
  </w:style>
  <w:style w:type="character" w:customStyle="1" w:styleId="QuoteChar">
    <w:name w:val="Quote Char"/>
    <w:basedOn w:val="DefaultParagraphFont"/>
    <w:link w:val="Quote"/>
    <w:uiPriority w:val="29"/>
    <w:rsid w:val="005A5D84"/>
    <w:rPr>
      <w:i/>
      <w:iCs/>
      <w:color w:val="404040" w:themeColor="text1" w:themeTint="BF"/>
    </w:rPr>
  </w:style>
  <w:style w:type="paragraph" w:styleId="ListParagraph">
    <w:name w:val="List Paragraph"/>
    <w:basedOn w:val="Normal"/>
    <w:uiPriority w:val="34"/>
    <w:qFormat/>
    <w:rsid w:val="005A5D84"/>
    <w:pPr>
      <w:ind w:left="720"/>
      <w:contextualSpacing/>
    </w:pPr>
  </w:style>
  <w:style w:type="character" w:styleId="IntenseEmphasis">
    <w:name w:val="Intense Emphasis"/>
    <w:basedOn w:val="DefaultParagraphFont"/>
    <w:uiPriority w:val="21"/>
    <w:qFormat/>
    <w:rsid w:val="005A5D84"/>
    <w:rPr>
      <w:i/>
      <w:iCs/>
      <w:color w:val="2F5496" w:themeColor="accent1" w:themeShade="BF"/>
    </w:rPr>
  </w:style>
  <w:style w:type="paragraph" w:styleId="IntenseQuote">
    <w:name w:val="Intense Quote"/>
    <w:basedOn w:val="Normal"/>
    <w:next w:val="Normal"/>
    <w:link w:val="IntenseQuoteChar"/>
    <w:uiPriority w:val="30"/>
    <w:qFormat/>
    <w:rsid w:val="005A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D84"/>
    <w:rPr>
      <w:i/>
      <w:iCs/>
      <w:color w:val="2F5496" w:themeColor="accent1" w:themeShade="BF"/>
    </w:rPr>
  </w:style>
  <w:style w:type="character" w:styleId="IntenseReference">
    <w:name w:val="Intense Reference"/>
    <w:basedOn w:val="DefaultParagraphFont"/>
    <w:uiPriority w:val="32"/>
    <w:qFormat/>
    <w:rsid w:val="005A5D84"/>
    <w:rPr>
      <w:b/>
      <w:bCs/>
      <w:smallCaps/>
      <w:color w:val="2F5496" w:themeColor="accent1" w:themeShade="BF"/>
      <w:spacing w:val="5"/>
    </w:rPr>
  </w:style>
  <w:style w:type="character" w:styleId="Hyperlink">
    <w:name w:val="Hyperlink"/>
    <w:basedOn w:val="DefaultParagraphFont"/>
    <w:uiPriority w:val="99"/>
    <w:unhideWhenUsed/>
    <w:rsid w:val="005A5D84"/>
    <w:rPr>
      <w:color w:val="0563C1" w:themeColor="hyperlink"/>
      <w:u w:val="single"/>
    </w:rPr>
  </w:style>
  <w:style w:type="character" w:styleId="UnresolvedMention">
    <w:name w:val="Unresolved Mention"/>
    <w:basedOn w:val="DefaultParagraphFont"/>
    <w:uiPriority w:val="99"/>
    <w:semiHidden/>
    <w:unhideWhenUsed/>
    <w:rsid w:val="005A5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5480">
      <w:bodyDiv w:val="1"/>
      <w:marLeft w:val="0"/>
      <w:marRight w:val="0"/>
      <w:marTop w:val="0"/>
      <w:marBottom w:val="0"/>
      <w:divBdr>
        <w:top w:val="none" w:sz="0" w:space="0" w:color="auto"/>
        <w:left w:val="none" w:sz="0" w:space="0" w:color="auto"/>
        <w:bottom w:val="none" w:sz="0" w:space="0" w:color="auto"/>
        <w:right w:val="none" w:sz="0" w:space="0" w:color="auto"/>
      </w:divBdr>
    </w:div>
    <w:div w:id="224723385">
      <w:bodyDiv w:val="1"/>
      <w:marLeft w:val="0"/>
      <w:marRight w:val="0"/>
      <w:marTop w:val="0"/>
      <w:marBottom w:val="0"/>
      <w:divBdr>
        <w:top w:val="none" w:sz="0" w:space="0" w:color="auto"/>
        <w:left w:val="none" w:sz="0" w:space="0" w:color="auto"/>
        <w:bottom w:val="none" w:sz="0" w:space="0" w:color="auto"/>
        <w:right w:val="none" w:sz="0" w:space="0" w:color="auto"/>
      </w:divBdr>
    </w:div>
    <w:div w:id="872115446">
      <w:bodyDiv w:val="1"/>
      <w:marLeft w:val="0"/>
      <w:marRight w:val="0"/>
      <w:marTop w:val="0"/>
      <w:marBottom w:val="0"/>
      <w:divBdr>
        <w:top w:val="none" w:sz="0" w:space="0" w:color="auto"/>
        <w:left w:val="none" w:sz="0" w:space="0" w:color="auto"/>
        <w:bottom w:val="none" w:sz="0" w:space="0" w:color="auto"/>
        <w:right w:val="none" w:sz="0" w:space="0" w:color="auto"/>
      </w:divBdr>
    </w:div>
    <w:div w:id="1134325049">
      <w:bodyDiv w:val="1"/>
      <w:marLeft w:val="0"/>
      <w:marRight w:val="0"/>
      <w:marTop w:val="0"/>
      <w:marBottom w:val="0"/>
      <w:divBdr>
        <w:top w:val="none" w:sz="0" w:space="0" w:color="auto"/>
        <w:left w:val="none" w:sz="0" w:space="0" w:color="auto"/>
        <w:bottom w:val="none" w:sz="0" w:space="0" w:color="auto"/>
        <w:right w:val="none" w:sz="0" w:space="0" w:color="auto"/>
      </w:divBdr>
    </w:div>
    <w:div w:id="1475097464">
      <w:bodyDiv w:val="1"/>
      <w:marLeft w:val="0"/>
      <w:marRight w:val="0"/>
      <w:marTop w:val="0"/>
      <w:marBottom w:val="0"/>
      <w:divBdr>
        <w:top w:val="none" w:sz="0" w:space="0" w:color="auto"/>
        <w:left w:val="none" w:sz="0" w:space="0" w:color="auto"/>
        <w:bottom w:val="none" w:sz="0" w:space="0" w:color="auto"/>
        <w:right w:val="none" w:sz="0" w:space="0" w:color="auto"/>
      </w:divBdr>
    </w:div>
    <w:div w:id="15524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nderly.co/?mtm_campaign=partner&amp;mtm_kwd=cyfr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2025-01-23T11:41:00Z</dcterms:created>
  <dcterms:modified xsi:type="dcterms:W3CDTF">2025-01-23T11:45:00Z</dcterms:modified>
</cp:coreProperties>
</file>