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BC6C" w14:textId="0645A76F" w:rsidR="000B6EF7" w:rsidRPr="000B6EF7" w:rsidRDefault="000B6EF7" w:rsidP="000B6EF7">
      <w:pPr>
        <w:rPr>
          <w:b/>
          <w:bCs/>
          <w:sz w:val="36"/>
          <w:szCs w:val="36"/>
        </w:rPr>
      </w:pPr>
      <w:r w:rsidRPr="000B6EF7">
        <w:rPr>
          <w:b/>
          <w:bCs/>
          <w:sz w:val="36"/>
          <w:szCs w:val="36"/>
        </w:rPr>
        <w:t xml:space="preserve">Never Use </w:t>
      </w:r>
      <w:proofErr w:type="gramStart"/>
      <w:r w:rsidRPr="000B6EF7">
        <w:rPr>
          <w:b/>
          <w:bCs/>
          <w:sz w:val="36"/>
          <w:szCs w:val="36"/>
        </w:rPr>
        <w:t>A</w:t>
      </w:r>
      <w:proofErr w:type="gramEnd"/>
      <w:r w:rsidRPr="000B6EF7">
        <w:rPr>
          <w:b/>
          <w:bCs/>
          <w:sz w:val="36"/>
          <w:szCs w:val="36"/>
        </w:rPr>
        <w:t xml:space="preserve"> Env File</w:t>
      </w:r>
    </w:p>
    <w:p w14:paraId="18F8BC67" w14:textId="77BDEF21" w:rsidR="000B6EF7" w:rsidRPr="000B6EF7" w:rsidRDefault="000B6EF7" w:rsidP="000B6EF7">
      <w:pPr>
        <w:rPr>
          <w:b/>
          <w:bCs/>
          <w:sz w:val="28"/>
          <w:szCs w:val="28"/>
        </w:rPr>
      </w:pPr>
      <w:r w:rsidRPr="000B6EF7">
        <w:rPr>
          <w:b/>
          <w:bCs/>
          <w:sz w:val="28"/>
          <w:szCs w:val="28"/>
        </w:rPr>
        <w:t>Meanwhile, some things have changed</w:t>
      </w:r>
    </w:p>
    <w:p w14:paraId="196070B2" w14:textId="77777777" w:rsidR="000B6EF7" w:rsidRPr="000B6EF7" w:rsidRDefault="000B6EF7" w:rsidP="000B6EF7">
      <w:pPr>
        <w:rPr>
          <w:sz w:val="24"/>
          <w:szCs w:val="24"/>
        </w:rPr>
      </w:pPr>
      <w:r w:rsidRPr="000B6EF7">
        <w:rPr>
          <w:sz w:val="24"/>
          <w:szCs w:val="24"/>
        </w:rPr>
        <w:t xml:space="preserve">In our previous lesson, we showed you how to configure and use a .env file to hold your private key and </w:t>
      </w:r>
      <w:proofErr w:type="spellStart"/>
      <w:r w:rsidRPr="000B6EF7">
        <w:rPr>
          <w:sz w:val="24"/>
          <w:szCs w:val="24"/>
        </w:rPr>
        <w:t>rpc</w:t>
      </w:r>
      <w:proofErr w:type="spellEnd"/>
      <w:r w:rsidRPr="000B6EF7">
        <w:rPr>
          <w:sz w:val="24"/>
          <w:szCs w:val="24"/>
        </w:rPr>
        <w:t xml:space="preserve"> </w:t>
      </w:r>
      <w:proofErr w:type="spellStart"/>
      <w:r w:rsidRPr="000B6EF7">
        <w:rPr>
          <w:sz w:val="24"/>
          <w:szCs w:val="24"/>
        </w:rPr>
        <w:t>url</w:t>
      </w:r>
      <w:proofErr w:type="spellEnd"/>
      <w:r w:rsidRPr="000B6EF7">
        <w:rPr>
          <w:sz w:val="24"/>
          <w:szCs w:val="24"/>
        </w:rPr>
        <w:t xml:space="preserve">, some developments have taken place since that lesson was made so ... You should never use </w:t>
      </w:r>
      <w:proofErr w:type="gramStart"/>
      <w:r w:rsidRPr="000B6EF7">
        <w:rPr>
          <w:sz w:val="24"/>
          <w:szCs w:val="24"/>
        </w:rPr>
        <w:t>a .env</w:t>
      </w:r>
      <w:proofErr w:type="gramEnd"/>
      <w:r w:rsidRPr="000B6EF7">
        <w:rPr>
          <w:sz w:val="24"/>
          <w:szCs w:val="24"/>
        </w:rPr>
        <w:t xml:space="preserve"> again.</w:t>
      </w:r>
    </w:p>
    <w:p w14:paraId="23D015C3" w14:textId="77777777" w:rsidR="000B6EF7" w:rsidRPr="000B6EF7" w:rsidRDefault="000B6EF7" w:rsidP="000B6EF7">
      <w:pPr>
        <w:rPr>
          <w:b/>
          <w:bCs/>
          <w:sz w:val="28"/>
          <w:szCs w:val="28"/>
        </w:rPr>
      </w:pPr>
      <w:r w:rsidRPr="000B6EF7">
        <w:rPr>
          <w:b/>
          <w:bCs/>
          <w:sz w:val="28"/>
          <w:szCs w:val="28"/>
        </w:rPr>
        <w:t>Encrypting your Keys Using ERC2335</w:t>
      </w:r>
    </w:p>
    <w:p w14:paraId="00DF9D0E" w14:textId="77777777" w:rsidR="000B6EF7" w:rsidRPr="000B6EF7" w:rsidRDefault="000B6EF7" w:rsidP="000B6EF7">
      <w:pPr>
        <w:rPr>
          <w:sz w:val="24"/>
          <w:szCs w:val="24"/>
        </w:rPr>
      </w:pPr>
      <w:r w:rsidRPr="000B6EF7">
        <w:rPr>
          <w:sz w:val="24"/>
          <w:szCs w:val="24"/>
        </w:rPr>
        <w:t>For now, let's pretend our private key is this:</w:t>
      </w:r>
    </w:p>
    <w:p w14:paraId="1D98D2F1" w14:textId="77777777" w:rsidR="000B6EF7" w:rsidRPr="000B6EF7" w:rsidRDefault="000B6EF7" w:rsidP="000B6EF7">
      <w:pPr>
        <w:rPr>
          <w:sz w:val="24"/>
          <w:szCs w:val="24"/>
        </w:rPr>
      </w:pPr>
      <w:r w:rsidRPr="000B6EF7">
        <w:rPr>
          <w:sz w:val="24"/>
          <w:szCs w:val="24"/>
        </w:rPr>
        <w:t>0xac0974bec39a17e36ba4a6b4d238ff944bacb478cbed5efcae784d7bf4f2ff80 (key 0 from Anvil)</w:t>
      </w:r>
    </w:p>
    <w:p w14:paraId="0AE12B84" w14:textId="77777777" w:rsidR="000B6EF7" w:rsidRPr="000B6EF7" w:rsidRDefault="000B6EF7" w:rsidP="000B6EF7">
      <w:pPr>
        <w:rPr>
          <w:sz w:val="24"/>
          <w:szCs w:val="24"/>
        </w:rPr>
      </w:pPr>
      <w:r w:rsidRPr="000B6EF7">
        <w:rPr>
          <w:sz w:val="24"/>
          <w:szCs w:val="24"/>
        </w:rPr>
        <w:t>Type the following command in your terminal:</w:t>
      </w:r>
    </w:p>
    <w:p w14:paraId="344B9070" w14:textId="4D295333" w:rsidR="005C5B56" w:rsidRPr="000B6EF7" w:rsidRDefault="000B6EF7">
      <w:pPr>
        <w:rPr>
          <w:sz w:val="24"/>
          <w:szCs w:val="24"/>
        </w:rPr>
      </w:pPr>
      <w:r w:rsidRPr="000B6EF7">
        <w:rPr>
          <w:sz w:val="24"/>
          <w:szCs w:val="24"/>
        </w:rPr>
        <w:t xml:space="preserve">cast wallet import </w:t>
      </w:r>
      <w:proofErr w:type="spellStart"/>
      <w:r w:rsidRPr="000B6EF7">
        <w:rPr>
          <w:sz w:val="24"/>
          <w:szCs w:val="24"/>
        </w:rPr>
        <w:t>nameOfAccountGoesHere</w:t>
      </w:r>
      <w:proofErr w:type="spellEnd"/>
      <w:r w:rsidRPr="000B6EF7">
        <w:rPr>
          <w:sz w:val="24"/>
          <w:szCs w:val="24"/>
        </w:rPr>
        <w:t xml:space="preserve"> </w:t>
      </w:r>
      <w:r w:rsidRPr="000B6EF7">
        <w:rPr>
          <w:sz w:val="24"/>
          <w:szCs w:val="24"/>
        </w:rPr>
        <w:t>–</w:t>
      </w:r>
      <w:r w:rsidRPr="000B6EF7">
        <w:rPr>
          <w:sz w:val="24"/>
          <w:szCs w:val="24"/>
        </w:rPr>
        <w:t>interactive</w:t>
      </w:r>
    </w:p>
    <w:p w14:paraId="24091F56" w14:textId="77777777" w:rsidR="000B6EF7" w:rsidRPr="000B6EF7" w:rsidRDefault="000B6EF7" w:rsidP="000B6EF7">
      <w:pPr>
        <w:rPr>
          <w:sz w:val="24"/>
          <w:szCs w:val="24"/>
        </w:rPr>
      </w:pPr>
      <w:r w:rsidRPr="000B6EF7">
        <w:rPr>
          <w:sz w:val="24"/>
          <w:szCs w:val="24"/>
        </w:rPr>
        <w:t>Ideally, you don't do this in your VS Code.</w:t>
      </w:r>
    </w:p>
    <w:p w14:paraId="0D03EB7B" w14:textId="77777777" w:rsidR="000B6EF7" w:rsidRPr="000B6EF7" w:rsidRDefault="000B6EF7" w:rsidP="000B6EF7">
      <w:pPr>
        <w:rPr>
          <w:sz w:val="24"/>
          <w:szCs w:val="24"/>
        </w:rPr>
      </w:pPr>
      <w:r w:rsidRPr="000B6EF7">
        <w:rPr>
          <w:sz w:val="24"/>
          <w:szCs w:val="24"/>
        </w:rPr>
        <w:t>You will be asked for your private key and a password to secure it. You will do this only once, which is amazing!</w:t>
      </w:r>
    </w:p>
    <w:p w14:paraId="6A6D7ADD" w14:textId="77777777" w:rsidR="000B6EF7" w:rsidRPr="000B6EF7" w:rsidRDefault="000B6EF7" w:rsidP="000B6EF7">
      <w:pPr>
        <w:rPr>
          <w:sz w:val="24"/>
          <w:szCs w:val="24"/>
        </w:rPr>
      </w:pPr>
      <w:r w:rsidRPr="000B6EF7">
        <w:rPr>
          <w:sz w:val="24"/>
          <w:szCs w:val="24"/>
        </w:rPr>
        <w:t>If you remember, last lesson we deployed running the following command:</w:t>
      </w:r>
    </w:p>
    <w:p w14:paraId="63375A5B" w14:textId="64286EF8" w:rsidR="000B6EF7" w:rsidRPr="000B6EF7" w:rsidRDefault="000B6EF7">
      <w:pPr>
        <w:rPr>
          <w:sz w:val="24"/>
          <w:szCs w:val="24"/>
        </w:rPr>
      </w:pPr>
      <w:r w:rsidRPr="000B6EF7">
        <w:rPr>
          <w:sz w:val="24"/>
          <w:szCs w:val="24"/>
        </w:rPr>
        <w:t>forge script script/</w:t>
      </w:r>
      <w:proofErr w:type="spellStart"/>
      <w:r w:rsidRPr="000B6EF7">
        <w:rPr>
          <w:sz w:val="24"/>
          <w:szCs w:val="24"/>
        </w:rPr>
        <w:t>DeploySimpleStorage.s.sol</w:t>
      </w:r>
      <w:proofErr w:type="spellEnd"/>
      <w:r w:rsidRPr="000B6EF7">
        <w:rPr>
          <w:sz w:val="24"/>
          <w:szCs w:val="24"/>
        </w:rPr>
        <w:t xml:space="preserve"> --</w:t>
      </w:r>
      <w:proofErr w:type="spellStart"/>
      <w:r w:rsidRPr="000B6EF7">
        <w:rPr>
          <w:sz w:val="24"/>
          <w:szCs w:val="24"/>
        </w:rPr>
        <w:t>rpc-url</w:t>
      </w:r>
      <w:proofErr w:type="spellEnd"/>
      <w:r w:rsidRPr="000B6EF7">
        <w:rPr>
          <w:sz w:val="24"/>
          <w:szCs w:val="24"/>
        </w:rPr>
        <w:t xml:space="preserve"> $RPC_URL --broadcast --private-key $PRIVATE_KEY</w:t>
      </w:r>
    </w:p>
    <w:p w14:paraId="794905E8" w14:textId="2A16E281" w:rsidR="000B6EF7" w:rsidRPr="000B6EF7" w:rsidRDefault="000B6EF7">
      <w:pPr>
        <w:rPr>
          <w:sz w:val="24"/>
          <w:szCs w:val="24"/>
        </w:rPr>
      </w:pPr>
      <w:r w:rsidRPr="000B6EF7">
        <w:rPr>
          <w:sz w:val="24"/>
          <w:szCs w:val="24"/>
        </w:rPr>
        <w:t>Now that we configured our wallet we can deploy as following:</w:t>
      </w:r>
    </w:p>
    <w:p w14:paraId="3C01F407" w14:textId="0C10D14B" w:rsidR="000B6EF7" w:rsidRPr="000B6EF7" w:rsidRDefault="000B6EF7">
      <w:pPr>
        <w:rPr>
          <w:sz w:val="24"/>
          <w:szCs w:val="24"/>
        </w:rPr>
      </w:pPr>
      <w:r w:rsidRPr="000B6EF7">
        <w:rPr>
          <w:sz w:val="24"/>
          <w:szCs w:val="24"/>
        </w:rPr>
        <w:t>forge script script/</w:t>
      </w:r>
      <w:proofErr w:type="spellStart"/>
      <w:r w:rsidRPr="000B6EF7">
        <w:rPr>
          <w:sz w:val="24"/>
          <w:szCs w:val="24"/>
        </w:rPr>
        <w:t>DeploySimpleStorage.s.sol</w:t>
      </w:r>
      <w:proofErr w:type="spellEnd"/>
      <w:r w:rsidRPr="000B6EF7">
        <w:rPr>
          <w:sz w:val="24"/>
          <w:szCs w:val="24"/>
        </w:rPr>
        <w:t xml:space="preserve"> --</w:t>
      </w:r>
      <w:proofErr w:type="spellStart"/>
      <w:r w:rsidRPr="000B6EF7">
        <w:rPr>
          <w:sz w:val="24"/>
          <w:szCs w:val="24"/>
        </w:rPr>
        <w:t>rpc-url</w:t>
      </w:r>
      <w:proofErr w:type="spellEnd"/>
      <w:r w:rsidRPr="000B6EF7">
        <w:rPr>
          <w:sz w:val="24"/>
          <w:szCs w:val="24"/>
        </w:rPr>
        <w:t xml:space="preserve"> http://127.0.0.1:8545 --broadcast --account </w:t>
      </w:r>
      <w:proofErr w:type="spellStart"/>
      <w:r w:rsidRPr="000B6EF7">
        <w:rPr>
          <w:sz w:val="24"/>
          <w:szCs w:val="24"/>
        </w:rPr>
        <w:t>nameOfAccountGoesHere</w:t>
      </w:r>
      <w:proofErr w:type="spellEnd"/>
      <w:r w:rsidRPr="000B6EF7">
        <w:rPr>
          <w:sz w:val="24"/>
          <w:szCs w:val="24"/>
        </w:rPr>
        <w:t xml:space="preserve"> --sender 0xf39fd6e51aad88f6f4ce6ab8827279cfffb92266</w:t>
      </w:r>
    </w:p>
    <w:p w14:paraId="52CE27E7" w14:textId="77777777" w:rsidR="000B6EF7" w:rsidRPr="000B6EF7" w:rsidRDefault="000B6EF7" w:rsidP="000B6EF7">
      <w:pPr>
        <w:rPr>
          <w:sz w:val="24"/>
          <w:szCs w:val="24"/>
        </w:rPr>
      </w:pPr>
      <w:r w:rsidRPr="000B6EF7">
        <w:rPr>
          <w:sz w:val="24"/>
          <w:szCs w:val="24"/>
        </w:rPr>
        <w:t>You will be asked for your password. You won't be able to deploy without your password.</w:t>
      </w:r>
    </w:p>
    <w:p w14:paraId="49DD98F2" w14:textId="77777777" w:rsidR="000B6EF7" w:rsidRPr="000B6EF7" w:rsidRDefault="000B6EF7" w:rsidP="000B6EF7">
      <w:pPr>
        <w:rPr>
          <w:sz w:val="24"/>
          <w:szCs w:val="24"/>
        </w:rPr>
      </w:pPr>
      <w:r w:rsidRPr="000B6EF7">
        <w:rPr>
          <w:sz w:val="24"/>
          <w:szCs w:val="24"/>
        </w:rPr>
        <w:t xml:space="preserve">To see all the configured </w:t>
      </w:r>
      <w:proofErr w:type="gramStart"/>
      <w:r w:rsidRPr="000B6EF7">
        <w:rPr>
          <w:sz w:val="24"/>
          <w:szCs w:val="24"/>
        </w:rPr>
        <w:t>wallets</w:t>
      </w:r>
      <w:proofErr w:type="gramEnd"/>
      <w:r w:rsidRPr="000B6EF7">
        <w:rPr>
          <w:sz w:val="24"/>
          <w:szCs w:val="24"/>
        </w:rPr>
        <w:t xml:space="preserve"> you can call the following: cast wallet list.</w:t>
      </w:r>
    </w:p>
    <w:p w14:paraId="55414618" w14:textId="77777777" w:rsidR="000B6EF7" w:rsidRPr="000B6EF7" w:rsidRDefault="000B6EF7" w:rsidP="000B6EF7">
      <w:pPr>
        <w:rPr>
          <w:sz w:val="24"/>
          <w:szCs w:val="24"/>
        </w:rPr>
      </w:pPr>
      <w:r w:rsidRPr="000B6EF7">
        <w:rPr>
          <w:sz w:val="24"/>
          <w:szCs w:val="24"/>
        </w:rPr>
        <w:t>Clear your history so your private key won't randomly remain there using the following command: history -c.</w:t>
      </w:r>
    </w:p>
    <w:p w14:paraId="442AD9D0" w14:textId="77777777" w:rsidR="000B6EF7" w:rsidRPr="000B6EF7" w:rsidRDefault="000B6EF7" w:rsidP="000B6EF7">
      <w:pPr>
        <w:rPr>
          <w:sz w:val="24"/>
          <w:szCs w:val="24"/>
        </w:rPr>
      </w:pPr>
      <w:r w:rsidRPr="000B6EF7">
        <w:rPr>
          <w:b/>
          <w:bCs/>
          <w:i/>
          <w:iCs/>
          <w:sz w:val="24"/>
          <w:szCs w:val="24"/>
        </w:rPr>
        <w:t>Stay safe! Stay froggy! Don't lose your keys. If you are seeing your private key in plain text, you are doing something wrong.</w:t>
      </w:r>
    </w:p>
    <w:p w14:paraId="559F557C" w14:textId="77777777" w:rsidR="000B6EF7" w:rsidRDefault="000B6EF7"/>
    <w:sectPr w:rsidR="000B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F7"/>
    <w:rsid w:val="000B6EF7"/>
    <w:rsid w:val="003C76F9"/>
    <w:rsid w:val="00541288"/>
    <w:rsid w:val="005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DF4F"/>
  <w15:chartTrackingRefBased/>
  <w15:docId w15:val="{6B01F10F-CBDB-4F3D-B862-97F7D31F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2024-12-18T16:25:00Z</dcterms:created>
  <dcterms:modified xsi:type="dcterms:W3CDTF">2024-12-18T17:03:00Z</dcterms:modified>
</cp:coreProperties>
</file>