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58B11" w14:textId="77777777" w:rsidR="001A5A36" w:rsidRPr="001A5A36" w:rsidRDefault="001A5A36" w:rsidP="001A5A36">
      <w:pPr>
        <w:rPr>
          <w:b/>
          <w:bCs/>
          <w:sz w:val="36"/>
          <w:szCs w:val="36"/>
        </w:rPr>
      </w:pPr>
      <w:r w:rsidRPr="001A5A36">
        <w:rPr>
          <w:b/>
          <w:bCs/>
          <w:sz w:val="36"/>
          <w:szCs w:val="36"/>
        </w:rPr>
        <w:t>Creating the subscription UI</w:t>
      </w:r>
    </w:p>
    <w:p w14:paraId="5354C3CE" w14:textId="77777777" w:rsidR="001A5A36" w:rsidRPr="001A5A36" w:rsidRDefault="001A5A36" w:rsidP="001A5A36">
      <w:pPr>
        <w:rPr>
          <w:b/>
          <w:bCs/>
          <w:sz w:val="28"/>
          <w:szCs w:val="28"/>
        </w:rPr>
      </w:pPr>
      <w:r w:rsidRPr="001A5A36">
        <w:rPr>
          <w:b/>
          <w:bCs/>
          <w:sz w:val="28"/>
          <w:szCs w:val="28"/>
        </w:rPr>
        <w:t>Creating a subscription using the UI</w:t>
      </w:r>
    </w:p>
    <w:p w14:paraId="75E8996A" w14:textId="77777777" w:rsidR="001A5A36" w:rsidRPr="001A5A36" w:rsidRDefault="001A5A36" w:rsidP="001A5A36">
      <w:pPr>
        <w:rPr>
          <w:sz w:val="24"/>
          <w:szCs w:val="24"/>
        </w:rPr>
      </w:pPr>
      <w:r w:rsidRPr="001A5A36">
        <w:rPr>
          <w:sz w:val="24"/>
          <w:szCs w:val="24"/>
        </w:rPr>
        <w:t xml:space="preserve">Let's learn how to create a subscription using the </w:t>
      </w:r>
      <w:proofErr w:type="spellStart"/>
      <w:r w:rsidRPr="001A5A36">
        <w:rPr>
          <w:sz w:val="24"/>
          <w:szCs w:val="24"/>
        </w:rPr>
        <w:t>Chainlink</w:t>
      </w:r>
      <w:proofErr w:type="spellEnd"/>
      <w:r w:rsidRPr="001A5A36">
        <w:rPr>
          <w:sz w:val="24"/>
          <w:szCs w:val="24"/>
        </w:rPr>
        <w:t xml:space="preserve"> UI.</w:t>
      </w:r>
    </w:p>
    <w:p w14:paraId="775260B4" w14:textId="77777777" w:rsidR="001A5A36" w:rsidRPr="001A5A36" w:rsidRDefault="001A5A36" w:rsidP="001A5A36">
      <w:pPr>
        <w:rPr>
          <w:sz w:val="24"/>
          <w:szCs w:val="24"/>
        </w:rPr>
      </w:pPr>
      <w:r w:rsidRPr="001A5A36">
        <w:rPr>
          <w:sz w:val="24"/>
          <w:szCs w:val="24"/>
        </w:rPr>
        <w:t xml:space="preserve">First, you need to access this link: </w:t>
      </w:r>
      <w:hyperlink r:id="rId4" w:history="1">
        <w:r w:rsidRPr="001A5A36">
          <w:rPr>
            <w:rStyle w:val="Hyperlink"/>
            <w:sz w:val="24"/>
            <w:szCs w:val="24"/>
          </w:rPr>
          <w:t>https://vrf.chain.link/sepolia</w:t>
        </w:r>
      </w:hyperlink>
    </w:p>
    <w:p w14:paraId="2E54DA7E" w14:textId="77777777" w:rsidR="001A5A36" w:rsidRPr="001A5A36" w:rsidRDefault="001A5A36" w:rsidP="001A5A36">
      <w:pPr>
        <w:rPr>
          <w:sz w:val="24"/>
          <w:szCs w:val="24"/>
        </w:rPr>
      </w:pPr>
      <w:r w:rsidRPr="001A5A36">
        <w:rPr>
          <w:sz w:val="24"/>
          <w:szCs w:val="24"/>
        </w:rPr>
        <w:t xml:space="preserve">Click on Create Subscription. On the next page, it's not necessary to put in any email address or project name. Click again on Create Subscription. Your </w:t>
      </w:r>
      <w:proofErr w:type="spellStart"/>
      <w:r w:rsidRPr="001A5A36">
        <w:rPr>
          <w:sz w:val="24"/>
          <w:szCs w:val="24"/>
        </w:rPr>
        <w:t>Metamask</w:t>
      </w:r>
      <w:proofErr w:type="spellEnd"/>
      <w:r w:rsidRPr="001A5A36">
        <w:rPr>
          <w:sz w:val="24"/>
          <w:szCs w:val="24"/>
        </w:rPr>
        <w:t xml:space="preserve"> will pop up, click on approve to approve the subscription creation. Wait to receive the confirmation then sign the message. After everything is </w:t>
      </w:r>
      <w:proofErr w:type="gramStart"/>
      <w:r w:rsidRPr="001A5A36">
        <w:rPr>
          <w:sz w:val="24"/>
          <w:szCs w:val="24"/>
        </w:rPr>
        <w:t>confirmed</w:t>
      </w:r>
      <w:proofErr w:type="gramEnd"/>
      <w:r w:rsidRPr="001A5A36">
        <w:rPr>
          <w:sz w:val="24"/>
          <w:szCs w:val="24"/>
        </w:rPr>
        <w:t xml:space="preserve"> you will be prompted to add funds, but let's not do that right now.</w:t>
      </w:r>
    </w:p>
    <w:p w14:paraId="084EEC6B" w14:textId="77777777" w:rsidR="001A5A36" w:rsidRPr="001A5A36" w:rsidRDefault="001A5A36" w:rsidP="001A5A36">
      <w:pPr>
        <w:rPr>
          <w:sz w:val="24"/>
          <w:szCs w:val="24"/>
        </w:rPr>
      </w:pPr>
      <w:r w:rsidRPr="001A5A36">
        <w:rPr>
          <w:sz w:val="24"/>
          <w:szCs w:val="24"/>
        </w:rPr>
        <w:t xml:space="preserve">Access the </w:t>
      </w:r>
      <w:hyperlink r:id="rId5" w:history="1">
        <w:r w:rsidRPr="001A5A36">
          <w:rPr>
            <w:rStyle w:val="Hyperlink"/>
            <w:sz w:val="24"/>
            <w:szCs w:val="24"/>
          </w:rPr>
          <w:t>first link</w:t>
        </w:r>
      </w:hyperlink>
      <w:r w:rsidRPr="001A5A36">
        <w:rPr>
          <w:sz w:val="24"/>
          <w:szCs w:val="24"/>
        </w:rPr>
        <w:t xml:space="preserve"> again. In this dashboard, you will see your new subscription in the My Subscriptions section. You could add this in your </w:t>
      </w:r>
      <w:proofErr w:type="spellStart"/>
      <w:r w:rsidRPr="001A5A36">
        <w:rPr>
          <w:sz w:val="24"/>
          <w:szCs w:val="24"/>
        </w:rPr>
        <w:t>HelperConfig</w:t>
      </w:r>
      <w:proofErr w:type="spellEnd"/>
      <w:r w:rsidRPr="001A5A36">
        <w:rPr>
          <w:sz w:val="24"/>
          <w:szCs w:val="24"/>
        </w:rPr>
        <w:t xml:space="preserve"> in the </w:t>
      </w:r>
      <w:proofErr w:type="spellStart"/>
      <w:r w:rsidRPr="001A5A36">
        <w:rPr>
          <w:sz w:val="24"/>
          <w:szCs w:val="24"/>
        </w:rPr>
        <w:t>Sepolia</w:t>
      </w:r>
      <w:proofErr w:type="spellEnd"/>
      <w:r w:rsidRPr="001A5A36">
        <w:rPr>
          <w:sz w:val="24"/>
          <w:szCs w:val="24"/>
        </w:rPr>
        <w:t xml:space="preserve"> section and everything would work.</w:t>
      </w:r>
    </w:p>
    <w:p w14:paraId="56D073C6" w14:textId="77777777" w:rsidR="001A5A36" w:rsidRPr="001A5A36" w:rsidRDefault="001A5A36" w:rsidP="001A5A36">
      <w:pPr>
        <w:rPr>
          <w:sz w:val="24"/>
          <w:szCs w:val="24"/>
        </w:rPr>
      </w:pPr>
      <w:r w:rsidRPr="001A5A36">
        <w:rPr>
          <w:sz w:val="24"/>
          <w:szCs w:val="24"/>
        </w:rPr>
        <w:t>Click on the id. On this page, you can see various information about your subscription like Network, ID, admin address, registered consumers and balance. As you can see the balance is 0, thus, we need to fund it with LINK.</w:t>
      </w:r>
    </w:p>
    <w:p w14:paraId="15F667E5" w14:textId="77777777" w:rsidR="001A5A36" w:rsidRPr="001A5A36" w:rsidRDefault="001A5A36" w:rsidP="001A5A36">
      <w:pPr>
        <w:rPr>
          <w:sz w:val="24"/>
          <w:szCs w:val="24"/>
        </w:rPr>
      </w:pPr>
      <w:r w:rsidRPr="001A5A36">
        <w:rPr>
          <w:sz w:val="24"/>
          <w:szCs w:val="24"/>
        </w:rPr>
        <w:t xml:space="preserve">Before going on with that we need to make sure we have </w:t>
      </w:r>
      <w:proofErr w:type="spellStart"/>
      <w:r w:rsidRPr="001A5A36">
        <w:rPr>
          <w:sz w:val="24"/>
          <w:szCs w:val="24"/>
        </w:rPr>
        <w:t>Sepolia</w:t>
      </w:r>
      <w:proofErr w:type="spellEnd"/>
      <w:r w:rsidRPr="001A5A36">
        <w:rPr>
          <w:sz w:val="24"/>
          <w:szCs w:val="24"/>
        </w:rPr>
        <w:t xml:space="preserve"> LINK in our wallet. Please visit the </w:t>
      </w:r>
      <w:hyperlink r:id="rId6" w:history="1">
        <w:r w:rsidRPr="001A5A36">
          <w:rPr>
            <w:rStyle w:val="Hyperlink"/>
            <w:sz w:val="24"/>
            <w:szCs w:val="24"/>
          </w:rPr>
          <w:t>https://faucets.chain.link/</w:t>
        </w:r>
      </w:hyperlink>
      <w:r w:rsidRPr="001A5A36">
        <w:rPr>
          <w:sz w:val="24"/>
          <w:szCs w:val="24"/>
        </w:rPr>
        <w:t xml:space="preserve"> link and request some </w:t>
      </w:r>
      <w:proofErr w:type="spellStart"/>
      <w:r w:rsidRPr="001A5A36">
        <w:rPr>
          <w:sz w:val="24"/>
          <w:szCs w:val="24"/>
        </w:rPr>
        <w:t>testnet</w:t>
      </w:r>
      <w:proofErr w:type="spellEnd"/>
      <w:r w:rsidRPr="001A5A36">
        <w:rPr>
          <w:sz w:val="24"/>
          <w:szCs w:val="24"/>
        </w:rPr>
        <w:t xml:space="preserve"> funds. Tick both LINK and </w:t>
      </w:r>
      <w:proofErr w:type="spellStart"/>
      <w:r w:rsidRPr="001A5A36">
        <w:rPr>
          <w:sz w:val="24"/>
          <w:szCs w:val="24"/>
        </w:rPr>
        <w:t>Sepolia</w:t>
      </w:r>
      <w:proofErr w:type="spellEnd"/>
      <w:r w:rsidRPr="001A5A36">
        <w:rPr>
          <w:sz w:val="24"/>
          <w:szCs w:val="24"/>
        </w:rPr>
        <w:t xml:space="preserve"> ETH. Make sure to log in using your GitHub to pass </w:t>
      </w:r>
      <w:proofErr w:type="spellStart"/>
      <w:r w:rsidRPr="001A5A36">
        <w:rPr>
          <w:sz w:val="24"/>
          <w:szCs w:val="24"/>
        </w:rPr>
        <w:t>Chainlink's</w:t>
      </w:r>
      <w:proofErr w:type="spellEnd"/>
      <w:r w:rsidRPr="001A5A36">
        <w:rPr>
          <w:sz w:val="24"/>
          <w:szCs w:val="24"/>
        </w:rPr>
        <w:t xml:space="preserve"> verification. Click on Send request and wait for the funds to arrive.</w:t>
      </w:r>
    </w:p>
    <w:p w14:paraId="28FC846D" w14:textId="77777777" w:rsidR="001A5A36" w:rsidRPr="001A5A36" w:rsidRDefault="001A5A36" w:rsidP="001A5A36">
      <w:pPr>
        <w:rPr>
          <w:sz w:val="24"/>
          <w:szCs w:val="24"/>
        </w:rPr>
      </w:pPr>
      <w:r w:rsidRPr="001A5A36">
        <w:rPr>
          <w:sz w:val="24"/>
          <w:szCs w:val="24"/>
        </w:rPr>
        <w:t xml:space="preserve">Follow Patrick's guidance to add LINK token to your wallet on </w:t>
      </w:r>
      <w:proofErr w:type="spellStart"/>
      <w:r w:rsidRPr="001A5A36">
        <w:rPr>
          <w:sz w:val="24"/>
          <w:szCs w:val="24"/>
        </w:rPr>
        <w:t>Sepolia</w:t>
      </w:r>
      <w:proofErr w:type="spellEnd"/>
      <w:r w:rsidRPr="001A5A36">
        <w:rPr>
          <w:sz w:val="24"/>
          <w:szCs w:val="24"/>
        </w:rPr>
        <w:t xml:space="preserve"> </w:t>
      </w:r>
      <w:proofErr w:type="spellStart"/>
      <w:r w:rsidRPr="001A5A36">
        <w:rPr>
          <w:sz w:val="24"/>
          <w:szCs w:val="24"/>
        </w:rPr>
        <w:t>testnet</w:t>
      </w:r>
      <w:proofErr w:type="spellEnd"/>
      <w:r w:rsidRPr="001A5A36">
        <w:rPr>
          <w:sz w:val="24"/>
          <w:szCs w:val="24"/>
        </w:rPr>
        <w:t>.</w:t>
      </w:r>
    </w:p>
    <w:p w14:paraId="7A7100F7" w14:textId="77777777" w:rsidR="001A5A36" w:rsidRPr="001A5A36" w:rsidRDefault="001A5A36" w:rsidP="001A5A36">
      <w:pPr>
        <w:rPr>
          <w:sz w:val="24"/>
          <w:szCs w:val="24"/>
        </w:rPr>
      </w:pPr>
      <w:r w:rsidRPr="001A5A36">
        <w:rPr>
          <w:sz w:val="24"/>
          <w:szCs w:val="24"/>
        </w:rPr>
        <w:t>Back on the subscription tab, click on the top-right button called Actions then click on Fund Subscription. Select LINK, enter the Amount to fund and click on Confirm. Wait for the funds to arrive.</w:t>
      </w:r>
    </w:p>
    <w:p w14:paraId="5C3F0CD9" w14:textId="77777777" w:rsidR="001A5A36" w:rsidRPr="001A5A36" w:rsidRDefault="001A5A36" w:rsidP="001A5A36">
      <w:pPr>
        <w:rPr>
          <w:sz w:val="24"/>
          <w:szCs w:val="24"/>
        </w:rPr>
      </w:pPr>
      <w:r w:rsidRPr="001A5A36">
        <w:rPr>
          <w:sz w:val="24"/>
          <w:szCs w:val="24"/>
        </w:rPr>
        <w:t>This process was simple, but we can make it even smoother via forge scripts.</w:t>
      </w:r>
    </w:p>
    <w:p w14:paraId="24F6D1E7" w14:textId="77777777" w:rsidR="005C5B56" w:rsidRPr="001A5A36" w:rsidRDefault="005C5B56">
      <w:pPr>
        <w:rPr>
          <w:sz w:val="24"/>
          <w:szCs w:val="24"/>
        </w:rPr>
      </w:pPr>
    </w:p>
    <w:sectPr w:rsidR="005C5B56" w:rsidRPr="001A5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36"/>
    <w:rsid w:val="00130753"/>
    <w:rsid w:val="001A5A36"/>
    <w:rsid w:val="00541288"/>
    <w:rsid w:val="005C5B56"/>
    <w:rsid w:val="006B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83CA"/>
  <w15:chartTrackingRefBased/>
  <w15:docId w15:val="{21E07651-731D-4F1E-A9D4-46A68A4D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5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A5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A36"/>
    <w:rPr>
      <w:rFonts w:eastAsiaTheme="majorEastAsia" w:cstheme="majorBidi"/>
      <w:color w:val="272727" w:themeColor="text1" w:themeTint="D8"/>
    </w:rPr>
  </w:style>
  <w:style w:type="paragraph" w:styleId="Title">
    <w:name w:val="Title"/>
    <w:basedOn w:val="Normal"/>
    <w:next w:val="Normal"/>
    <w:link w:val="TitleChar"/>
    <w:uiPriority w:val="10"/>
    <w:qFormat/>
    <w:rsid w:val="001A5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A36"/>
    <w:pPr>
      <w:spacing w:before="160"/>
      <w:jc w:val="center"/>
    </w:pPr>
    <w:rPr>
      <w:i/>
      <w:iCs/>
      <w:color w:val="404040" w:themeColor="text1" w:themeTint="BF"/>
    </w:rPr>
  </w:style>
  <w:style w:type="character" w:customStyle="1" w:styleId="QuoteChar">
    <w:name w:val="Quote Char"/>
    <w:basedOn w:val="DefaultParagraphFont"/>
    <w:link w:val="Quote"/>
    <w:uiPriority w:val="29"/>
    <w:rsid w:val="001A5A36"/>
    <w:rPr>
      <w:i/>
      <w:iCs/>
      <w:color w:val="404040" w:themeColor="text1" w:themeTint="BF"/>
    </w:rPr>
  </w:style>
  <w:style w:type="paragraph" w:styleId="ListParagraph">
    <w:name w:val="List Paragraph"/>
    <w:basedOn w:val="Normal"/>
    <w:uiPriority w:val="34"/>
    <w:qFormat/>
    <w:rsid w:val="001A5A36"/>
    <w:pPr>
      <w:ind w:left="720"/>
      <w:contextualSpacing/>
    </w:pPr>
  </w:style>
  <w:style w:type="character" w:styleId="IntenseEmphasis">
    <w:name w:val="Intense Emphasis"/>
    <w:basedOn w:val="DefaultParagraphFont"/>
    <w:uiPriority w:val="21"/>
    <w:qFormat/>
    <w:rsid w:val="001A5A36"/>
    <w:rPr>
      <w:i/>
      <w:iCs/>
      <w:color w:val="2F5496" w:themeColor="accent1" w:themeShade="BF"/>
    </w:rPr>
  </w:style>
  <w:style w:type="paragraph" w:styleId="IntenseQuote">
    <w:name w:val="Intense Quote"/>
    <w:basedOn w:val="Normal"/>
    <w:next w:val="Normal"/>
    <w:link w:val="IntenseQuoteChar"/>
    <w:uiPriority w:val="30"/>
    <w:qFormat/>
    <w:rsid w:val="001A5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A36"/>
    <w:rPr>
      <w:i/>
      <w:iCs/>
      <w:color w:val="2F5496" w:themeColor="accent1" w:themeShade="BF"/>
    </w:rPr>
  </w:style>
  <w:style w:type="character" w:styleId="IntenseReference">
    <w:name w:val="Intense Reference"/>
    <w:basedOn w:val="DefaultParagraphFont"/>
    <w:uiPriority w:val="32"/>
    <w:qFormat/>
    <w:rsid w:val="001A5A36"/>
    <w:rPr>
      <w:b/>
      <w:bCs/>
      <w:smallCaps/>
      <w:color w:val="2F5496" w:themeColor="accent1" w:themeShade="BF"/>
      <w:spacing w:val="5"/>
    </w:rPr>
  </w:style>
  <w:style w:type="character" w:styleId="Hyperlink">
    <w:name w:val="Hyperlink"/>
    <w:basedOn w:val="DefaultParagraphFont"/>
    <w:uiPriority w:val="99"/>
    <w:unhideWhenUsed/>
    <w:rsid w:val="001A5A36"/>
    <w:rPr>
      <w:color w:val="0563C1" w:themeColor="hyperlink"/>
      <w:u w:val="single"/>
    </w:rPr>
  </w:style>
  <w:style w:type="character" w:styleId="UnresolvedMention">
    <w:name w:val="Unresolved Mention"/>
    <w:basedOn w:val="DefaultParagraphFont"/>
    <w:uiPriority w:val="99"/>
    <w:semiHidden/>
    <w:unhideWhenUsed/>
    <w:rsid w:val="001A5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95522">
      <w:bodyDiv w:val="1"/>
      <w:marLeft w:val="0"/>
      <w:marRight w:val="0"/>
      <w:marTop w:val="0"/>
      <w:marBottom w:val="0"/>
      <w:divBdr>
        <w:top w:val="none" w:sz="0" w:space="0" w:color="auto"/>
        <w:left w:val="none" w:sz="0" w:space="0" w:color="auto"/>
        <w:bottom w:val="none" w:sz="0" w:space="0" w:color="auto"/>
        <w:right w:val="none" w:sz="0" w:space="0" w:color="auto"/>
      </w:divBdr>
    </w:div>
    <w:div w:id="535312486">
      <w:bodyDiv w:val="1"/>
      <w:marLeft w:val="0"/>
      <w:marRight w:val="0"/>
      <w:marTop w:val="0"/>
      <w:marBottom w:val="0"/>
      <w:divBdr>
        <w:top w:val="none" w:sz="0" w:space="0" w:color="auto"/>
        <w:left w:val="none" w:sz="0" w:space="0" w:color="auto"/>
        <w:bottom w:val="none" w:sz="0" w:space="0" w:color="auto"/>
        <w:right w:val="none" w:sz="0" w:space="0" w:color="auto"/>
      </w:divBdr>
    </w:div>
    <w:div w:id="1148978010">
      <w:bodyDiv w:val="1"/>
      <w:marLeft w:val="0"/>
      <w:marRight w:val="0"/>
      <w:marTop w:val="0"/>
      <w:marBottom w:val="0"/>
      <w:divBdr>
        <w:top w:val="none" w:sz="0" w:space="0" w:color="auto"/>
        <w:left w:val="none" w:sz="0" w:space="0" w:color="auto"/>
        <w:bottom w:val="none" w:sz="0" w:space="0" w:color="auto"/>
        <w:right w:val="none" w:sz="0" w:space="0" w:color="auto"/>
      </w:divBdr>
    </w:div>
    <w:div w:id="188038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ucets.chain.link/" TargetMode="External"/><Relationship Id="rId5" Type="http://schemas.openxmlformats.org/officeDocument/2006/relationships/hyperlink" Target="https://vrf.chain.link/sepolia" TargetMode="External"/><Relationship Id="rId4" Type="http://schemas.openxmlformats.org/officeDocument/2006/relationships/hyperlink" Target="https://vrf.chain.link/sepo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2025-02-16T10:34:00Z</dcterms:created>
  <dcterms:modified xsi:type="dcterms:W3CDTF">2025-02-16T10:37:00Z</dcterms:modified>
</cp:coreProperties>
</file>