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1E8" w14:textId="3C772BE1" w:rsidR="007A1461" w:rsidRDefault="007A1461">
      <w:pPr>
        <w:rPr>
          <w:b/>
          <w:bCs/>
          <w:sz w:val="36"/>
          <w:szCs w:val="36"/>
        </w:rPr>
      </w:pPr>
      <w:r w:rsidRPr="00152167">
        <w:rPr>
          <w:b/>
          <w:bCs/>
          <w:sz w:val="36"/>
          <w:szCs w:val="36"/>
        </w:rPr>
        <w:t>S</w:t>
      </w:r>
      <w:r w:rsidR="00152167" w:rsidRPr="00152167">
        <w:rPr>
          <w:b/>
          <w:bCs/>
          <w:sz w:val="36"/>
          <w:szCs w:val="36"/>
        </w:rPr>
        <w:t>etting The Project</w:t>
      </w:r>
    </w:p>
    <w:p w14:paraId="202DE176" w14:textId="3FAA4200" w:rsidR="00806244" w:rsidRPr="005E3D90" w:rsidRDefault="00806244">
      <w:pPr>
        <w:rPr>
          <w:b/>
          <w:bCs/>
          <w:sz w:val="28"/>
          <w:szCs w:val="28"/>
        </w:rPr>
      </w:pPr>
      <w:r w:rsidRPr="005E3D90">
        <w:rPr>
          <w:b/>
          <w:bCs/>
          <w:sz w:val="28"/>
          <w:szCs w:val="28"/>
        </w:rPr>
        <w:t>Introduction</w:t>
      </w:r>
      <w:r w:rsidR="005E3D90" w:rsidRPr="005E3D90">
        <w:rPr>
          <w:b/>
          <w:bCs/>
          <w:sz w:val="28"/>
          <w:szCs w:val="28"/>
        </w:rPr>
        <w:t>:</w:t>
      </w:r>
    </w:p>
    <w:p w14:paraId="1B2F269D" w14:textId="71F3881A" w:rsidR="00806244" w:rsidRDefault="00806244">
      <w:r w:rsidRPr="004753CA">
        <w:t>In this `</w:t>
      </w:r>
      <w:proofErr w:type="spellStart"/>
      <w:r w:rsidRPr="004753CA">
        <w:t>StorageFactory</w:t>
      </w:r>
      <w:proofErr w:type="spellEnd"/>
      <w:r w:rsidRPr="004753CA">
        <w:t>` setup, we’ll explore what composability means, showing its ability to deploy and interact with external `</w:t>
      </w:r>
      <w:proofErr w:type="spellStart"/>
      <w:r w:rsidRPr="004753CA">
        <w:t>SimpleStorage</w:t>
      </w:r>
      <w:proofErr w:type="spellEnd"/>
      <w:r w:rsidRPr="004753CA">
        <w:t>` contracts.</w:t>
      </w:r>
    </w:p>
    <w:p w14:paraId="1EC1F2C1" w14:textId="5A306738" w:rsidR="00A07209" w:rsidRPr="0005494A" w:rsidRDefault="00A07209">
      <w:pPr>
        <w:rPr>
          <w:b/>
          <w:bCs/>
          <w:sz w:val="28"/>
          <w:szCs w:val="28"/>
        </w:rPr>
      </w:pPr>
      <w:proofErr w:type="spellStart"/>
      <w:r w:rsidRPr="0005494A">
        <w:rPr>
          <w:b/>
          <w:bCs/>
          <w:sz w:val="28"/>
          <w:szCs w:val="28"/>
        </w:rPr>
        <w:t>StorageFactory</w:t>
      </w:r>
      <w:proofErr w:type="spellEnd"/>
      <w:r w:rsidRPr="0005494A">
        <w:rPr>
          <w:b/>
          <w:bCs/>
          <w:sz w:val="28"/>
          <w:szCs w:val="28"/>
        </w:rPr>
        <w:t xml:space="preserve"> setup</w:t>
      </w:r>
      <w:r w:rsidR="0005494A" w:rsidRPr="0005494A">
        <w:rPr>
          <w:b/>
          <w:bCs/>
          <w:sz w:val="28"/>
          <w:szCs w:val="28"/>
        </w:rPr>
        <w:t>:</w:t>
      </w:r>
    </w:p>
    <w:p w14:paraId="59DD2741" w14:textId="48D84BB7" w:rsidR="00B62CCA" w:rsidRPr="00FF3222" w:rsidRDefault="00B62CCA">
      <w:r w:rsidRPr="00FF3222">
        <w:t xml:space="preserve">You can begin by visiting the </w:t>
      </w:r>
      <w:proofErr w:type="spellStart"/>
      <w:r w:rsidRPr="00FF3222">
        <w:t>Github</w:t>
      </w:r>
      <w:proofErr w:type="spellEnd"/>
      <w:r w:rsidRPr="00FF3222">
        <w:t xml:space="preserve"> repository of the previous section</w:t>
      </w:r>
      <w:r w:rsidR="00FF3222">
        <w:t xml:space="preserve"> </w:t>
      </w:r>
      <w:r w:rsidRPr="00FF3222">
        <w:t>(</w:t>
      </w:r>
      <w:hyperlink r:id="rId4" w:history="1">
        <w:r w:rsidRPr="00FF3222">
          <w:rPr>
            <w:rStyle w:val="Hyperlink"/>
          </w:rPr>
          <w:t>https://github.com/cyfrin/remix-simple-storage-cu</w:t>
        </w:r>
      </w:hyperlink>
      <w:r w:rsidRPr="00FF3222">
        <w:t>) and copying the contract `</w:t>
      </w:r>
      <w:proofErr w:type="spellStart"/>
      <w:r w:rsidRPr="00FF3222">
        <w:t>SimpleStorage</w:t>
      </w:r>
      <w:proofErr w:type="spellEnd"/>
      <w:r w:rsidRPr="00FF3222">
        <w:t>` inside Remix.</w:t>
      </w:r>
    </w:p>
    <w:p w14:paraId="1437D616" w14:textId="77777777" w:rsidR="00B62CCA" w:rsidRPr="00FF3222" w:rsidRDefault="00B62CCA">
      <w:r w:rsidRPr="00FF3222">
        <w:t>This contract allows to store a favorite number, a list of people with their favorite number, a mapping and different functionalities to interact with them.</w:t>
      </w:r>
    </w:p>
    <w:p w14:paraId="3D1CCBEE" w14:textId="3E7D3193" w:rsidR="00B62CCA" w:rsidRDefault="00B62CCA">
      <w:r w:rsidRPr="00FF3222">
        <w:t>This lesson aims to create a new contract that can deploy and interact with `</w:t>
      </w:r>
      <w:proofErr w:type="spellStart"/>
      <w:r w:rsidRPr="00FF3222">
        <w:t>SimpleStorage</w:t>
      </w:r>
      <w:proofErr w:type="spellEnd"/>
      <w:r w:rsidRPr="00FF3222">
        <w:t>`.</w:t>
      </w:r>
    </w:p>
    <w:p w14:paraId="3201E24A" w14:textId="477284A1" w:rsidR="00FF3222" w:rsidRDefault="005F7BCE">
      <w:r w:rsidRPr="0087116C">
        <w:rPr>
          <w:b/>
          <w:bCs/>
        </w:rPr>
        <w:t>Important:</w:t>
      </w:r>
      <w:r w:rsidR="0087116C">
        <w:rPr>
          <w:b/>
          <w:bCs/>
        </w:rPr>
        <w:t xml:space="preserve"> </w:t>
      </w:r>
      <w:r w:rsidR="0087116C" w:rsidRPr="0087116C">
        <w:t xml:space="preserve">One of the fundamental aspects of </w:t>
      </w:r>
      <w:proofErr w:type="spellStart"/>
      <w:r w:rsidR="0087116C" w:rsidRPr="0087116C">
        <w:t>blockchain</w:t>
      </w:r>
      <w:proofErr w:type="spellEnd"/>
      <w:r w:rsidR="0087116C" w:rsidRPr="0087116C">
        <w:t xml:space="preserve"> development is the seamless and </w:t>
      </w:r>
      <w:proofErr w:type="spellStart"/>
      <w:r w:rsidR="0087116C" w:rsidRPr="0087116C">
        <w:t>permissionless</w:t>
      </w:r>
      <w:proofErr w:type="spellEnd"/>
      <w:r w:rsidR="0087116C" w:rsidRPr="0087116C">
        <w:t xml:space="preserve"> interaction between contracts, known as **composability**. This is particularly crucial in decentralized finance (</w:t>
      </w:r>
      <w:proofErr w:type="spellStart"/>
      <w:r w:rsidR="0087116C" w:rsidRPr="0087116C">
        <w:t>DeFi</w:t>
      </w:r>
      <w:proofErr w:type="spellEnd"/>
      <w:r w:rsidR="0087116C" w:rsidRPr="0087116C">
        <w:t>), where complex financial products interact effortlessly through common smart contract interfaces.</w:t>
      </w:r>
    </w:p>
    <w:p w14:paraId="17C4FE60" w14:textId="6C761F9F" w:rsidR="0087116C" w:rsidRDefault="00375488">
      <w:r>
        <w:t>Let’s set up the backbone of the code, that contains the function `</w:t>
      </w:r>
      <w:proofErr w:type="spellStart"/>
      <w:r>
        <w:t>createSimplestorageContract</w:t>
      </w:r>
      <w:proofErr w:type="spellEnd"/>
      <w:r>
        <w:t>`. This function will deploy a `</w:t>
      </w:r>
      <w:proofErr w:type="spellStart"/>
      <w:r>
        <w:t>SimpleStorage</w:t>
      </w:r>
      <w:proofErr w:type="spellEnd"/>
      <w:r>
        <w:t>` contract and save the result into a storage variable:</w:t>
      </w:r>
    </w:p>
    <w:p w14:paraId="27C237D2" w14:textId="77777777" w:rsidR="00EE1730" w:rsidRDefault="00EE1730">
      <w:r>
        <w:t>// SPDX-License-Identifier: MIT</w:t>
      </w:r>
    </w:p>
    <w:p w14:paraId="2E2B424C" w14:textId="25C7BC82" w:rsidR="00EE1730" w:rsidRDefault="00EE1730">
      <w:r>
        <w:t>Pragma solidity ^0.8.18;</w:t>
      </w:r>
    </w:p>
    <w:p w14:paraId="75585A3D" w14:textId="561604EC" w:rsidR="00EE1730" w:rsidRDefault="00EE1730">
      <w:r>
        <w:t xml:space="preserve">Contract </w:t>
      </w:r>
      <w:proofErr w:type="spellStart"/>
      <w:r>
        <w:t>StorageFactory</w:t>
      </w:r>
      <w:proofErr w:type="spellEnd"/>
      <w:r>
        <w:t xml:space="preserve"> {</w:t>
      </w:r>
    </w:p>
    <w:p w14:paraId="598ABD43" w14:textId="1A4EA4D3" w:rsidR="00EE1730" w:rsidRDefault="00EE1730">
      <w:r>
        <w:t xml:space="preserve">    Function </w:t>
      </w:r>
      <w:proofErr w:type="spellStart"/>
      <w:r>
        <w:t>createSimplestorageContract</w:t>
      </w:r>
      <w:proofErr w:type="spellEnd"/>
      <w:r>
        <w:t>() public {</w:t>
      </w:r>
    </w:p>
    <w:p w14:paraId="3A8B8AC8" w14:textId="77777777" w:rsidR="00EE1730" w:rsidRDefault="00EE1730">
      <w:r>
        <w:t xml:space="preserve">        // How does </w:t>
      </w:r>
      <w:proofErr w:type="spellStart"/>
      <w:r>
        <w:t>StorageFactory</w:t>
      </w:r>
      <w:proofErr w:type="spellEnd"/>
      <w:r>
        <w:t xml:space="preserve"> know what </w:t>
      </w:r>
      <w:proofErr w:type="spellStart"/>
      <w:r>
        <w:t>SimpleStorage</w:t>
      </w:r>
      <w:proofErr w:type="spellEnd"/>
      <w:r>
        <w:t xml:space="preserve"> looks like?</w:t>
      </w:r>
    </w:p>
    <w:p w14:paraId="1657F386" w14:textId="77777777" w:rsidR="00EE1730" w:rsidRDefault="00EE1730">
      <w:r>
        <w:t xml:space="preserve">    }</w:t>
      </w:r>
    </w:p>
    <w:p w14:paraId="47261F7D" w14:textId="77777777" w:rsidR="00EE1730" w:rsidRDefault="00EE1730">
      <w:r>
        <w:t>}</w:t>
      </w:r>
    </w:p>
    <w:p w14:paraId="251C4595" w14:textId="66E5D516" w:rsidR="00EE1730" w:rsidRDefault="00B7303A">
      <w:r>
        <w:t>We need to establish a connection between the two contracts, since `</w:t>
      </w:r>
      <w:proofErr w:type="spellStart"/>
      <w:r>
        <w:t>StorageFactory</w:t>
      </w:r>
      <w:proofErr w:type="spellEnd"/>
      <w:r>
        <w:t>` needs to have a complete knowledge of `</w:t>
      </w:r>
      <w:proofErr w:type="spellStart"/>
      <w:r>
        <w:t>SimpleStorage</w:t>
      </w:r>
      <w:proofErr w:type="spellEnd"/>
      <w:r>
        <w:t>`. One first approach could be copying the `</w:t>
      </w:r>
      <w:proofErr w:type="spellStart"/>
      <w:r>
        <w:t>SimpleStorage</w:t>
      </w:r>
      <w:proofErr w:type="spellEnd"/>
      <w:r>
        <w:t>` contract above `</w:t>
      </w:r>
      <w:proofErr w:type="spellStart"/>
      <w:r>
        <w:t>StorageFactory</w:t>
      </w:r>
      <w:proofErr w:type="spellEnd"/>
      <w:r>
        <w:t>`.</w:t>
      </w:r>
    </w:p>
    <w:p w14:paraId="3E117371" w14:textId="08804DCD" w:rsidR="00B7303A" w:rsidRDefault="00236D3C">
      <w:r w:rsidRPr="00236D3C">
        <w:rPr>
          <w:b/>
          <w:bCs/>
        </w:rPr>
        <w:t>Note:</w:t>
      </w:r>
      <w:r>
        <w:rPr>
          <w:b/>
          <w:bCs/>
        </w:rPr>
        <w:t xml:space="preserve"> </w:t>
      </w:r>
      <w:r>
        <w:t>It’s allowed to have multiple contracts in the same file. As best practice, however, it’s recommended to use only one file for each contract</w:t>
      </w:r>
    </w:p>
    <w:p w14:paraId="4240E90A" w14:textId="74BE4B4E" w:rsidR="00236D3C" w:rsidRDefault="00236D3C">
      <w:r w:rsidRPr="00236D3C">
        <w:rPr>
          <w:b/>
          <w:bCs/>
        </w:rPr>
        <w:t>Tip:</w:t>
      </w:r>
      <w:r>
        <w:rPr>
          <w:b/>
          <w:bCs/>
        </w:rPr>
        <w:t xml:space="preserve"> </w:t>
      </w:r>
      <w:r w:rsidR="000C3B3F" w:rsidRPr="000C3B3F">
        <w:t>You can avoid confusion by keeping open only</w:t>
      </w:r>
      <w:r w:rsidR="000C3B3F">
        <w:t xml:space="preserve"> </w:t>
      </w:r>
      <w:r w:rsidR="000C3B3F" w:rsidRPr="000C3B3F">
        <w:t>the file(s) you’re currently working on.</w:t>
      </w:r>
    </w:p>
    <w:p w14:paraId="7CABE7B8" w14:textId="2585D412" w:rsidR="004E6112" w:rsidRDefault="004E6112">
      <w:pPr>
        <w:rPr>
          <w:b/>
          <w:bCs/>
          <w:sz w:val="28"/>
          <w:szCs w:val="28"/>
        </w:rPr>
      </w:pPr>
      <w:r w:rsidRPr="004E6112">
        <w:rPr>
          <w:b/>
          <w:bCs/>
          <w:sz w:val="28"/>
          <w:szCs w:val="28"/>
        </w:rPr>
        <w:t>Conclusion:</w:t>
      </w:r>
    </w:p>
    <w:p w14:paraId="2D4354DF" w14:textId="4076F28A" w:rsidR="004E6112" w:rsidRPr="005507F4" w:rsidRDefault="005507F4">
      <w:r w:rsidRPr="005507F4">
        <w:t xml:space="preserve">In this setup, we’ll delve into the concept of </w:t>
      </w:r>
      <w:r w:rsidRPr="005507F4">
        <w:rPr>
          <w:b/>
          <w:bCs/>
        </w:rPr>
        <w:t>composability</w:t>
      </w:r>
      <w:r w:rsidRPr="005507F4">
        <w:t xml:space="preserve"> and develop the `</w:t>
      </w:r>
      <w:proofErr w:type="spellStart"/>
      <w:r w:rsidRPr="005507F4">
        <w:t>StorageFactory</w:t>
      </w:r>
      <w:proofErr w:type="spellEnd"/>
      <w:r w:rsidRPr="005507F4">
        <w:t>` contract, which will be capable of deploying and interacting with a `</w:t>
      </w:r>
      <w:proofErr w:type="spellStart"/>
      <w:r w:rsidRPr="005507F4">
        <w:t>SimpleStorage</w:t>
      </w:r>
      <w:proofErr w:type="spellEnd"/>
      <w:r w:rsidRPr="005507F4">
        <w:t>` contract.</w:t>
      </w:r>
    </w:p>
    <w:p w14:paraId="1ACD61D9" w14:textId="77777777" w:rsidR="005507F4" w:rsidRPr="004E6112" w:rsidRDefault="005507F4">
      <w:pPr>
        <w:rPr>
          <w:b/>
          <w:bCs/>
          <w:sz w:val="28"/>
          <w:szCs w:val="28"/>
        </w:rPr>
      </w:pPr>
    </w:p>
    <w:p w14:paraId="365DD132" w14:textId="77777777" w:rsidR="000C3B3F" w:rsidRPr="000C3B3F" w:rsidRDefault="000C3B3F"/>
    <w:p w14:paraId="0C999010" w14:textId="77777777" w:rsidR="000C3B3F" w:rsidRDefault="000C3B3F">
      <w:pPr>
        <w:rPr>
          <w:b/>
          <w:bCs/>
        </w:rPr>
      </w:pPr>
    </w:p>
    <w:p w14:paraId="5202B15C" w14:textId="77777777" w:rsidR="00DA6FF2" w:rsidRPr="00236D3C" w:rsidRDefault="00DA6FF2">
      <w:pPr>
        <w:rPr>
          <w:b/>
          <w:bCs/>
        </w:rPr>
      </w:pPr>
    </w:p>
    <w:p w14:paraId="2727E59E" w14:textId="77777777" w:rsidR="00375488" w:rsidRPr="0087116C" w:rsidRDefault="00375488"/>
    <w:p w14:paraId="20370EF8" w14:textId="77777777" w:rsidR="0087116C" w:rsidRPr="0087116C" w:rsidRDefault="0087116C">
      <w:pPr>
        <w:rPr>
          <w:b/>
          <w:bCs/>
        </w:rPr>
      </w:pPr>
    </w:p>
    <w:p w14:paraId="374D9C6B" w14:textId="77777777" w:rsidR="00B62CCA" w:rsidRPr="00152167" w:rsidRDefault="00B62CCA">
      <w:pPr>
        <w:rPr>
          <w:b/>
          <w:bCs/>
          <w:sz w:val="36"/>
          <w:szCs w:val="36"/>
        </w:rPr>
      </w:pPr>
    </w:p>
    <w:p w14:paraId="45B78A63" w14:textId="77777777" w:rsidR="00B159BC" w:rsidRPr="00152167" w:rsidRDefault="00B159BC">
      <w:pPr>
        <w:rPr>
          <w:b/>
          <w:bCs/>
          <w:sz w:val="36"/>
          <w:szCs w:val="36"/>
        </w:rPr>
      </w:pPr>
    </w:p>
    <w:sectPr w:rsidR="00B159BC" w:rsidRPr="0015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61"/>
    <w:rsid w:val="0005494A"/>
    <w:rsid w:val="000C3B3F"/>
    <w:rsid w:val="00152167"/>
    <w:rsid w:val="001E4AB2"/>
    <w:rsid w:val="00236D3C"/>
    <w:rsid w:val="002735FB"/>
    <w:rsid w:val="00375488"/>
    <w:rsid w:val="004753CA"/>
    <w:rsid w:val="004E6112"/>
    <w:rsid w:val="005507F4"/>
    <w:rsid w:val="005E3D90"/>
    <w:rsid w:val="005F7BCE"/>
    <w:rsid w:val="007A1461"/>
    <w:rsid w:val="00806244"/>
    <w:rsid w:val="0087116C"/>
    <w:rsid w:val="00A07209"/>
    <w:rsid w:val="00B159BC"/>
    <w:rsid w:val="00B62CCA"/>
    <w:rsid w:val="00B7303A"/>
    <w:rsid w:val="00DA6FF2"/>
    <w:rsid w:val="00EE1730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A30B"/>
  <w15:chartTrackingRefBased/>
  <w15:docId w15:val="{CF9DCC08-3288-F244-B414-46E753A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4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cyfrin/remix-simple-storage-c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2024-10-26T11:40:00Z</dcterms:created>
  <dcterms:modified xsi:type="dcterms:W3CDTF">2024-10-26T11:40:00Z</dcterms:modified>
</cp:coreProperties>
</file>