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485E5" w14:textId="2668A5AE" w:rsidR="00F61A3F" w:rsidRDefault="00F61A3F">
      <w:pPr>
        <w:rPr>
          <w:b/>
          <w:bCs/>
          <w:sz w:val="36"/>
          <w:szCs w:val="36"/>
        </w:rPr>
      </w:pPr>
      <w:r w:rsidRPr="00F61A3F">
        <w:rPr>
          <w:b/>
          <w:bCs/>
          <w:sz w:val="36"/>
          <w:szCs w:val="36"/>
        </w:rPr>
        <w:t xml:space="preserve">Using </w:t>
      </w:r>
      <w:proofErr w:type="spellStart"/>
      <w:r w:rsidRPr="00F61A3F">
        <w:rPr>
          <w:b/>
          <w:bCs/>
          <w:sz w:val="36"/>
          <w:szCs w:val="36"/>
        </w:rPr>
        <w:t>Safemath</w:t>
      </w:r>
      <w:proofErr w:type="spellEnd"/>
    </w:p>
    <w:p w14:paraId="622BB832" w14:textId="0ADEF143" w:rsidR="00696D9F" w:rsidRDefault="00CB2889">
      <w:pPr>
        <w:rPr>
          <w:b/>
          <w:bCs/>
          <w:sz w:val="28"/>
          <w:szCs w:val="28"/>
        </w:rPr>
      </w:pPr>
      <w:r w:rsidRPr="00D8039F">
        <w:rPr>
          <w:b/>
          <w:bCs/>
          <w:sz w:val="28"/>
          <w:szCs w:val="28"/>
        </w:rPr>
        <w:t>Introduction</w:t>
      </w:r>
      <w:r w:rsidR="00D8039F" w:rsidRPr="00D8039F">
        <w:rPr>
          <w:b/>
          <w:bCs/>
          <w:sz w:val="28"/>
          <w:szCs w:val="28"/>
        </w:rPr>
        <w:t>:</w:t>
      </w:r>
    </w:p>
    <w:p w14:paraId="42B162E2" w14:textId="5BB7FEEF" w:rsidR="00D8039F" w:rsidRDefault="00D63E36">
      <w:r w:rsidRPr="00D63E36">
        <w:t>In this lesson, we will explore `</w:t>
      </w:r>
      <w:proofErr w:type="spellStart"/>
      <w:r w:rsidRPr="00D63E36">
        <w:t>SafeMath</w:t>
      </w:r>
      <w:proofErr w:type="spellEnd"/>
      <w:r w:rsidRPr="00D63E36">
        <w:t>`, a widely used library before Solidity version 0.8, and understand why its usage has now decreased.</w:t>
      </w:r>
    </w:p>
    <w:p w14:paraId="70670238" w14:textId="421FBF02" w:rsidR="00D63E36" w:rsidRPr="001D0835" w:rsidRDefault="001D0835">
      <w:pPr>
        <w:rPr>
          <w:b/>
          <w:bCs/>
          <w:sz w:val="28"/>
          <w:szCs w:val="28"/>
        </w:rPr>
      </w:pPr>
      <w:r w:rsidRPr="001D0835">
        <w:rPr>
          <w:b/>
          <w:bCs/>
          <w:sz w:val="28"/>
          <w:szCs w:val="28"/>
        </w:rPr>
        <w:t>Integer Overflow:</w:t>
      </w:r>
    </w:p>
    <w:p w14:paraId="68DAD6B8" w14:textId="5CC30E56" w:rsidR="00314CA3" w:rsidRPr="00314CA3" w:rsidRDefault="00314CA3">
      <w:r w:rsidRPr="00314CA3">
        <w:t>`</w:t>
      </w:r>
      <w:proofErr w:type="spellStart"/>
      <w:r w:rsidRPr="00314CA3">
        <w:t>SafeMath.sol</w:t>
      </w:r>
      <w:proofErr w:type="spellEnd"/>
      <w:r w:rsidRPr="00314CA3">
        <w:t>` was a staple in Solidity contracts before version 0.8. After this version, its usage has significantly dropped.</w:t>
      </w:r>
    </w:p>
    <w:p w14:paraId="2E6C2E6E" w14:textId="7196F1CE" w:rsidR="00314CA3" w:rsidRDefault="00314CA3">
      <w:r w:rsidRPr="00314CA3">
        <w:t>Let’s begin by creating a new file called `</w:t>
      </w:r>
      <w:proofErr w:type="spellStart"/>
      <w:r w:rsidRPr="00314CA3">
        <w:t>SafeMathTester.sol</w:t>
      </w:r>
      <w:proofErr w:type="spellEnd"/>
      <w:r w:rsidRPr="00314CA3">
        <w:t>` and adding a function `add` that increments the `</w:t>
      </w:r>
      <w:proofErr w:type="spellStart"/>
      <w:r w:rsidRPr="00314CA3">
        <w:t>bigNumber</w:t>
      </w:r>
      <w:proofErr w:type="spellEnd"/>
      <w:r w:rsidRPr="00314CA3">
        <w:t>` state variable.</w:t>
      </w:r>
    </w:p>
    <w:p w14:paraId="0A89EFE8" w14:textId="77777777" w:rsidR="00915A22" w:rsidRDefault="00915A22">
      <w:r>
        <w:t xml:space="preserve">// </w:t>
      </w:r>
      <w:proofErr w:type="spellStart"/>
      <w:r>
        <w:t>SafeMathTester.sol</w:t>
      </w:r>
      <w:proofErr w:type="spellEnd"/>
    </w:p>
    <w:p w14:paraId="68C5602F" w14:textId="43223716" w:rsidR="00915A22" w:rsidRDefault="00915A22">
      <w:r>
        <w:t>Pragma solidity ^0.6.0;</w:t>
      </w:r>
    </w:p>
    <w:p w14:paraId="7707E128" w14:textId="77777777" w:rsidR="00915A22" w:rsidRDefault="00915A22"/>
    <w:p w14:paraId="0455C5EE" w14:textId="57C3D441" w:rsidR="00915A22" w:rsidRDefault="00915A22">
      <w:r>
        <w:t xml:space="preserve">Contract </w:t>
      </w:r>
      <w:proofErr w:type="spellStart"/>
      <w:r>
        <w:t>SafeMathTester</w:t>
      </w:r>
      <w:proofErr w:type="spellEnd"/>
      <w:r>
        <w:t xml:space="preserve"> {</w:t>
      </w:r>
    </w:p>
    <w:p w14:paraId="6996DB74" w14:textId="78F0958C" w:rsidR="00915A22" w:rsidRDefault="00915A22">
      <w:r>
        <w:t xml:space="preserve">    Uint8 public </w:t>
      </w:r>
      <w:proofErr w:type="spellStart"/>
      <w:r>
        <w:t>bigNumber</w:t>
      </w:r>
      <w:proofErr w:type="spellEnd"/>
      <w:r>
        <w:t xml:space="preserve"> = 255;</w:t>
      </w:r>
    </w:p>
    <w:p w14:paraId="5B6DE07C" w14:textId="77777777" w:rsidR="00915A22" w:rsidRDefault="00915A22"/>
    <w:p w14:paraId="2149CBBE" w14:textId="3C0E8BE9" w:rsidR="00915A22" w:rsidRDefault="00915A22">
      <w:r>
        <w:t xml:space="preserve">    Function </w:t>
      </w:r>
      <w:proofErr w:type="gramStart"/>
      <w:r>
        <w:t>add(</w:t>
      </w:r>
      <w:proofErr w:type="gramEnd"/>
      <w:r>
        <w:t>) public {</w:t>
      </w:r>
    </w:p>
    <w:p w14:paraId="2719F192" w14:textId="77777777" w:rsidR="00915A22" w:rsidRDefault="00915A22">
      <w:r>
        <w:t xml:space="preserve">        </w:t>
      </w:r>
      <w:proofErr w:type="spellStart"/>
      <w:r>
        <w:t>bigNumber</w:t>
      </w:r>
      <w:proofErr w:type="spellEnd"/>
      <w:r>
        <w:t xml:space="preserve"> = </w:t>
      </w:r>
      <w:proofErr w:type="spellStart"/>
      <w:r>
        <w:t>bigNumber</w:t>
      </w:r>
      <w:proofErr w:type="spellEnd"/>
      <w:r>
        <w:t xml:space="preserve"> + 1;</w:t>
      </w:r>
    </w:p>
    <w:p w14:paraId="295534B3" w14:textId="77777777" w:rsidR="00915A22" w:rsidRDefault="00915A22">
      <w:r>
        <w:t xml:space="preserve">    }</w:t>
      </w:r>
    </w:p>
    <w:p w14:paraId="44D37584" w14:textId="77777777" w:rsidR="00915A22" w:rsidRDefault="00915A22">
      <w:r>
        <w:t>}</w:t>
      </w:r>
    </w:p>
    <w:p w14:paraId="0997867E" w14:textId="584F843E" w:rsidR="009E0E44" w:rsidRDefault="007479D3">
      <w:r>
        <w:t>Notice we are using compiler version `0.6.0`. The `</w:t>
      </w:r>
      <w:proofErr w:type="spellStart"/>
      <w:r>
        <w:t>bigNumber</w:t>
      </w:r>
      <w:proofErr w:type="spellEnd"/>
      <w:r>
        <w:t>` is a `uint8` variable with a maximum value of `255`. If we call the `add` function, it will return `0` instead of the expected `256`.</w:t>
      </w:r>
    </w:p>
    <w:p w14:paraId="30499592" w14:textId="62313F13" w:rsidR="000165B2" w:rsidRDefault="000165B2">
      <w:r>
        <w:t>Notice we are using compiler version `0.6.0`. The `</w:t>
      </w:r>
      <w:proofErr w:type="spellStart"/>
      <w:r>
        <w:t>bigNumber</w:t>
      </w:r>
      <w:proofErr w:type="spellEnd"/>
      <w:r>
        <w:t>` is a `uint8` variable with a maximum value of `255`. If we call the `add` function, it will return `0` instead of the expected `256`.</w:t>
      </w:r>
    </w:p>
    <w:p w14:paraId="11FBC75A" w14:textId="5872046E" w:rsidR="000165B2" w:rsidRDefault="000165B2">
      <w:r>
        <w:t>Before Solidity version 0.8.0, signed and unsigned integers were unchecked, meaning that if they exceeded the maximum value the variable type could hold, they would reset to the lower limit. This pattern is known as integer overflow and the `</w:t>
      </w:r>
      <w:proofErr w:type="spellStart"/>
      <w:r>
        <w:t>SafeMath</w:t>
      </w:r>
      <w:proofErr w:type="spellEnd"/>
      <w:r>
        <w:t>` library was</w:t>
      </w:r>
      <w:r w:rsidR="00540950">
        <w:t xml:space="preserve"> </w:t>
      </w:r>
      <w:r w:rsidR="006D6D03">
        <w:t>designed to prevent it.</w:t>
      </w:r>
    </w:p>
    <w:p w14:paraId="6B26C0EB" w14:textId="268B41FD" w:rsidR="006D6D03" w:rsidRPr="00FC0ABD" w:rsidRDefault="00756DB4">
      <w:pPr>
        <w:rPr>
          <w:b/>
          <w:bCs/>
          <w:sz w:val="28"/>
          <w:szCs w:val="28"/>
        </w:rPr>
      </w:pPr>
      <w:proofErr w:type="spellStart"/>
      <w:r w:rsidRPr="00FC0ABD">
        <w:rPr>
          <w:b/>
          <w:bCs/>
          <w:sz w:val="28"/>
          <w:szCs w:val="28"/>
        </w:rPr>
        <w:lastRenderedPageBreak/>
        <w:t>SafeMath</w:t>
      </w:r>
      <w:proofErr w:type="spellEnd"/>
      <w:r w:rsidR="00FC0ABD" w:rsidRPr="00FC0ABD">
        <w:rPr>
          <w:b/>
          <w:bCs/>
          <w:sz w:val="28"/>
          <w:szCs w:val="28"/>
        </w:rPr>
        <w:t>:</w:t>
      </w:r>
    </w:p>
    <w:p w14:paraId="506AF77E" w14:textId="3778F58D" w:rsidR="000165B2" w:rsidRDefault="002A4B1F">
      <w:r>
        <w:t>`</w:t>
      </w:r>
      <w:proofErr w:type="spellStart"/>
      <w:r>
        <w:t>SafeMath.sol</w:t>
      </w:r>
      <w:proofErr w:type="spellEnd"/>
      <w:r>
        <w:t>` provided a mechanism to revert transactions when the maximum limit of a `uint256` data type was reached. It was a typical security measure across contracts to avoid erroneous calculations and potential exploits.</w:t>
      </w:r>
    </w:p>
    <w:p w14:paraId="3ADD5EB7" w14:textId="2D6DDCAC" w:rsidR="00DA7D1E" w:rsidRDefault="00DA7D1E">
      <w:r>
        <w:t xml:space="preserve">Function </w:t>
      </w:r>
      <w:proofErr w:type="gramStart"/>
      <w:r>
        <w:t>add(</w:t>
      </w:r>
      <w:proofErr w:type="spellStart"/>
      <w:proofErr w:type="gramEnd"/>
      <w:r>
        <w:t>uint</w:t>
      </w:r>
      <w:proofErr w:type="spellEnd"/>
      <w:r>
        <w:t xml:space="preserve"> a, </w:t>
      </w:r>
      <w:proofErr w:type="spellStart"/>
      <w:r>
        <w:t>uint</w:t>
      </w:r>
      <w:proofErr w:type="spellEnd"/>
      <w:r>
        <w:t xml:space="preserve"> b) public pure returns (</w:t>
      </w:r>
      <w:proofErr w:type="spellStart"/>
      <w:r>
        <w:t>uint</w:t>
      </w:r>
      <w:proofErr w:type="spellEnd"/>
      <w:r>
        <w:t>) {</w:t>
      </w:r>
    </w:p>
    <w:p w14:paraId="598752C5" w14:textId="1B282503" w:rsidR="00DA7D1E" w:rsidRDefault="00DA7D1E">
      <w:r>
        <w:t xml:space="preserve">    </w:t>
      </w:r>
      <w:proofErr w:type="spellStart"/>
      <w:r>
        <w:t>Uint</w:t>
      </w:r>
      <w:proofErr w:type="spellEnd"/>
      <w:r>
        <w:t xml:space="preserve"> c = a + b;</w:t>
      </w:r>
    </w:p>
    <w:p w14:paraId="377F31F3" w14:textId="4DD15B9B" w:rsidR="00DA7D1E" w:rsidRDefault="00DA7D1E">
      <w:r>
        <w:t xml:space="preserve">    </w:t>
      </w:r>
      <w:proofErr w:type="gramStart"/>
      <w:r>
        <w:t>Require(</w:t>
      </w:r>
      <w:proofErr w:type="gramEnd"/>
      <w:r>
        <w:t>c &gt;= a, “</w:t>
      </w:r>
      <w:proofErr w:type="spellStart"/>
      <w:r>
        <w:t>SafeMath</w:t>
      </w:r>
      <w:proofErr w:type="spellEnd"/>
      <w:r>
        <w:t>: addition overflow”);</w:t>
      </w:r>
    </w:p>
    <w:p w14:paraId="25ABFDB6" w14:textId="63C0376D" w:rsidR="00DA7D1E" w:rsidRDefault="00DA7D1E">
      <w:r>
        <w:t xml:space="preserve">    Return c;</w:t>
      </w:r>
    </w:p>
    <w:p w14:paraId="5230FF11" w14:textId="77777777" w:rsidR="00DA7D1E" w:rsidRDefault="00DA7D1E">
      <w:r>
        <w:t>}</w:t>
      </w:r>
    </w:p>
    <w:p w14:paraId="47A1D28F" w14:textId="72773616" w:rsidR="0050314F" w:rsidRPr="00F43093" w:rsidRDefault="0050314F">
      <w:pPr>
        <w:rPr>
          <w:b/>
          <w:bCs/>
          <w:sz w:val="28"/>
          <w:szCs w:val="28"/>
        </w:rPr>
      </w:pPr>
      <w:r w:rsidRPr="00F43093">
        <w:rPr>
          <w:b/>
          <w:bCs/>
          <w:sz w:val="28"/>
          <w:szCs w:val="28"/>
        </w:rPr>
        <w:t>Solidity 0.8.0:</w:t>
      </w:r>
    </w:p>
    <w:p w14:paraId="6C99A104" w14:textId="301A440B" w:rsidR="00314CA3" w:rsidRDefault="00F43093">
      <w:r>
        <w:t>With the introduction of Solidity version 0.8, automatic checks for overflows and underflows were implemented, making `</w:t>
      </w:r>
      <w:proofErr w:type="spellStart"/>
      <w:r>
        <w:t>SafeMath</w:t>
      </w:r>
      <w:proofErr w:type="spellEnd"/>
      <w:r>
        <w:t>` redundant for these checks. If `</w:t>
      </w:r>
      <w:proofErr w:type="spellStart"/>
      <w:r>
        <w:t>SafeMathTester.sol</w:t>
      </w:r>
      <w:proofErr w:type="spellEnd"/>
      <w:r>
        <w:t>` is deployed with Solidity `0.8.0`, invoking the `add` function will cause a transaction to fail, when, in older versions, it would have reset to zero.</w:t>
      </w:r>
    </w:p>
    <w:p w14:paraId="772D77CE" w14:textId="24493F2F" w:rsidR="00F43093" w:rsidRDefault="004A5FE5">
      <w:r>
        <w:t>For scenarios where mathematical operations are known not to exceed a variable’s limit, Solidity introduced the `unchecked` construct to make code more gas-efficient. Wrapping the addition operation with `unchecked` will ignore the overflow and underflow checks: if the `</w:t>
      </w:r>
      <w:proofErr w:type="spellStart"/>
      <w:r>
        <w:t>bigNumber</w:t>
      </w:r>
      <w:proofErr w:type="spellEnd"/>
      <w:r>
        <w:t>` exceeds the limit, it will wrap its value to zero.</w:t>
      </w:r>
    </w:p>
    <w:p w14:paraId="73D9D1DD" w14:textId="105D530A" w:rsidR="0049331C" w:rsidRDefault="0049331C">
      <w:r>
        <w:t xml:space="preserve">Uint8 public </w:t>
      </w:r>
      <w:proofErr w:type="spellStart"/>
      <w:r>
        <w:t>bigNumber</w:t>
      </w:r>
      <w:proofErr w:type="spellEnd"/>
      <w:r>
        <w:t xml:space="preserve"> = 255;</w:t>
      </w:r>
    </w:p>
    <w:p w14:paraId="0654F0F7" w14:textId="77777777" w:rsidR="0049331C" w:rsidRDefault="0049331C"/>
    <w:p w14:paraId="03ACF9F1" w14:textId="38024E37" w:rsidR="0049331C" w:rsidRDefault="0049331C">
      <w:r>
        <w:t xml:space="preserve">Function </w:t>
      </w:r>
      <w:proofErr w:type="gramStart"/>
      <w:r>
        <w:t>add(</w:t>
      </w:r>
      <w:proofErr w:type="gramEnd"/>
      <w:r>
        <w:t>) public {</w:t>
      </w:r>
    </w:p>
    <w:p w14:paraId="1DFD4D99" w14:textId="70A25A1C" w:rsidR="0049331C" w:rsidRDefault="0049331C">
      <w:r>
        <w:t xml:space="preserve">    Unchecked {</w:t>
      </w:r>
    </w:p>
    <w:p w14:paraId="19969F28" w14:textId="77777777" w:rsidR="0049331C" w:rsidRDefault="0049331C">
      <w:r>
        <w:t xml:space="preserve">        </w:t>
      </w:r>
      <w:proofErr w:type="spellStart"/>
      <w:r>
        <w:t>bigNumber</w:t>
      </w:r>
      <w:proofErr w:type="spellEnd"/>
      <w:r>
        <w:t xml:space="preserve"> = </w:t>
      </w:r>
      <w:proofErr w:type="spellStart"/>
      <w:r>
        <w:t>bigNumber</w:t>
      </w:r>
      <w:proofErr w:type="spellEnd"/>
      <w:r>
        <w:t xml:space="preserve"> + 1;</w:t>
      </w:r>
    </w:p>
    <w:p w14:paraId="42647A54" w14:textId="77777777" w:rsidR="0049331C" w:rsidRDefault="0049331C">
      <w:r>
        <w:t xml:space="preserve">    }</w:t>
      </w:r>
    </w:p>
    <w:p w14:paraId="23B5B638" w14:textId="77777777" w:rsidR="0049331C" w:rsidRDefault="0049331C">
      <w:r>
        <w:t>}</w:t>
      </w:r>
    </w:p>
    <w:p w14:paraId="00E557C3" w14:textId="7ADA65A7" w:rsidR="00356B16" w:rsidRDefault="00407A3D">
      <w:r w:rsidRPr="00407A3D">
        <w:rPr>
          <w:b/>
          <w:bCs/>
        </w:rPr>
        <w:t>Caution:</w:t>
      </w:r>
      <w:r>
        <w:rPr>
          <w:b/>
          <w:bCs/>
        </w:rPr>
        <w:t xml:space="preserve"> </w:t>
      </w:r>
      <w:r w:rsidRPr="00407A3D">
        <w:t>It’s important to use unchecked blocks with caution as they reintroduce the possibility of overflows and underflows.</w:t>
      </w:r>
    </w:p>
    <w:p w14:paraId="4A2DFE59" w14:textId="77777777" w:rsidR="000900FA" w:rsidRDefault="000900FA">
      <w:pPr>
        <w:rPr>
          <w:b/>
          <w:bCs/>
          <w:sz w:val="28"/>
          <w:szCs w:val="28"/>
        </w:rPr>
      </w:pPr>
    </w:p>
    <w:p w14:paraId="29A1FB1F" w14:textId="232128FC" w:rsidR="00407A3D" w:rsidRDefault="00CF3F59">
      <w:pPr>
        <w:rPr>
          <w:b/>
          <w:bCs/>
          <w:sz w:val="28"/>
          <w:szCs w:val="28"/>
        </w:rPr>
      </w:pPr>
      <w:r w:rsidRPr="00CF3F59">
        <w:rPr>
          <w:b/>
          <w:bCs/>
          <w:sz w:val="28"/>
          <w:szCs w:val="28"/>
        </w:rPr>
        <w:lastRenderedPageBreak/>
        <w:t>Conclusion:</w:t>
      </w:r>
    </w:p>
    <w:p w14:paraId="488E249E" w14:textId="3A7CEB18" w:rsidR="00CF3F59" w:rsidRPr="00C5702C" w:rsidRDefault="00C5702C">
      <w:r w:rsidRPr="00C5702C">
        <w:t>The evolution of Solidity and `</w:t>
      </w:r>
      <w:proofErr w:type="spellStart"/>
      <w:r w:rsidRPr="00C5702C">
        <w:t>SafeMath.sol</w:t>
      </w:r>
      <w:proofErr w:type="spellEnd"/>
      <w:r w:rsidRPr="00C5702C">
        <w:t>` highlights the continuous advancements in Ethereum smart contract development. Although recent updates have made `</w:t>
      </w:r>
      <w:proofErr w:type="spellStart"/>
      <w:r w:rsidRPr="00C5702C">
        <w:t>SafeMath.sol</w:t>
      </w:r>
      <w:proofErr w:type="spellEnd"/>
      <w:r w:rsidRPr="00C5702C">
        <w:t>` less essential, it remains a significant part of Ethereum’s history. Understanding its role provides valuable insight into the progress and maturation of Solidity.</w:t>
      </w:r>
    </w:p>
    <w:p w14:paraId="5BB7EB54" w14:textId="77777777" w:rsidR="00C5702C" w:rsidRPr="00C5702C" w:rsidRDefault="00C5702C"/>
    <w:p w14:paraId="05ED4732" w14:textId="77777777" w:rsidR="004A5FE5" w:rsidRPr="00C5702C" w:rsidRDefault="004A5FE5"/>
    <w:p w14:paraId="13E3BAB7" w14:textId="77777777" w:rsidR="00D63E36" w:rsidRPr="00C5702C" w:rsidRDefault="00D63E36"/>
    <w:sectPr w:rsidR="00D63E36" w:rsidRPr="00C57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3F"/>
    <w:rsid w:val="000165B2"/>
    <w:rsid w:val="000900FA"/>
    <w:rsid w:val="00094D60"/>
    <w:rsid w:val="001D0835"/>
    <w:rsid w:val="002A4B1F"/>
    <w:rsid w:val="00314CA3"/>
    <w:rsid w:val="003223B0"/>
    <w:rsid w:val="00356B16"/>
    <w:rsid w:val="00407A3D"/>
    <w:rsid w:val="0049331C"/>
    <w:rsid w:val="004A5FE5"/>
    <w:rsid w:val="0050314F"/>
    <w:rsid w:val="00540950"/>
    <w:rsid w:val="00696D9F"/>
    <w:rsid w:val="006D6D03"/>
    <w:rsid w:val="007479D3"/>
    <w:rsid w:val="00756DB4"/>
    <w:rsid w:val="008317AF"/>
    <w:rsid w:val="00915A22"/>
    <w:rsid w:val="009E0E44"/>
    <w:rsid w:val="00C5702C"/>
    <w:rsid w:val="00CB2889"/>
    <w:rsid w:val="00CF3F59"/>
    <w:rsid w:val="00D63E36"/>
    <w:rsid w:val="00D8039F"/>
    <w:rsid w:val="00DA7D1E"/>
    <w:rsid w:val="00DD13AD"/>
    <w:rsid w:val="00F43093"/>
    <w:rsid w:val="00F61A3F"/>
    <w:rsid w:val="00FC0ABD"/>
    <w:rsid w:val="00FC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6658"/>
  <w15:chartTrackingRefBased/>
  <w15:docId w15:val="{0B199CE9-74A6-524E-A728-D26641DE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A3F"/>
    <w:rPr>
      <w:rFonts w:eastAsiaTheme="majorEastAsia" w:cstheme="majorBidi"/>
      <w:color w:val="272727" w:themeColor="text1" w:themeTint="D8"/>
    </w:rPr>
  </w:style>
  <w:style w:type="paragraph" w:styleId="Title">
    <w:name w:val="Title"/>
    <w:basedOn w:val="Normal"/>
    <w:next w:val="Normal"/>
    <w:link w:val="TitleChar"/>
    <w:uiPriority w:val="10"/>
    <w:qFormat/>
    <w:rsid w:val="00F61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A3F"/>
    <w:pPr>
      <w:spacing w:before="160"/>
      <w:jc w:val="center"/>
    </w:pPr>
    <w:rPr>
      <w:i/>
      <w:iCs/>
      <w:color w:val="404040" w:themeColor="text1" w:themeTint="BF"/>
    </w:rPr>
  </w:style>
  <w:style w:type="character" w:customStyle="1" w:styleId="QuoteChar">
    <w:name w:val="Quote Char"/>
    <w:basedOn w:val="DefaultParagraphFont"/>
    <w:link w:val="Quote"/>
    <w:uiPriority w:val="29"/>
    <w:rsid w:val="00F61A3F"/>
    <w:rPr>
      <w:i/>
      <w:iCs/>
      <w:color w:val="404040" w:themeColor="text1" w:themeTint="BF"/>
    </w:rPr>
  </w:style>
  <w:style w:type="paragraph" w:styleId="ListParagraph">
    <w:name w:val="List Paragraph"/>
    <w:basedOn w:val="Normal"/>
    <w:uiPriority w:val="34"/>
    <w:qFormat/>
    <w:rsid w:val="00F61A3F"/>
    <w:pPr>
      <w:ind w:left="720"/>
      <w:contextualSpacing/>
    </w:pPr>
  </w:style>
  <w:style w:type="character" w:styleId="IntenseEmphasis">
    <w:name w:val="Intense Emphasis"/>
    <w:basedOn w:val="DefaultParagraphFont"/>
    <w:uiPriority w:val="21"/>
    <w:qFormat/>
    <w:rsid w:val="00F61A3F"/>
    <w:rPr>
      <w:i/>
      <w:iCs/>
      <w:color w:val="0F4761" w:themeColor="accent1" w:themeShade="BF"/>
    </w:rPr>
  </w:style>
  <w:style w:type="paragraph" w:styleId="IntenseQuote">
    <w:name w:val="Intense Quote"/>
    <w:basedOn w:val="Normal"/>
    <w:next w:val="Normal"/>
    <w:link w:val="IntenseQuoteChar"/>
    <w:uiPriority w:val="30"/>
    <w:qFormat/>
    <w:rsid w:val="00F61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A3F"/>
    <w:rPr>
      <w:i/>
      <w:iCs/>
      <w:color w:val="0F4761" w:themeColor="accent1" w:themeShade="BF"/>
    </w:rPr>
  </w:style>
  <w:style w:type="character" w:styleId="IntenseReference">
    <w:name w:val="Intense Reference"/>
    <w:basedOn w:val="DefaultParagraphFont"/>
    <w:uiPriority w:val="32"/>
    <w:qFormat/>
    <w:rsid w:val="00F61A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3</cp:revision>
  <dcterms:created xsi:type="dcterms:W3CDTF">2024-11-19T17:19:00Z</dcterms:created>
  <dcterms:modified xsi:type="dcterms:W3CDTF">2024-11-22T17:01:00Z</dcterms:modified>
</cp:coreProperties>
</file>