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920D0" w14:textId="20C2BA6D" w:rsidR="00C67930" w:rsidRDefault="00C67930">
      <w:pPr>
        <w:rPr>
          <w:b/>
          <w:bCs/>
          <w:sz w:val="36"/>
          <w:szCs w:val="36"/>
        </w:rPr>
      </w:pPr>
      <w:r w:rsidRPr="00AB737C">
        <w:rPr>
          <w:b/>
          <w:bCs/>
          <w:sz w:val="36"/>
          <w:szCs w:val="36"/>
        </w:rPr>
        <w:t>Solidity Functions Modifier</w:t>
      </w:r>
      <w:r w:rsidR="00AB737C" w:rsidRPr="00AB737C">
        <w:rPr>
          <w:b/>
          <w:bCs/>
          <w:sz w:val="36"/>
          <w:szCs w:val="36"/>
        </w:rPr>
        <w:t>s</w:t>
      </w:r>
    </w:p>
    <w:p w14:paraId="5AA32754" w14:textId="47CB7D44" w:rsidR="00AF7A09" w:rsidRDefault="00D0314B">
      <w:pPr>
        <w:rPr>
          <w:b/>
          <w:bCs/>
          <w:sz w:val="28"/>
          <w:szCs w:val="28"/>
        </w:rPr>
      </w:pPr>
      <w:r w:rsidRPr="00E12606">
        <w:rPr>
          <w:b/>
          <w:bCs/>
          <w:sz w:val="28"/>
          <w:szCs w:val="28"/>
        </w:rPr>
        <w:t>Introduction:</w:t>
      </w:r>
    </w:p>
    <w:p w14:paraId="418D1699" w14:textId="0353A171" w:rsidR="00E12606" w:rsidRDefault="00C81B89">
      <w:r w:rsidRPr="00C81B89">
        <w:t>In this lesson, we will explore modifiers and how they can simplify code writing and management in Solidity. Modifiers enable developers to create reusable code snippets that can be applied to multiple functions, enhancing code readability, maintainability, and security.</w:t>
      </w:r>
    </w:p>
    <w:p w14:paraId="67B6A683" w14:textId="5FA87B90" w:rsidR="00987D4F" w:rsidRPr="006833DD" w:rsidRDefault="008E31C5">
      <w:pPr>
        <w:rPr>
          <w:b/>
          <w:bCs/>
          <w:sz w:val="28"/>
          <w:szCs w:val="28"/>
        </w:rPr>
      </w:pPr>
      <w:r w:rsidRPr="006833DD">
        <w:rPr>
          <w:b/>
          <w:bCs/>
          <w:sz w:val="28"/>
          <w:szCs w:val="28"/>
        </w:rPr>
        <w:t>Repeated Conditions</w:t>
      </w:r>
      <w:r w:rsidR="006833DD" w:rsidRPr="006833DD">
        <w:rPr>
          <w:b/>
          <w:bCs/>
          <w:sz w:val="28"/>
          <w:szCs w:val="28"/>
        </w:rPr>
        <w:t>:</w:t>
      </w:r>
    </w:p>
    <w:p w14:paraId="5B3316F6" w14:textId="0B411893" w:rsidR="006833DD" w:rsidRDefault="006833DD">
      <w:r>
        <w:t>If we build a contract with multiple administrative functions, that should only be executed by the contract owner, we might repeatedly check the caller identity:</w:t>
      </w:r>
    </w:p>
    <w:p w14:paraId="6AF416A4" w14:textId="50D47CC6" w:rsidR="006833DD" w:rsidRDefault="008C6AAA">
      <w:proofErr w:type="gramStart"/>
      <w:r>
        <w:t>Require(</w:t>
      </w:r>
      <w:proofErr w:type="spellStart"/>
      <w:proofErr w:type="gramEnd"/>
      <w:r>
        <w:t>msg.sender</w:t>
      </w:r>
      <w:proofErr w:type="spellEnd"/>
      <w:r>
        <w:t xml:space="preserve"> == owner, “Sender is not owner”);</w:t>
      </w:r>
    </w:p>
    <w:p w14:paraId="2570F095" w14:textId="64F4305C" w:rsidR="008C6AAA" w:rsidRDefault="008705D1">
      <w:r>
        <w:t>However, repeating this line in every function clutters the contract, making it harder to read, maintain, and debug.</w:t>
      </w:r>
    </w:p>
    <w:p w14:paraId="472A9474" w14:textId="6D35A7C8" w:rsidR="008705D1" w:rsidRPr="001B63E7" w:rsidRDefault="001B63E7">
      <w:pPr>
        <w:rPr>
          <w:b/>
          <w:bCs/>
          <w:sz w:val="28"/>
          <w:szCs w:val="28"/>
        </w:rPr>
      </w:pPr>
      <w:r w:rsidRPr="001B63E7">
        <w:rPr>
          <w:b/>
          <w:bCs/>
          <w:sz w:val="28"/>
          <w:szCs w:val="28"/>
        </w:rPr>
        <w:t>Modifiers:</w:t>
      </w:r>
    </w:p>
    <w:p w14:paraId="7CCB598E" w14:textId="2A33A46B" w:rsidR="008B19AB" w:rsidRDefault="008B19AB">
      <w:r>
        <w:t xml:space="preserve">Modifiers in Solidity allow embedding custom lines of code within any function to modify its </w:t>
      </w:r>
      <w:proofErr w:type="spellStart"/>
      <w:r>
        <w:t>behaviour</w:t>
      </w:r>
      <w:proofErr w:type="spellEnd"/>
      <w:r>
        <w:t>.</w:t>
      </w:r>
    </w:p>
    <w:p w14:paraId="203795BF" w14:textId="1F1DC7A0" w:rsidR="008B19AB" w:rsidRDefault="008B19AB">
      <w:r>
        <w:t>Here’s how to create a modifier:</w:t>
      </w:r>
    </w:p>
    <w:p w14:paraId="1119E447" w14:textId="78176904" w:rsidR="00D53D53" w:rsidRDefault="00D53D53">
      <w:r>
        <w:t xml:space="preserve">Modifier </w:t>
      </w:r>
      <w:proofErr w:type="spellStart"/>
      <w:r>
        <w:t>onlyOwner</w:t>
      </w:r>
      <w:proofErr w:type="spellEnd"/>
      <w:r>
        <w:t xml:space="preserve"> {</w:t>
      </w:r>
    </w:p>
    <w:p w14:paraId="295729D9" w14:textId="313FC564" w:rsidR="00D53D53" w:rsidRDefault="00D53D53">
      <w:r>
        <w:t xml:space="preserve">    </w:t>
      </w:r>
      <w:proofErr w:type="gramStart"/>
      <w:r>
        <w:t>Require(</w:t>
      </w:r>
      <w:proofErr w:type="spellStart"/>
      <w:proofErr w:type="gramEnd"/>
      <w:r>
        <w:t>msg.sender</w:t>
      </w:r>
      <w:proofErr w:type="spellEnd"/>
      <w:r>
        <w:t xml:space="preserve"> == owner, “Sender is not owner”);</w:t>
      </w:r>
    </w:p>
    <w:p w14:paraId="0FED2A33" w14:textId="77777777" w:rsidR="00D53D53" w:rsidRDefault="00D53D53">
      <w:r>
        <w:t xml:space="preserve">    _;</w:t>
      </w:r>
    </w:p>
    <w:p w14:paraId="18789B21" w14:textId="77777777" w:rsidR="00D53D53" w:rsidRDefault="00D53D53">
      <w:r>
        <w:t>}</w:t>
      </w:r>
    </w:p>
    <w:p w14:paraId="4EF85F7E" w14:textId="114A3B34" w:rsidR="00D53D53" w:rsidRDefault="001844C6">
      <w:r w:rsidRPr="001844C6">
        <w:rPr>
          <w:b/>
          <w:bCs/>
        </w:rPr>
        <w:t>Note:</w:t>
      </w:r>
      <w:r>
        <w:rPr>
          <w:b/>
          <w:bCs/>
        </w:rPr>
        <w:t xml:space="preserve">  </w:t>
      </w:r>
      <w:r w:rsidRPr="001844C6">
        <w:t>The modifier is named `</w:t>
      </w:r>
      <w:proofErr w:type="spellStart"/>
      <w:r w:rsidRPr="001844C6">
        <w:t>onlyOwner</w:t>
      </w:r>
      <w:proofErr w:type="spellEnd"/>
      <w:r w:rsidRPr="001844C6">
        <w:t>` to reflect the condition it checks.</w:t>
      </w:r>
    </w:p>
    <w:p w14:paraId="65EC34B8" w14:textId="7D0E5B72" w:rsidR="001844C6" w:rsidRDefault="006C4C44">
      <w:pPr>
        <w:rPr>
          <w:b/>
          <w:bCs/>
          <w:sz w:val="28"/>
          <w:szCs w:val="28"/>
        </w:rPr>
      </w:pPr>
      <w:r w:rsidRPr="006C4C44">
        <w:rPr>
          <w:b/>
          <w:bCs/>
          <w:sz w:val="28"/>
          <w:szCs w:val="28"/>
        </w:rPr>
        <w:t>The `_` (underscore)</w:t>
      </w:r>
      <w:r>
        <w:rPr>
          <w:b/>
          <w:bCs/>
          <w:sz w:val="28"/>
          <w:szCs w:val="28"/>
        </w:rPr>
        <w:t>:</w:t>
      </w:r>
    </w:p>
    <w:p w14:paraId="2094F867" w14:textId="3BA36496" w:rsidR="007A3765" w:rsidRPr="007A3765" w:rsidRDefault="007A3765">
      <w:r w:rsidRPr="007A3765">
        <w:t>The underscore `_` placed in the body is a placeholder for the modified function’s code. When the function with the modifier is called, the code before `_` runs first, and if it succeeds, the function’s code executes next.</w:t>
      </w:r>
    </w:p>
    <w:p w14:paraId="0E0A54D3" w14:textId="77777777" w:rsidR="007A3765" w:rsidRDefault="007A3765">
      <w:r w:rsidRPr="007A3765">
        <w:t>For example, the `</w:t>
      </w:r>
      <w:proofErr w:type="spellStart"/>
      <w:r w:rsidRPr="007A3765">
        <w:t>onlyOwner</w:t>
      </w:r>
      <w:proofErr w:type="spellEnd"/>
      <w:r w:rsidRPr="007A3765">
        <w:t>` modifier can be applied to the `withdraw` function like this:</w:t>
      </w:r>
    </w:p>
    <w:p w14:paraId="7ED26F71" w14:textId="12EADE4D" w:rsidR="00DC6C68" w:rsidRDefault="00DC6C68">
      <w:r>
        <w:t xml:space="preserve">Function </w:t>
      </w:r>
      <w:proofErr w:type="gramStart"/>
      <w:r>
        <w:t>withdraw(</w:t>
      </w:r>
      <w:proofErr w:type="spellStart"/>
      <w:proofErr w:type="gramEnd"/>
      <w:r>
        <w:t>uint</w:t>
      </w:r>
      <w:proofErr w:type="spellEnd"/>
      <w:r>
        <w:t xml:space="preserve"> amount) public </w:t>
      </w:r>
      <w:proofErr w:type="spellStart"/>
      <w:r>
        <w:t>onlyOwner</w:t>
      </w:r>
      <w:proofErr w:type="spellEnd"/>
      <w:r>
        <w:t xml:space="preserve"> {</w:t>
      </w:r>
    </w:p>
    <w:p w14:paraId="285A153E" w14:textId="41E21CD0" w:rsidR="00DC6C68" w:rsidRDefault="00DC6C68">
      <w:r>
        <w:t xml:space="preserve">    // Function </w:t>
      </w:r>
      <w:proofErr w:type="gramStart"/>
      <w:r>
        <w:t>logic</w:t>
      </w:r>
      <w:r w:rsidR="00FE2677">
        <w:t xml:space="preserve"> </w:t>
      </w:r>
      <w:r>
        <w:t>}</w:t>
      </w:r>
      <w:proofErr w:type="gramEnd"/>
    </w:p>
    <w:p w14:paraId="035CBA34" w14:textId="221D1606" w:rsidR="0016216A" w:rsidRDefault="0016216A">
      <w:r>
        <w:lastRenderedPageBreak/>
        <w:t>When `withdraw` is called, the contract first executes the `</w:t>
      </w:r>
      <w:proofErr w:type="spellStart"/>
      <w:r>
        <w:t>onlyOwner</w:t>
      </w:r>
      <w:proofErr w:type="spellEnd"/>
      <w:r>
        <w:t>` modifier. If the `require` statement passes, the rest of the `withdraw` function executes.</w:t>
      </w:r>
    </w:p>
    <w:p w14:paraId="17600129" w14:textId="36A2D4E0" w:rsidR="0016216A" w:rsidRDefault="0016216A">
      <w:r>
        <w:t>If the underscore `_` were placed before the `require` statement, the function’s logic would execute first, followed by the `require` check, which is not the intended use case.</w:t>
      </w:r>
    </w:p>
    <w:p w14:paraId="258CB589" w14:textId="722F4AA7" w:rsidR="0016216A" w:rsidRPr="00C4073D" w:rsidRDefault="00FC76AA">
      <w:pPr>
        <w:rPr>
          <w:b/>
          <w:bCs/>
          <w:sz w:val="28"/>
          <w:szCs w:val="28"/>
        </w:rPr>
      </w:pPr>
      <w:r w:rsidRPr="00C4073D">
        <w:rPr>
          <w:b/>
          <w:bCs/>
          <w:sz w:val="28"/>
          <w:szCs w:val="28"/>
        </w:rPr>
        <w:t>Conclusion</w:t>
      </w:r>
      <w:r w:rsidR="00C4073D" w:rsidRPr="00C4073D">
        <w:rPr>
          <w:b/>
          <w:bCs/>
          <w:sz w:val="28"/>
          <w:szCs w:val="28"/>
        </w:rPr>
        <w:t>:</w:t>
      </w:r>
    </w:p>
    <w:p w14:paraId="49B18E0D" w14:textId="529DCA0D" w:rsidR="007A3765" w:rsidRDefault="00F86E89">
      <w:r>
        <w:t>Using modifiers like `</w:t>
      </w:r>
      <w:proofErr w:type="spellStart"/>
      <w:r>
        <w:t>onlyOwner</w:t>
      </w:r>
      <w:proofErr w:type="spellEnd"/>
      <w:r>
        <w:t>` simplifies contract development by centralizing common conditions, reducing code repetition, and enhancing contract readability and maintainability.</w:t>
      </w:r>
    </w:p>
    <w:p w14:paraId="3299A9F4" w14:textId="77777777" w:rsidR="00F86E89" w:rsidRPr="007A3765" w:rsidRDefault="00F86E89"/>
    <w:p w14:paraId="0DEC69B1" w14:textId="77777777" w:rsidR="006C4C44" w:rsidRPr="007A3765" w:rsidRDefault="006C4C44"/>
    <w:p w14:paraId="5B601D20" w14:textId="77777777" w:rsidR="001844C6" w:rsidRPr="007A3765" w:rsidRDefault="001844C6"/>
    <w:p w14:paraId="3D3CAF93" w14:textId="77777777" w:rsidR="00C81B89" w:rsidRPr="007A3765" w:rsidRDefault="00C81B89"/>
    <w:sectPr w:rsidR="00C81B89" w:rsidRPr="007A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30"/>
    <w:rsid w:val="0008150B"/>
    <w:rsid w:val="0016216A"/>
    <w:rsid w:val="001844C6"/>
    <w:rsid w:val="001B63E7"/>
    <w:rsid w:val="003B5A75"/>
    <w:rsid w:val="006833DD"/>
    <w:rsid w:val="006C4C44"/>
    <w:rsid w:val="007A3765"/>
    <w:rsid w:val="008705D1"/>
    <w:rsid w:val="008B19AB"/>
    <w:rsid w:val="008C6AAA"/>
    <w:rsid w:val="008E31C5"/>
    <w:rsid w:val="00987D4F"/>
    <w:rsid w:val="00AB737C"/>
    <w:rsid w:val="00AF7A09"/>
    <w:rsid w:val="00C4073D"/>
    <w:rsid w:val="00C67930"/>
    <w:rsid w:val="00C81B89"/>
    <w:rsid w:val="00D0314B"/>
    <w:rsid w:val="00D53D53"/>
    <w:rsid w:val="00DC6C68"/>
    <w:rsid w:val="00E12606"/>
    <w:rsid w:val="00F160A1"/>
    <w:rsid w:val="00F86E89"/>
    <w:rsid w:val="00FC76AA"/>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4640"/>
  <w15:chartTrackingRefBased/>
  <w15:docId w15:val="{864A53D9-C992-F64B-9245-946A938E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930"/>
    <w:rPr>
      <w:rFonts w:eastAsiaTheme="majorEastAsia" w:cstheme="majorBidi"/>
      <w:color w:val="272727" w:themeColor="text1" w:themeTint="D8"/>
    </w:rPr>
  </w:style>
  <w:style w:type="paragraph" w:styleId="Title">
    <w:name w:val="Title"/>
    <w:basedOn w:val="Normal"/>
    <w:next w:val="Normal"/>
    <w:link w:val="TitleChar"/>
    <w:uiPriority w:val="10"/>
    <w:qFormat/>
    <w:rsid w:val="00C6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930"/>
    <w:pPr>
      <w:spacing w:before="160"/>
      <w:jc w:val="center"/>
    </w:pPr>
    <w:rPr>
      <w:i/>
      <w:iCs/>
      <w:color w:val="404040" w:themeColor="text1" w:themeTint="BF"/>
    </w:rPr>
  </w:style>
  <w:style w:type="character" w:customStyle="1" w:styleId="QuoteChar">
    <w:name w:val="Quote Char"/>
    <w:basedOn w:val="DefaultParagraphFont"/>
    <w:link w:val="Quote"/>
    <w:uiPriority w:val="29"/>
    <w:rsid w:val="00C67930"/>
    <w:rPr>
      <w:i/>
      <w:iCs/>
      <w:color w:val="404040" w:themeColor="text1" w:themeTint="BF"/>
    </w:rPr>
  </w:style>
  <w:style w:type="paragraph" w:styleId="ListParagraph">
    <w:name w:val="List Paragraph"/>
    <w:basedOn w:val="Normal"/>
    <w:uiPriority w:val="34"/>
    <w:qFormat/>
    <w:rsid w:val="00C67930"/>
    <w:pPr>
      <w:ind w:left="720"/>
      <w:contextualSpacing/>
    </w:pPr>
  </w:style>
  <w:style w:type="character" w:styleId="IntenseEmphasis">
    <w:name w:val="Intense Emphasis"/>
    <w:basedOn w:val="DefaultParagraphFont"/>
    <w:uiPriority w:val="21"/>
    <w:qFormat/>
    <w:rsid w:val="00C67930"/>
    <w:rPr>
      <w:i/>
      <w:iCs/>
      <w:color w:val="0F4761" w:themeColor="accent1" w:themeShade="BF"/>
    </w:rPr>
  </w:style>
  <w:style w:type="paragraph" w:styleId="IntenseQuote">
    <w:name w:val="Intense Quote"/>
    <w:basedOn w:val="Normal"/>
    <w:next w:val="Normal"/>
    <w:link w:val="IntenseQuoteChar"/>
    <w:uiPriority w:val="30"/>
    <w:qFormat/>
    <w:rsid w:val="00C67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930"/>
    <w:rPr>
      <w:i/>
      <w:iCs/>
      <w:color w:val="0F4761" w:themeColor="accent1" w:themeShade="BF"/>
    </w:rPr>
  </w:style>
  <w:style w:type="character" w:styleId="IntenseReference">
    <w:name w:val="Intense Reference"/>
    <w:basedOn w:val="DefaultParagraphFont"/>
    <w:uiPriority w:val="32"/>
    <w:qFormat/>
    <w:rsid w:val="00C67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cp:revision>
  <dcterms:created xsi:type="dcterms:W3CDTF">2024-11-19T18:55:00Z</dcterms:created>
  <dcterms:modified xsi:type="dcterms:W3CDTF">2024-11-22T17:11:00Z</dcterms:modified>
</cp:coreProperties>
</file>