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LAPORAN FINAL PROJECT</w:t>
      </w:r>
    </w:p>
    <w:p w:rsidR="00000000" w:rsidDel="00000000" w:rsidP="00000000" w:rsidRDefault="00000000" w:rsidRPr="00000000" w14:paraId="00000002">
      <w:pPr>
        <w:spacing w:line="36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PREDICTIVE PIONEERS</w:t>
      </w:r>
    </w:p>
    <w:p w:rsidR="00000000" w:rsidDel="00000000" w:rsidP="00000000" w:rsidRDefault="00000000" w:rsidRPr="00000000" w14:paraId="00000003">
      <w:pPr>
        <w:spacing w:line="360" w:lineRule="auto"/>
        <w:ind w:left="72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Background </w:t>
      </w:r>
    </w:p>
    <w:p w:rsidR="00000000" w:rsidDel="00000000" w:rsidP="00000000" w:rsidRDefault="00000000" w:rsidRPr="00000000" w14:paraId="00000004">
      <w:pPr>
        <w:numPr>
          <w:ilvl w:val="0"/>
          <w:numId w:val="10"/>
        </w:numPr>
        <w:spacing w:line="36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Problem : </w:t>
      </w:r>
      <w:r w:rsidDel="00000000" w:rsidR="00000000" w:rsidRPr="00000000">
        <w:rPr>
          <w:rtl w:val="0"/>
        </w:rPr>
      </w:r>
    </w:p>
    <w:p w:rsidR="00000000" w:rsidDel="00000000" w:rsidP="00000000" w:rsidRDefault="00000000" w:rsidRPr="00000000" w14:paraId="00000005">
      <w:pPr>
        <w:spacing w:line="360" w:lineRule="auto"/>
        <w:ind w:left="1440" w:firstLine="0"/>
        <w:jc w:val="both"/>
        <w:rPr>
          <w:rFonts w:ascii="Times" w:cs="Times" w:eastAsia="Times" w:hAnsi="Times"/>
          <w:sz w:val="24"/>
          <w:szCs w:val="24"/>
        </w:rPr>
      </w:pPr>
      <w:r w:rsidDel="00000000" w:rsidR="00000000" w:rsidRPr="00000000">
        <w:rPr>
          <w:rtl w:val="0"/>
        </w:rPr>
        <w:t xml:space="preserve">Bank Manduro, sebuah layanan jasa perbankan, menghadapi tantangan signifikan karena jumlah nasabah yang churn pada bulan November meningkat sebesar</w:t>
      </w:r>
      <w:r w:rsidDel="00000000" w:rsidR="00000000" w:rsidRPr="00000000">
        <w:rPr>
          <w:b w:val="1"/>
          <w:rtl w:val="0"/>
        </w:rPr>
        <w:t xml:space="preserve"> 20,4%</w:t>
      </w:r>
      <w:r w:rsidDel="00000000" w:rsidR="00000000" w:rsidRPr="00000000">
        <w:rPr>
          <w:rtl w:val="0"/>
        </w:rPr>
        <w:t xml:space="preserve">. Dampaknya akan terasa pada </w:t>
      </w:r>
      <w:r w:rsidDel="00000000" w:rsidR="00000000" w:rsidRPr="00000000">
        <w:rPr>
          <w:b w:val="1"/>
          <w:rtl w:val="0"/>
        </w:rPr>
        <w:t xml:space="preserve">pendapatan bank</w:t>
      </w:r>
      <w:r w:rsidDel="00000000" w:rsidR="00000000" w:rsidRPr="00000000">
        <w:rPr>
          <w:rtl w:val="0"/>
        </w:rPr>
        <w:t xml:space="preserve"> yang berasal dari biaya layanan, bunga pinjaman, serta berbagai produk keuangan yang dimanfaatkan oleh nasabah.</w:t>
      </w:r>
      <w:r w:rsidDel="00000000" w:rsidR="00000000" w:rsidRPr="00000000">
        <w:rPr>
          <w:rtl w:val="0"/>
        </w:rPr>
      </w:r>
    </w:p>
    <w:p w:rsidR="00000000" w:rsidDel="00000000" w:rsidP="00000000" w:rsidRDefault="00000000" w:rsidRPr="00000000" w14:paraId="00000006">
      <w:pPr>
        <w:numPr>
          <w:ilvl w:val="0"/>
          <w:numId w:val="10"/>
        </w:numPr>
        <w:spacing w:after="0" w:afterAutospacing="0" w:line="36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Objective : </w:t>
      </w:r>
    </w:p>
    <w:p w:rsidR="00000000" w:rsidDel="00000000" w:rsidP="00000000" w:rsidRDefault="00000000" w:rsidRPr="00000000" w14:paraId="00000007">
      <w:pPr>
        <w:numPr>
          <w:ilvl w:val="0"/>
          <w:numId w:val="3"/>
        </w:numPr>
        <w:spacing w:after="0" w:afterAutospacing="0" w:before="0" w:beforeAutospacing="0" w:line="360" w:lineRule="auto"/>
        <w:ind w:left="2160" w:hanging="360"/>
      </w:pPr>
      <w:r w:rsidDel="00000000" w:rsidR="00000000" w:rsidRPr="00000000">
        <w:rPr>
          <w:rFonts w:ascii="Times" w:cs="Times" w:eastAsia="Times" w:hAnsi="Times"/>
          <w:b w:val="1"/>
          <w:color w:val="201e1e"/>
          <w:sz w:val="24"/>
          <w:szCs w:val="24"/>
          <w:rtl w:val="0"/>
        </w:rPr>
        <w:t xml:space="preserve">Mencari faktor</w:t>
      </w:r>
      <w:r w:rsidDel="00000000" w:rsidR="00000000" w:rsidRPr="00000000">
        <w:rPr>
          <w:rFonts w:ascii="Times" w:cs="Times" w:eastAsia="Times" w:hAnsi="Times"/>
          <w:color w:val="201e1e"/>
          <w:sz w:val="24"/>
          <w:szCs w:val="24"/>
          <w:rtl w:val="0"/>
        </w:rPr>
        <w:t xml:space="preserve"> yang mempengaruhi tingkat churn nasabah.</w:t>
      </w:r>
    </w:p>
    <w:p w:rsidR="00000000" w:rsidDel="00000000" w:rsidP="00000000" w:rsidRDefault="00000000" w:rsidRPr="00000000" w14:paraId="00000008">
      <w:pPr>
        <w:numPr>
          <w:ilvl w:val="0"/>
          <w:numId w:val="3"/>
        </w:numPr>
        <w:spacing w:after="0" w:afterAutospacing="0" w:before="0" w:beforeAutospacing="0" w:line="360" w:lineRule="auto"/>
        <w:ind w:left="2160" w:hanging="360"/>
      </w:pPr>
      <w:r w:rsidDel="00000000" w:rsidR="00000000" w:rsidRPr="00000000">
        <w:rPr>
          <w:rFonts w:ascii="Times" w:cs="Times" w:eastAsia="Times" w:hAnsi="Times"/>
          <w:b w:val="1"/>
          <w:color w:val="201e1e"/>
          <w:sz w:val="24"/>
          <w:szCs w:val="24"/>
          <w:rtl w:val="0"/>
        </w:rPr>
        <w:t xml:space="preserve">Membuat model machine learning </w:t>
      </w:r>
      <w:r w:rsidDel="00000000" w:rsidR="00000000" w:rsidRPr="00000000">
        <w:rPr>
          <w:rFonts w:ascii="Times" w:cs="Times" w:eastAsia="Times" w:hAnsi="Times"/>
          <w:color w:val="201e1e"/>
          <w:sz w:val="24"/>
          <w:szCs w:val="24"/>
          <w:rtl w:val="0"/>
        </w:rPr>
        <w:t xml:space="preserve">yang dapat memprediksi nasabah yang memiliki kecenderungan churn</w:t>
      </w:r>
      <w:r w:rsidDel="00000000" w:rsidR="00000000" w:rsidRPr="00000000">
        <w:rPr>
          <w:rtl w:val="0"/>
        </w:rPr>
      </w:r>
    </w:p>
    <w:p w:rsidR="00000000" w:rsidDel="00000000" w:rsidP="00000000" w:rsidRDefault="00000000" w:rsidRPr="00000000" w14:paraId="00000009">
      <w:pPr>
        <w:numPr>
          <w:ilvl w:val="0"/>
          <w:numId w:val="12"/>
        </w:numPr>
        <w:spacing w:line="36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Goals : </w:t>
      </w:r>
      <w:r w:rsidDel="00000000" w:rsidR="00000000" w:rsidRPr="00000000">
        <w:rPr>
          <w:rFonts w:ascii="Times" w:cs="Times" w:eastAsia="Times" w:hAnsi="Times"/>
          <w:b w:val="1"/>
          <w:color w:val="201e1e"/>
          <w:sz w:val="24"/>
          <w:szCs w:val="24"/>
          <w:rtl w:val="0"/>
        </w:rPr>
        <w:t xml:space="preserve">Mereduksi tingkat churn </w:t>
      </w:r>
      <w:r w:rsidDel="00000000" w:rsidR="00000000" w:rsidRPr="00000000">
        <w:rPr>
          <w:rFonts w:ascii="Times" w:cs="Times" w:eastAsia="Times" w:hAnsi="Times"/>
          <w:color w:val="201e1e"/>
          <w:sz w:val="24"/>
          <w:szCs w:val="24"/>
          <w:rtl w:val="0"/>
        </w:rPr>
        <w:t xml:space="preserve">pada Bank Manduro sebesar </w:t>
      </w:r>
      <w:r w:rsidDel="00000000" w:rsidR="00000000" w:rsidRPr="00000000">
        <w:rPr>
          <w:rFonts w:ascii="Times" w:cs="Times" w:eastAsia="Times" w:hAnsi="Times"/>
          <w:b w:val="1"/>
          <w:color w:val="201e1e"/>
          <w:sz w:val="24"/>
          <w:szCs w:val="24"/>
          <w:rtl w:val="0"/>
        </w:rPr>
        <w:t xml:space="preserve">3,4%</w:t>
      </w:r>
      <w:r w:rsidDel="00000000" w:rsidR="00000000" w:rsidRPr="00000000">
        <w:rPr>
          <w:rFonts w:ascii="Times" w:cs="Times" w:eastAsia="Times" w:hAnsi="Times"/>
          <w:color w:val="201e1e"/>
          <w:sz w:val="24"/>
          <w:szCs w:val="24"/>
          <w:rtl w:val="0"/>
        </w:rPr>
        <w:t xml:space="preserve"> dalam waktu 1 bulan</w:t>
      </w:r>
      <w:r w:rsidDel="00000000" w:rsidR="00000000" w:rsidRPr="00000000">
        <w:rPr>
          <w:rtl w:val="0"/>
        </w:rPr>
      </w:r>
    </w:p>
    <w:p w:rsidR="00000000" w:rsidDel="00000000" w:rsidP="00000000" w:rsidRDefault="00000000" w:rsidRPr="00000000" w14:paraId="0000000A">
      <w:pPr>
        <w:numPr>
          <w:ilvl w:val="0"/>
          <w:numId w:val="12"/>
        </w:numPr>
        <w:spacing w:line="36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Business Metrics : </w:t>
      </w:r>
      <w:r w:rsidDel="00000000" w:rsidR="00000000" w:rsidRPr="00000000">
        <w:rPr>
          <w:rFonts w:ascii="Times" w:cs="Times" w:eastAsia="Times" w:hAnsi="Times"/>
          <w:b w:val="1"/>
          <w:i w:val="1"/>
          <w:sz w:val="24"/>
          <w:szCs w:val="24"/>
          <w:rtl w:val="0"/>
        </w:rPr>
        <w:t xml:space="preserve">Churn rate</w:t>
      </w:r>
    </w:p>
    <w:p w:rsidR="00000000" w:rsidDel="00000000" w:rsidP="00000000" w:rsidRDefault="00000000" w:rsidRPr="00000000" w14:paraId="0000000B">
      <w:pPr>
        <w:spacing w:line="360" w:lineRule="auto"/>
        <w:ind w:left="72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EDA &amp; Insight </w:t>
      </w:r>
    </w:p>
    <w:p w:rsidR="00000000" w:rsidDel="00000000" w:rsidP="00000000" w:rsidRDefault="00000000" w:rsidRPr="00000000" w14:paraId="0000000C">
      <w:pPr>
        <w:numPr>
          <w:ilvl w:val="0"/>
          <w:numId w:val="11"/>
        </w:numPr>
        <w:spacing w:line="36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Menampilkan info dataset</w:t>
      </w:r>
    </w:p>
    <w:p w:rsidR="00000000" w:rsidDel="00000000" w:rsidP="00000000" w:rsidRDefault="00000000" w:rsidRPr="00000000" w14:paraId="0000000D">
      <w:pPr>
        <w:spacing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09838" cy="250983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50983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numPr>
          <w:ilvl w:val="0"/>
          <w:numId w:val="1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Semua tipe sudah sesuai dan  tidak ada kolom NULL</w:t>
      </w:r>
      <w:r w:rsidDel="00000000" w:rsidR="00000000" w:rsidRPr="00000000">
        <w:rPr>
          <w:rtl w:val="0"/>
        </w:rPr>
      </w:r>
    </w:p>
    <w:p w:rsidR="00000000" w:rsidDel="00000000" w:rsidP="00000000" w:rsidRDefault="00000000" w:rsidRPr="00000000" w14:paraId="0000000F">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1">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2">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3">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widowControl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5731200" cy="18923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6">
      <w:pPr>
        <w:widowControl w:val="0"/>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Tiga variabel yaitu </w:t>
      </w:r>
      <w:r w:rsidDel="00000000" w:rsidR="00000000" w:rsidRPr="00000000">
        <w:rPr>
          <w:rFonts w:ascii="Times New Roman" w:cs="Times New Roman" w:eastAsia="Times New Roman" w:hAnsi="Times New Roman"/>
          <w:b w:val="1"/>
          <w:sz w:val="24"/>
          <w:szCs w:val="24"/>
          <w:rtl w:val="0"/>
        </w:rPr>
        <w:t xml:space="preserve">Tenure, Balance, EstimatedSalary tidak memiliki </w:t>
      </w:r>
      <w:r w:rsidDel="00000000" w:rsidR="00000000" w:rsidRPr="00000000">
        <w:rPr>
          <w:rFonts w:ascii="Times New Roman" w:cs="Times New Roman" w:eastAsia="Times New Roman" w:hAnsi="Times New Roman"/>
          <w:b w:val="1"/>
          <w:i w:val="1"/>
          <w:sz w:val="24"/>
          <w:szCs w:val="24"/>
          <w:rtl w:val="0"/>
        </w:rPr>
        <w:t xml:space="preserve">outlier </w:t>
      </w:r>
    </w:p>
    <w:p w:rsidR="00000000" w:rsidDel="00000000" w:rsidP="00000000" w:rsidRDefault="00000000" w:rsidRPr="00000000" w14:paraId="00000017">
      <w:pPr>
        <w:widowControl w:val="0"/>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shd w:fill="f7f7f8" w:val="clear"/>
          <w:rtl w:val="0"/>
        </w:rPr>
        <w:t xml:space="preserve">Variabel </w:t>
      </w:r>
      <w:r w:rsidDel="00000000" w:rsidR="00000000" w:rsidRPr="00000000">
        <w:rPr>
          <w:rFonts w:ascii="Times New Roman" w:cs="Times New Roman" w:eastAsia="Times New Roman" w:hAnsi="Times New Roman"/>
          <w:b w:val="1"/>
          <w:sz w:val="24"/>
          <w:szCs w:val="24"/>
          <w:shd w:fill="f7f7f8" w:val="clear"/>
          <w:rtl w:val="0"/>
        </w:rPr>
        <w:t xml:space="preserve">CreditScore, Age, dan NumOfProduct memiliki nilai ekstrem</w:t>
      </w:r>
      <w:r w:rsidDel="00000000" w:rsidR="00000000" w:rsidRPr="00000000">
        <w:rPr>
          <w:rFonts w:ascii="Times New Roman" w:cs="Times New Roman" w:eastAsia="Times New Roman" w:hAnsi="Times New Roman"/>
          <w:sz w:val="24"/>
          <w:szCs w:val="24"/>
          <w:shd w:fill="f7f7f8" w:val="clear"/>
          <w:rtl w:val="0"/>
        </w:rPr>
        <w:t xml:space="preserve"> atau pencilan sehingga dapat berpengaruh dalam proses pemodelan</w:t>
      </w:r>
      <w:r w:rsidDel="00000000" w:rsidR="00000000" w:rsidRPr="00000000">
        <w:rPr>
          <w:rtl w:val="0"/>
        </w:rPr>
      </w:r>
    </w:p>
    <w:p w:rsidR="00000000" w:rsidDel="00000000" w:rsidP="00000000" w:rsidRDefault="00000000" w:rsidRPr="00000000" w14:paraId="00000018">
      <w:pPr>
        <w:widowControl w:val="0"/>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Variabel Age memiliki outlier paling banyak </w:t>
      </w:r>
      <w:r w:rsidDel="00000000" w:rsidR="00000000" w:rsidRPr="00000000">
        <w:rPr>
          <w:rFonts w:ascii="Times New Roman" w:cs="Times New Roman" w:eastAsia="Times New Roman" w:hAnsi="Times New Roman"/>
          <w:sz w:val="24"/>
          <w:szCs w:val="24"/>
          <w:rtl w:val="0"/>
        </w:rPr>
        <w:t xml:space="preserve">sehingga dibutuhkan analisis lebih lanjut dengan analisis signifikansi, transformasi data, atau mengabaikan nilai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tl w:val="0"/>
        </w:rPr>
      </w:r>
    </w:p>
    <w:p w:rsidR="00000000" w:rsidDel="00000000" w:rsidP="00000000" w:rsidRDefault="00000000" w:rsidRPr="00000000" w14:paraId="00000019">
      <w:pPr>
        <w:widowControl w:val="0"/>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4752349" cy="3168225"/>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52349" cy="31682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Dalam kategori CreditScore, nasabah dengan rentang</w:t>
      </w:r>
      <w:r w:rsidDel="00000000" w:rsidR="00000000" w:rsidRPr="00000000">
        <w:rPr>
          <w:rFonts w:ascii="Times New Roman" w:cs="Times New Roman" w:eastAsia="Times New Roman" w:hAnsi="Times New Roman"/>
          <w:b w:val="1"/>
          <w:rtl w:val="0"/>
        </w:rPr>
        <w:t xml:space="preserve"> score 580-699</w:t>
      </w:r>
      <w:r w:rsidDel="00000000" w:rsidR="00000000" w:rsidRPr="00000000">
        <w:rPr>
          <w:rFonts w:ascii="Times New Roman" w:cs="Times New Roman" w:eastAsia="Times New Roman" w:hAnsi="Times New Roman"/>
          <w:rtl w:val="0"/>
        </w:rPr>
        <w:t xml:space="preserve"> memiliki kecenderungan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yang</w:t>
      </w:r>
      <w:r w:rsidDel="00000000" w:rsidR="00000000" w:rsidRPr="00000000">
        <w:rPr>
          <w:rFonts w:ascii="Times New Roman" w:cs="Times New Roman" w:eastAsia="Times New Roman" w:hAnsi="Times New Roman"/>
          <w:b w:val="1"/>
          <w:rtl w:val="0"/>
        </w:rPr>
        <w:t xml:space="preserve"> besar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widowControl w:val="0"/>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Dalam kategori Age, nasabah yang cenderung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rata-rata berusia </w:t>
      </w:r>
      <w:r w:rsidDel="00000000" w:rsidR="00000000" w:rsidRPr="00000000">
        <w:rPr>
          <w:rFonts w:ascii="Times New Roman" w:cs="Times New Roman" w:eastAsia="Times New Roman" w:hAnsi="Times New Roman"/>
          <w:b w:val="1"/>
          <w:rtl w:val="0"/>
        </w:rPr>
        <w:t xml:space="preserve">40-49 </w:t>
      </w:r>
      <w:r w:rsidDel="00000000" w:rsidR="00000000" w:rsidRPr="00000000">
        <w:rPr>
          <w:rFonts w:ascii="Times New Roman" w:cs="Times New Roman" w:eastAsia="Times New Roman" w:hAnsi="Times New Roman"/>
          <w:rtl w:val="0"/>
        </w:rPr>
        <w:t xml:space="preserve">tahun</w:t>
      </w:r>
    </w:p>
    <w:p w:rsidR="00000000" w:rsidDel="00000000" w:rsidP="00000000" w:rsidRDefault="00000000" w:rsidRPr="00000000" w14:paraId="0000001D">
      <w:pPr>
        <w:widowControl w:val="0"/>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Dalam kategori Balance, nasabah yang cenderung </w:t>
      </w:r>
      <w:r w:rsidDel="00000000" w:rsidR="00000000" w:rsidRPr="00000000">
        <w:rPr>
          <w:rFonts w:ascii="Times New Roman" w:cs="Times New Roman" w:eastAsia="Times New Roman" w:hAnsi="Times New Roman"/>
          <w:b w:val="1"/>
          <w:rtl w:val="0"/>
        </w:rPr>
        <w:t xml:space="preserve">CHURN </w:t>
      </w:r>
      <w:r w:rsidDel="00000000" w:rsidR="00000000" w:rsidRPr="00000000">
        <w:rPr>
          <w:rFonts w:ascii="Times New Roman" w:cs="Times New Roman" w:eastAsia="Times New Roman" w:hAnsi="Times New Roman"/>
          <w:rtl w:val="0"/>
        </w:rPr>
        <w:t xml:space="preserve">memiliki saldo sebanyak</w:t>
      </w:r>
      <w:r w:rsidDel="00000000" w:rsidR="00000000" w:rsidRPr="00000000">
        <w:rPr>
          <w:rFonts w:ascii="Times New Roman" w:cs="Times New Roman" w:eastAsia="Times New Roman" w:hAnsi="Times New Roman"/>
          <w:b w:val="1"/>
          <w:rtl w:val="0"/>
        </w:rPr>
        <w:t xml:space="preserve"> 0 ( tidak memiliki saldo )</w:t>
      </w:r>
    </w:p>
    <w:p w:rsidR="00000000" w:rsidDel="00000000" w:rsidP="00000000" w:rsidRDefault="00000000" w:rsidRPr="00000000" w14:paraId="0000001E">
      <w:pPr>
        <w:widowControl w:val="0"/>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widowControl w:val="0"/>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widowControl w:val="0"/>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widowControl w:val="0"/>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widowControl w:val="0"/>
        <w:spacing w:after="240" w:before="240" w:lineRule="auto"/>
        <w:jc w:val="center"/>
        <w:rPr>
          <w:rFonts w:ascii="Times" w:cs="Times" w:eastAsia="Times" w:hAnsi="Times"/>
          <w:sz w:val="24"/>
          <w:szCs w:val="24"/>
        </w:rPr>
      </w:pPr>
      <w:r w:rsidDel="00000000" w:rsidR="00000000" w:rsidRPr="00000000">
        <w:rPr>
          <w:rFonts w:ascii="Times New Roman" w:cs="Times New Roman" w:eastAsia="Times New Roman" w:hAnsi="Times New Roman"/>
          <w:b w:val="1"/>
        </w:rPr>
        <w:drawing>
          <wp:inline distB="19050" distT="19050" distL="19050" distR="19050">
            <wp:extent cx="5731200" cy="19050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Dalam kategori NumOfProducts, nasabah dengan 1 produk memiliki kecenderungan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yang besar.</w:t>
      </w:r>
    </w:p>
    <w:p w:rsidR="00000000" w:rsidDel="00000000" w:rsidP="00000000" w:rsidRDefault="00000000" w:rsidRPr="00000000" w14:paraId="00000024">
      <w:pPr>
        <w:widowControl w:val="0"/>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Dalam kategori Geography, nasabah yang cenderung</w:t>
      </w:r>
      <w:r w:rsidDel="00000000" w:rsidR="00000000" w:rsidRPr="00000000">
        <w:rPr>
          <w:rFonts w:ascii="Times New Roman" w:cs="Times New Roman" w:eastAsia="Times New Roman" w:hAnsi="Times New Roman"/>
          <w:b w:val="1"/>
          <w:rtl w:val="0"/>
        </w:rPr>
        <w:t xml:space="preserve"> CHURN</w:t>
      </w:r>
      <w:r w:rsidDel="00000000" w:rsidR="00000000" w:rsidRPr="00000000">
        <w:rPr>
          <w:rFonts w:ascii="Times New Roman" w:cs="Times New Roman" w:eastAsia="Times New Roman" w:hAnsi="Times New Roman"/>
          <w:rtl w:val="0"/>
        </w:rPr>
        <w:t xml:space="preserve"> bertempat tinggal di </w:t>
      </w:r>
      <w:r w:rsidDel="00000000" w:rsidR="00000000" w:rsidRPr="00000000">
        <w:rPr>
          <w:rFonts w:ascii="Times New Roman" w:cs="Times New Roman" w:eastAsia="Times New Roman" w:hAnsi="Times New Roman"/>
          <w:b w:val="1"/>
          <w:rtl w:val="0"/>
        </w:rPr>
        <w:t xml:space="preserve">Germany</w:t>
      </w:r>
    </w:p>
    <w:p w:rsidR="00000000" w:rsidDel="00000000" w:rsidP="00000000" w:rsidRDefault="00000000" w:rsidRPr="00000000" w14:paraId="00000025">
      <w:pPr>
        <w:widowControl w:val="0"/>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Dalam kategori Gender, nasabah yang cenderung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ialah </w:t>
      </w:r>
      <w:r w:rsidDel="00000000" w:rsidR="00000000" w:rsidRPr="00000000">
        <w:rPr>
          <w:rFonts w:ascii="Times New Roman" w:cs="Times New Roman" w:eastAsia="Times New Roman" w:hAnsi="Times New Roman"/>
          <w:b w:val="1"/>
          <w:rtl w:val="0"/>
        </w:rPr>
        <w:t xml:space="preserve">Perempuan</w:t>
      </w:r>
    </w:p>
    <w:p w:rsidR="00000000" w:rsidDel="00000000" w:rsidP="00000000" w:rsidRDefault="00000000" w:rsidRPr="00000000" w14:paraId="00000026">
      <w:pPr>
        <w:widowControl w:val="0"/>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Dalam kategori HasCrCard, nasabah yang cenderung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ialah nasabah yang mempunyai </w:t>
      </w:r>
      <w:r w:rsidDel="00000000" w:rsidR="00000000" w:rsidRPr="00000000">
        <w:rPr>
          <w:rFonts w:ascii="Times New Roman" w:cs="Times New Roman" w:eastAsia="Times New Roman" w:hAnsi="Times New Roman"/>
          <w:b w:val="1"/>
          <w:rtl w:val="0"/>
        </w:rPr>
        <w:t xml:space="preserve">Credit Card</w:t>
      </w:r>
    </w:p>
    <w:p w:rsidR="00000000" w:rsidDel="00000000" w:rsidP="00000000" w:rsidRDefault="00000000" w:rsidRPr="00000000" w14:paraId="00000027">
      <w:pPr>
        <w:widowControl w:val="0"/>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Dalam kategori IsActiveMember, nasabah yang cenderung</w:t>
      </w:r>
      <w:r w:rsidDel="00000000" w:rsidR="00000000" w:rsidRPr="00000000">
        <w:rPr>
          <w:rFonts w:ascii="Times New Roman" w:cs="Times New Roman" w:eastAsia="Times New Roman" w:hAnsi="Times New Roman"/>
          <w:b w:val="1"/>
          <w:rtl w:val="0"/>
        </w:rPr>
        <w:t xml:space="preserve"> CHURN</w:t>
      </w:r>
      <w:r w:rsidDel="00000000" w:rsidR="00000000" w:rsidRPr="00000000">
        <w:rPr>
          <w:rFonts w:ascii="Times New Roman" w:cs="Times New Roman" w:eastAsia="Times New Roman" w:hAnsi="Times New Roman"/>
          <w:rtl w:val="0"/>
        </w:rPr>
        <w:t xml:space="preserve"> ialah member yang </w:t>
      </w:r>
      <w:r w:rsidDel="00000000" w:rsidR="00000000" w:rsidRPr="00000000">
        <w:rPr>
          <w:rFonts w:ascii="Times New Roman" w:cs="Times New Roman" w:eastAsia="Times New Roman" w:hAnsi="Times New Roman"/>
          <w:b w:val="1"/>
          <w:rtl w:val="0"/>
        </w:rPr>
        <w:t xml:space="preserve">tidak aktif</w:t>
      </w:r>
    </w:p>
    <w:p w:rsidR="00000000" w:rsidDel="00000000" w:rsidP="00000000" w:rsidRDefault="00000000" w:rsidRPr="00000000" w14:paraId="00000028">
      <w:pPr>
        <w:widowControl w:val="0"/>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4576524" cy="3327676"/>
            <wp:effectExtent b="0" l="0" r="0" t="0"/>
            <wp:docPr id="4" name="image13.png"/>
            <a:graphic>
              <a:graphicData uri="http://schemas.openxmlformats.org/drawingml/2006/picture">
                <pic:pic>
                  <pic:nvPicPr>
                    <pic:cNvPr id="0" name="image13.png"/>
                    <pic:cNvPicPr preferRelativeResize="0"/>
                  </pic:nvPicPr>
                  <pic:blipFill>
                    <a:blip r:embed="rId10"/>
                    <a:srcRect b="0" l="4153" r="4162" t="0"/>
                    <a:stretch>
                      <a:fillRect/>
                    </a:stretch>
                  </pic:blipFill>
                  <pic:spPr>
                    <a:xfrm>
                      <a:off x="0" y="0"/>
                      <a:ext cx="4576524" cy="332767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numPr>
          <w:ilvl w:val="0"/>
          <w:numId w:val="1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Tidak ada korelasi yang kuat antar variabel (dibuktikan dengan nilai korelasi &lt;0,5)</w:t>
      </w:r>
    </w:p>
    <w:p w:rsidR="00000000" w:rsidDel="00000000" w:rsidP="00000000" w:rsidRDefault="00000000" w:rsidRPr="00000000" w14:paraId="0000002A">
      <w:pPr>
        <w:widowControl w:val="0"/>
        <w:numPr>
          <w:ilvl w:val="0"/>
          <w:numId w:val="1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Beberapa variabel memiliki korelasi negatif dengan variabel lainnya.</w:t>
      </w:r>
    </w:p>
    <w:p w:rsidR="00000000" w:rsidDel="00000000" w:rsidP="00000000" w:rsidRDefault="00000000" w:rsidRPr="00000000" w14:paraId="0000002B">
      <w:pPr>
        <w:widowControl w:val="0"/>
        <w:numPr>
          <w:ilvl w:val="0"/>
          <w:numId w:val="1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Variabel yang paling berpengaruh terhadap </w:t>
      </w:r>
      <w:r w:rsidDel="00000000" w:rsidR="00000000" w:rsidRPr="00000000">
        <w:rPr>
          <w:rFonts w:ascii="Times New Roman" w:cs="Times New Roman" w:eastAsia="Times New Roman" w:hAnsi="Times New Roman"/>
          <w:i w:val="1"/>
          <w:sz w:val="24"/>
          <w:szCs w:val="24"/>
          <w:highlight w:val="white"/>
          <w:rtl w:val="0"/>
        </w:rPr>
        <w:t xml:space="preserve">churn </w:t>
      </w:r>
      <w:r w:rsidDel="00000000" w:rsidR="00000000" w:rsidRPr="00000000">
        <w:rPr>
          <w:rFonts w:ascii="Times New Roman" w:cs="Times New Roman" w:eastAsia="Times New Roman" w:hAnsi="Times New Roman"/>
          <w:sz w:val="24"/>
          <w:szCs w:val="24"/>
          <w:highlight w:val="white"/>
          <w:rtl w:val="0"/>
        </w:rPr>
        <w:t xml:space="preserve">yaitu Age dengan korelasi 0,42 yang menunjukkan bahwa semakin tua usia seseorang, semakin tinggi kemungkinan terjadi churn.</w:t>
      </w:r>
    </w:p>
    <w:p w:rsidR="00000000" w:rsidDel="00000000" w:rsidP="00000000" w:rsidRDefault="00000000" w:rsidRPr="00000000" w14:paraId="0000002C">
      <w:pPr>
        <w:widowControl w:val="0"/>
        <w:numPr>
          <w:ilvl w:val="0"/>
          <w:numId w:val="1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Korelasi terbesar kedua terhadap churn yaitu dengan Balance sebesar 0,15 yang mengindikasikan pelanggan dengan saldo yang tinggi cenderung memiliki kecenderungan churn yang lebih rendah</w:t>
      </w:r>
    </w:p>
    <w:p w:rsidR="00000000" w:rsidDel="00000000" w:rsidP="00000000" w:rsidRDefault="00000000" w:rsidRPr="00000000" w14:paraId="0000002D">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after="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Insight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F">
      <w:pPr>
        <w:widowControl w:val="0"/>
        <w:numPr>
          <w:ilvl w:val="0"/>
          <w:numId w:val="4"/>
        </w:numPr>
        <w:spacing w:after="0" w:afterAutospacing="0" w:before="24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EstimatedSalary atau jumlah pendapatan tidak memiliki pengaruh terhadap churn, hal ini dapat dilihat dari distribusi yang hampir merata pada setiap jangkauan pendapatan atau EstimatedSalary.</w:t>
      </w:r>
    </w:p>
    <w:p w:rsidR="00000000" w:rsidDel="00000000" w:rsidP="00000000" w:rsidRDefault="00000000" w:rsidRPr="00000000" w14:paraId="00000030">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Usia memiliki pengaruh terhadap churn, hal ini dapat dilihat dari distribusi normal pada age atau usia, dengan nasabah yang melakukan exit atau churn umumnya di rentang usia 40-49 tahun.</w:t>
      </w:r>
    </w:p>
    <w:p w:rsidR="00000000" w:rsidDel="00000000" w:rsidP="00000000" w:rsidRDefault="00000000" w:rsidRPr="00000000" w14:paraId="00000031">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Balance memiliki pengaruh terhadap churn, hal ini dapat dilihat dari distribusi normal pada Balance, dengan nasabah yang melakukan exit atau churn umumnya memiliki jangkauan balance 0. </w:t>
      </w:r>
    </w:p>
    <w:p w:rsidR="00000000" w:rsidDel="00000000" w:rsidP="00000000" w:rsidRDefault="00000000" w:rsidRPr="00000000" w14:paraId="00000032">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HasActiveMember berpengaruh terhadap tingkat Churn. Hal ini dapat di lihat dari nasabah yang melakukan exited atau churn umumnya bukan member aktif.</w:t>
      </w:r>
    </w:p>
    <w:p w:rsidR="00000000" w:rsidDel="00000000" w:rsidP="00000000" w:rsidRDefault="00000000" w:rsidRPr="00000000" w14:paraId="00000033">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Tenure atau masa nasabah menggunakan layanan bank tidak memiliki pengaruh terhadap churn, hal ini dapat dilihat dari distribusi yang hampir merata pada setiap jangkauan tenure</w:t>
      </w:r>
    </w:p>
    <w:p w:rsidR="00000000" w:rsidDel="00000000" w:rsidP="00000000" w:rsidRDefault="00000000" w:rsidRPr="00000000" w14:paraId="00000034">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 score memiliki pengaruh terhadap churn, hal ini dapat dilihat dari distribusi normal pada creditscore, dengan nasabah yang melakukan exit atau churn memiliki jangkauan credit score 580-699.</w:t>
      </w:r>
    </w:p>
    <w:p w:rsidR="00000000" w:rsidDel="00000000" w:rsidP="00000000" w:rsidRDefault="00000000" w:rsidRPr="00000000" w14:paraId="00000035">
      <w:pPr>
        <w:widowControl w:val="0"/>
        <w:numPr>
          <w:ilvl w:val="0"/>
          <w:numId w:val="4"/>
        </w:numPr>
        <w:spacing w:after="0" w:afterAutospacing="0"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Berdasarkan analisa menggunakan kolom Geography, kami mendapatkan bahwa negara germany memiliki tingkat yang berpotensi churn terbanyak diantara kedua negara lainnya. Oleh karena itu, perlunya action yang harus dilakukan terhadap negara tersebut agar pelanggan dapat betah dengan product yang ditawarkan.</w:t>
      </w:r>
    </w:p>
    <w:p w:rsidR="00000000" w:rsidDel="00000000" w:rsidP="00000000" w:rsidRDefault="00000000" w:rsidRPr="00000000" w14:paraId="00000036">
      <w:pPr>
        <w:widowControl w:val="0"/>
        <w:numPr>
          <w:ilvl w:val="0"/>
          <w:numId w:val="4"/>
        </w:numPr>
        <w:spacing w:before="0" w:beforeAutospacing="0" w:line="364.80000000000007"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Berdasarkan analisa menggunakan kolom Gender, didapatkan bahwa nasabah dengan jenis kelamin female lebih berpotensi untuk melakukan churn daripada male. Oleh karna itu, bank harus lebih memberikan banyak tindakan terhadap nasabah perempuan agar tetap menjadi nasabah pada bank tersebut. Jadi, nasabah dengan jenis kelamin female lebih berpotensi untuk exited (churn) dibandingkan dengan jenis kelamin male.</w:t>
      </w: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Pre-Processing</w:t>
      </w:r>
    </w:p>
    <w:p w:rsidR="00000000" w:rsidDel="00000000" w:rsidP="00000000" w:rsidRDefault="00000000" w:rsidRPr="00000000" w14:paraId="00000039">
      <w:pPr>
        <w:spacing w:line="360" w:lineRule="auto"/>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Feature Selection : </w:t>
      </w:r>
    </w:p>
    <w:p w:rsidR="00000000" w:rsidDel="00000000" w:rsidP="00000000" w:rsidRDefault="00000000" w:rsidRPr="00000000" w14:paraId="0000003A">
      <w:pPr>
        <w:spacing w:line="360" w:lineRule="auto"/>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9050" distT="19050" distL="19050" distR="19050">
            <wp:extent cx="3494225" cy="222115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94225" cy="22211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hanya memilih kolom-kolom tertentu saja yang akan dijadikan fitur independen pada pemodelan nantinya</w:t>
      </w:r>
    </w:p>
    <w:p w:rsidR="00000000" w:rsidDel="00000000" w:rsidP="00000000" w:rsidRDefault="00000000" w:rsidRPr="00000000" w14:paraId="0000003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546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Geography dan Gender merupakan kolom yang berisikan data kategorik sehingga harus diubah menjadi numerik dahulu sebelum melanjutkan ke tahap pemodelan. Kami menggunakan One-Hot Encoding.</w:t>
      </w:r>
    </w:p>
    <w:p w:rsidR="00000000" w:rsidDel="00000000" w:rsidP="00000000" w:rsidRDefault="00000000" w:rsidRPr="00000000" w14:paraId="0000003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Handling imbalance class : </w:t>
      </w:r>
    </w:p>
    <w:p w:rsidR="00000000" w:rsidDel="00000000" w:rsidP="00000000" w:rsidRDefault="00000000" w:rsidRPr="00000000" w14:paraId="0000004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085975" cy="800656"/>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85975" cy="80065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2771775" cy="810181"/>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71775" cy="8101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melakukan imbalancing class menggunakan SMOTE dengan menggunakan sampling strategy 0.8.</w:t>
      </w:r>
    </w:p>
    <w:p w:rsidR="00000000" w:rsidDel="00000000" w:rsidP="00000000" w:rsidRDefault="00000000" w:rsidRPr="00000000" w14:paraId="0000004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Kami melakukan splitting data dengan porsi train 80 : test 20.</w:t>
      </w:r>
    </w:p>
    <w:p w:rsidR="00000000" w:rsidDel="00000000" w:rsidP="00000000" w:rsidRDefault="00000000" w:rsidRPr="00000000" w14:paraId="00000047">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Lalu kami melakukan scaling terhadap data train dan test menggunakan MinMaxScaler seperti gambar dibawah ini:</w:t>
      </w:r>
    </w:p>
    <w:p w:rsidR="00000000" w:rsidDel="00000000" w:rsidP="00000000" w:rsidRDefault="00000000" w:rsidRPr="00000000" w14:paraId="0000004B">
      <w:pPr>
        <w:spacing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1200" cy="27305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Modeling </w:t>
      </w:r>
    </w:p>
    <w:p w:rsidR="00000000" w:rsidDel="00000000" w:rsidP="00000000" w:rsidRDefault="00000000" w:rsidRPr="00000000" w14:paraId="0000004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yang dipakai untuk melakukan klasifikasi yaitu RandomForest</w:t>
      </w:r>
    </w:p>
    <w:p w:rsidR="00000000" w:rsidDel="00000000" w:rsidP="00000000" w:rsidRDefault="00000000" w:rsidRPr="00000000" w14:paraId="0000004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Kenapa RandomForest?</w:t>
      </w:r>
    </w:p>
    <w:p w:rsidR="00000000" w:rsidDel="00000000" w:rsidP="00000000" w:rsidRDefault="00000000" w:rsidRPr="00000000" w14:paraId="00000051">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numPr>
          <w:ilvl w:val="0"/>
          <w:numId w:val="8"/>
        </w:numPr>
        <w:ind w:left="720" w:hanging="360"/>
        <w:rPr>
          <w:rFonts w:ascii="Montserrat" w:cs="Montserrat" w:eastAsia="Montserrat" w:hAnsi="Montserrat"/>
          <w:sz w:val="24"/>
          <w:szCs w:val="24"/>
        </w:rPr>
      </w:pPr>
      <w:r w:rsidDel="00000000" w:rsidR="00000000" w:rsidRPr="00000000">
        <w:rPr>
          <w:rFonts w:ascii="Times New Roman" w:cs="Times New Roman" w:eastAsia="Times New Roman" w:hAnsi="Times New Roman"/>
          <w:b w:val="1"/>
          <w:sz w:val="24"/>
          <w:szCs w:val="24"/>
          <w:rtl w:val="0"/>
        </w:rPr>
        <w:t xml:space="preserve">Kemampuan Menangani Ketidakseimbangan: </w:t>
      </w:r>
      <w:r w:rsidDel="00000000" w:rsidR="00000000" w:rsidRPr="00000000">
        <w:rPr>
          <w:rFonts w:ascii="Times New Roman" w:cs="Times New Roman" w:eastAsia="Times New Roman" w:hAnsi="Times New Roman"/>
          <w:sz w:val="24"/>
          <w:szCs w:val="24"/>
          <w:rtl w:val="0"/>
        </w:rPr>
        <w:t xml:space="preserve">RandomForest memiliki kemampuan yang baik dalam menangani ketidakseimbangan kelas.</w:t>
      </w:r>
    </w:p>
    <w:p w:rsidR="00000000" w:rsidDel="00000000" w:rsidP="00000000" w:rsidRDefault="00000000" w:rsidRPr="00000000" w14:paraId="00000053">
      <w:pPr>
        <w:widowControl w:val="0"/>
        <w:numPr>
          <w:ilvl w:val="0"/>
          <w:numId w:val="8"/>
        </w:numPr>
        <w:ind w:left="720" w:hanging="360"/>
        <w:rPr>
          <w:rFonts w:ascii="Montserrat" w:cs="Montserrat" w:eastAsia="Montserrat" w:hAnsi="Montserrat"/>
          <w:sz w:val="24"/>
          <w:szCs w:val="24"/>
        </w:rPr>
      </w:pPr>
      <w:r w:rsidDel="00000000" w:rsidR="00000000" w:rsidRPr="00000000">
        <w:rPr>
          <w:rFonts w:ascii="Times New Roman" w:cs="Times New Roman" w:eastAsia="Times New Roman" w:hAnsi="Times New Roman"/>
          <w:b w:val="1"/>
          <w:sz w:val="24"/>
          <w:szCs w:val="24"/>
          <w:rtl w:val="0"/>
        </w:rPr>
        <w:t xml:space="preserve">Performa yang Baik:</w:t>
      </w:r>
      <w:r w:rsidDel="00000000" w:rsidR="00000000" w:rsidRPr="00000000">
        <w:rPr>
          <w:rFonts w:ascii="Times New Roman" w:cs="Times New Roman" w:eastAsia="Times New Roman" w:hAnsi="Times New Roman"/>
          <w:sz w:val="24"/>
          <w:szCs w:val="24"/>
          <w:rtl w:val="0"/>
        </w:rPr>
        <w:t xml:space="preserve"> RandomForest memiliki performa yang kuat dan cenderung memberikan hasil yang baik dalam klasifikasi, terutama saat ada ketidakseimbangan kelas.</w:t>
      </w:r>
    </w:p>
    <w:p w:rsidR="00000000" w:rsidDel="00000000" w:rsidP="00000000" w:rsidRDefault="00000000" w:rsidRPr="00000000" w14:paraId="00000054">
      <w:pPr>
        <w:widowControl w:val="0"/>
        <w:numPr>
          <w:ilvl w:val="0"/>
          <w:numId w:val="8"/>
        </w:numPr>
        <w:ind w:left="720" w:hanging="360"/>
        <w:rPr>
          <w:rFonts w:ascii="Montserrat" w:cs="Montserrat" w:eastAsia="Montserrat" w:hAnsi="Montserrat"/>
          <w:sz w:val="24"/>
          <w:szCs w:val="24"/>
        </w:rPr>
      </w:pPr>
      <w:r w:rsidDel="00000000" w:rsidR="00000000" w:rsidRPr="00000000">
        <w:rPr>
          <w:rFonts w:ascii="Times New Roman" w:cs="Times New Roman" w:eastAsia="Times New Roman" w:hAnsi="Times New Roman"/>
          <w:b w:val="1"/>
          <w:sz w:val="24"/>
          <w:szCs w:val="24"/>
          <w:rtl w:val="0"/>
        </w:rPr>
        <w:t xml:space="preserve">Pencegahan Overfitting: </w:t>
      </w:r>
      <w:r w:rsidDel="00000000" w:rsidR="00000000" w:rsidRPr="00000000">
        <w:rPr>
          <w:rFonts w:ascii="Times New Roman" w:cs="Times New Roman" w:eastAsia="Times New Roman" w:hAnsi="Times New Roman"/>
          <w:sz w:val="24"/>
          <w:szCs w:val="24"/>
          <w:rtl w:val="0"/>
        </w:rPr>
        <w:t xml:space="preserve">RandomForest memiliki teknik regulasi bawaan dan pencegahan overfitting</w:t>
      </w:r>
    </w:p>
    <w:p w:rsidR="00000000" w:rsidDel="00000000" w:rsidP="00000000" w:rsidRDefault="00000000" w:rsidRPr="00000000" w14:paraId="00000055">
      <w:pPr>
        <w:spacing w:line="36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Pemilihan metrics F1-Score, kenapa ?</w:t>
      </w:r>
    </w:p>
    <w:p w:rsidR="00000000" w:rsidDel="00000000" w:rsidP="00000000" w:rsidRDefault="00000000" w:rsidRPr="00000000" w14:paraId="00000057">
      <w:pPr>
        <w:spacing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Kami memilih metrics evaluation F1-SCORE karena metrics ini yang paling sejalan dengan business metrics kami yaitu menurunkan jumlah churn nasabah.</w:t>
      </w:r>
    </w:p>
    <w:p w:rsidR="00000000" w:rsidDel="00000000" w:rsidP="00000000" w:rsidRDefault="00000000" w:rsidRPr="00000000" w14:paraId="00000058">
      <w:pPr>
        <w:spacing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Penggunaan F1-SCORE kami harapkan dapat menghasilkan model dengan FN dan FP sekecil mungkin sehingga model ini dapat bekerja dengan maksimal untuk menjadi solusi bagi business metrics kami.</w:t>
      </w:r>
    </w:p>
    <w:p w:rsidR="00000000" w:rsidDel="00000000" w:rsidP="00000000" w:rsidRDefault="00000000" w:rsidRPr="00000000" w14:paraId="00000059">
      <w:pPr>
        <w:spacing w:line="36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2192175" cy="1240078"/>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192175" cy="12400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center"/>
        <w:rPr>
          <w:rFonts w:ascii="Times" w:cs="Times" w:eastAsia="Times" w:hAnsi="Times"/>
          <w:b w:val="1"/>
          <w:sz w:val="24"/>
          <w:szCs w:val="24"/>
        </w:rPr>
      </w:pPr>
      <w:r w:rsidDel="00000000" w:rsidR="00000000" w:rsidRPr="00000000">
        <w:rPr>
          <w:rFonts w:ascii="Times" w:cs="Times" w:eastAsia="Times" w:hAnsi="Times"/>
          <w:sz w:val="24"/>
          <w:szCs w:val="24"/>
          <w:rtl w:val="0"/>
        </w:rPr>
        <w:t xml:space="preserve">Rentang antara train dan test tidak jauh yang artinya model </w:t>
      </w:r>
      <w:r w:rsidDel="00000000" w:rsidR="00000000" w:rsidRPr="00000000">
        <w:rPr>
          <w:rFonts w:ascii="Times" w:cs="Times" w:eastAsia="Times" w:hAnsi="Times"/>
          <w:b w:val="1"/>
          <w:sz w:val="24"/>
          <w:szCs w:val="24"/>
          <w:rtl w:val="0"/>
        </w:rPr>
        <w:t xml:space="preserve">BEST FIT</w:t>
      </w:r>
    </w:p>
    <w:p w:rsidR="00000000" w:rsidDel="00000000" w:rsidP="00000000" w:rsidRDefault="00000000" w:rsidRPr="00000000" w14:paraId="0000005B">
      <w:pPr>
        <w:spacing w:line="360" w:lineRule="auto"/>
        <w:ind w:lef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9050" distT="19050" distL="19050" distR="19050">
            <wp:extent cx="4112345" cy="3289876"/>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112345" cy="328987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ind w:left="720" w:firstLine="0"/>
        <w:jc w:val="center"/>
        <w:rPr>
          <w:rFonts w:ascii="Montserrat" w:cs="Montserrat" w:eastAsia="Montserrat" w:hAnsi="Montserrat"/>
          <w:b w:val="1"/>
          <w:sz w:val="32"/>
          <w:szCs w:val="32"/>
        </w:rPr>
      </w:pPr>
      <w:r w:rsidDel="00000000" w:rsidR="00000000" w:rsidRPr="00000000">
        <w:rPr>
          <w:rtl w:val="0"/>
        </w:rPr>
        <w:t xml:space="preserve">Fitur </w:t>
      </w:r>
      <w:r w:rsidDel="00000000" w:rsidR="00000000" w:rsidRPr="00000000">
        <w:rPr>
          <w:b w:val="1"/>
          <w:rtl w:val="0"/>
        </w:rPr>
        <w:t xml:space="preserve">Age</w:t>
      </w:r>
      <w:r w:rsidDel="00000000" w:rsidR="00000000" w:rsidRPr="00000000">
        <w:rPr>
          <w:rtl w:val="0"/>
        </w:rPr>
        <w:t xml:space="preserve"> menjadi fitur terpenting dalam model </w:t>
      </w:r>
      <w:r w:rsidDel="00000000" w:rsidR="00000000" w:rsidRPr="00000000">
        <w:rPr>
          <w:b w:val="1"/>
          <w:rtl w:val="0"/>
        </w:rPr>
        <w:t xml:space="preserve">RandomForest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spacing w:line="360" w:lineRule="auto"/>
        <w:ind w:lef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9050" distT="19050" distL="19050" distR="19050">
            <wp:extent cx="3092288" cy="2283672"/>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092288" cy="228367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240" w:before="240" w:lineRule="auto"/>
        <w:jc w:val="center"/>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color w:val="201e1e"/>
          <w:sz w:val="24"/>
          <w:szCs w:val="24"/>
          <w:rtl w:val="0"/>
        </w:rPr>
        <w:t xml:space="preserve">Terdapat penurunan tingkat churn rate sebesar </w:t>
      </w:r>
      <w:r w:rsidDel="00000000" w:rsidR="00000000" w:rsidRPr="00000000">
        <w:rPr>
          <w:rFonts w:ascii="Times New Roman" w:cs="Times New Roman" w:eastAsia="Times New Roman" w:hAnsi="Times New Roman"/>
          <w:b w:val="1"/>
          <w:color w:val="201e1e"/>
          <w:sz w:val="24"/>
          <w:szCs w:val="24"/>
          <w:rtl w:val="0"/>
        </w:rPr>
        <w:t xml:space="preserve">3,4%</w:t>
      </w:r>
      <w:r w:rsidDel="00000000" w:rsidR="00000000" w:rsidRPr="00000000">
        <w:rPr>
          <w:rFonts w:ascii="Times New Roman" w:cs="Times New Roman" w:eastAsia="Times New Roman" w:hAnsi="Times New Roman"/>
          <w:color w:val="201e1e"/>
          <w:sz w:val="24"/>
          <w:szCs w:val="24"/>
          <w:rtl w:val="0"/>
        </w:rPr>
        <w:t xml:space="preserve"> setelah menggunakan model </w:t>
      </w:r>
      <w:r w:rsidDel="00000000" w:rsidR="00000000" w:rsidRPr="00000000">
        <w:rPr>
          <w:rFonts w:ascii="Times New Roman" w:cs="Times New Roman" w:eastAsia="Times New Roman" w:hAnsi="Times New Roman"/>
          <w:b w:val="1"/>
          <w:color w:val="201e1e"/>
          <w:sz w:val="24"/>
          <w:szCs w:val="24"/>
          <w:rtl w:val="0"/>
        </w:rPr>
        <w:t xml:space="preserve">RandomForest</w:t>
      </w:r>
      <w:r w:rsidDel="00000000" w:rsidR="00000000" w:rsidRPr="00000000">
        <w:rPr>
          <w:rFonts w:ascii="Times New Roman" w:cs="Times New Roman" w:eastAsia="Times New Roman" w:hAnsi="Times New Roman"/>
          <w:color w:val="201e1e"/>
          <w:sz w:val="24"/>
          <w:szCs w:val="24"/>
          <w:rtl w:val="0"/>
        </w:rPr>
        <w:t xml:space="preserve"> untuk mendeteksi nasabah yang akan churn di kemudian hari.</w:t>
      </w:r>
    </w:p>
    <w:p w:rsidR="00000000" w:rsidDel="00000000" w:rsidP="00000000" w:rsidRDefault="00000000" w:rsidRPr="00000000" w14:paraId="00000060">
      <w:pPr>
        <w:widowControl w:val="0"/>
        <w:spacing w:after="240" w:before="240" w:lineRule="auto"/>
        <w:jc w:val="center"/>
        <w:rPr>
          <w:b w:val="1"/>
          <w:color w:val="201e1e"/>
        </w:rPr>
      </w:pPr>
      <w:r w:rsidDel="00000000" w:rsidR="00000000" w:rsidRPr="00000000">
        <w:rPr>
          <w:rtl w:val="0"/>
        </w:rPr>
      </w:r>
    </w:p>
    <w:p w:rsidR="00000000" w:rsidDel="00000000" w:rsidP="00000000" w:rsidRDefault="00000000" w:rsidRPr="00000000" w14:paraId="00000061">
      <w:pPr>
        <w:widowControl w:val="0"/>
        <w:spacing w:line="360" w:lineRule="auto"/>
        <w:ind w:left="720" w:firstLine="0"/>
        <w:jc w:val="both"/>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Recommendation</w:t>
      </w:r>
    </w:p>
    <w:p w:rsidR="00000000" w:rsidDel="00000000" w:rsidP="00000000" w:rsidRDefault="00000000" w:rsidRPr="00000000" w14:paraId="00000062">
      <w:pPr>
        <w:widowControl w:val="0"/>
        <w:spacing w:line="360" w:lineRule="auto"/>
        <w:ind w:left="720" w:firstLine="0"/>
        <w:jc w:val="both"/>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63">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Rekomendasi tindakan untuk bank, yaitu sebagai berikut:</w:t>
      </w:r>
    </w:p>
    <w:p w:rsidR="00000000" w:rsidDel="00000000" w:rsidP="00000000" w:rsidRDefault="00000000" w:rsidRPr="00000000" w14:paraId="00000064">
      <w:pPr>
        <w:widowControl w:val="0"/>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Wawasan dari Model</w:t>
      </w:r>
    </w:p>
    <w:p w:rsidR="00000000" w:rsidDel="00000000" w:rsidP="00000000" w:rsidRDefault="00000000" w:rsidRPr="00000000" w14:paraId="00000065">
      <w:pPr>
        <w:widowControl w:val="0"/>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Usia berperan signifikan dalam model </w:t>
      </w:r>
      <w:r w:rsidDel="00000000" w:rsidR="00000000" w:rsidRPr="00000000">
        <w:rPr>
          <w:rFonts w:ascii="Times New Roman" w:cs="Times New Roman" w:eastAsia="Times New Roman" w:hAnsi="Times New Roman"/>
          <w:b w:val="1"/>
          <w:sz w:val="24"/>
          <w:szCs w:val="24"/>
          <w:rtl w:val="0"/>
        </w:rPr>
        <w:t xml:space="preserve">RandomForest</w:t>
      </w:r>
      <w:r w:rsidDel="00000000" w:rsidR="00000000" w:rsidRPr="00000000">
        <w:rPr>
          <w:rFonts w:ascii="Times New Roman" w:cs="Times New Roman" w:eastAsia="Times New Roman" w:hAnsi="Times New Roman"/>
          <w:sz w:val="24"/>
          <w:szCs w:val="24"/>
          <w:rtl w:val="0"/>
        </w:rPr>
        <w:t xml:space="preserve">, menunjukkan bahwa usia Nasabah pada bank dapat menjadi faktor penting dalam </w:t>
      </w:r>
      <w:r w:rsidDel="00000000" w:rsidR="00000000" w:rsidRPr="00000000">
        <w:rPr>
          <w:rFonts w:ascii="Times New Roman" w:cs="Times New Roman" w:eastAsia="Times New Roman" w:hAnsi="Times New Roman"/>
          <w:b w:val="1"/>
          <w:sz w:val="24"/>
          <w:szCs w:val="24"/>
          <w:rtl w:val="0"/>
        </w:rPr>
        <w:t xml:space="preserve">memprediksi churn</w:t>
      </w:r>
      <w:r w:rsidDel="00000000" w:rsidR="00000000" w:rsidRPr="00000000">
        <w:rPr>
          <w:rFonts w:ascii="Times New Roman" w:cs="Times New Roman" w:eastAsia="Times New Roman" w:hAnsi="Times New Roman"/>
          <w:sz w:val="24"/>
          <w:szCs w:val="24"/>
          <w:rtl w:val="0"/>
        </w:rPr>
        <w:t xml:space="preserve">. Ini menandakan bahwa Nasabah yang berumur </w:t>
      </w:r>
      <w:r w:rsidDel="00000000" w:rsidR="00000000" w:rsidRPr="00000000">
        <w:rPr>
          <w:rFonts w:ascii="Times New Roman" w:cs="Times New Roman" w:eastAsia="Times New Roman" w:hAnsi="Times New Roman"/>
          <w:b w:val="1"/>
          <w:sz w:val="24"/>
          <w:szCs w:val="24"/>
          <w:rtl w:val="0"/>
        </w:rPr>
        <w:t xml:space="preserve">lebih tua</w:t>
      </w:r>
      <w:r w:rsidDel="00000000" w:rsidR="00000000" w:rsidRPr="00000000">
        <w:rPr>
          <w:rFonts w:ascii="Times New Roman" w:cs="Times New Roman" w:eastAsia="Times New Roman" w:hAnsi="Times New Roman"/>
          <w:sz w:val="24"/>
          <w:szCs w:val="24"/>
          <w:rtl w:val="0"/>
        </w:rPr>
        <w:t xml:space="preserve"> akan berpotensi churn daripada Nasabah yang lebih muda</w:t>
      </w:r>
    </w:p>
    <w:p w:rsidR="00000000" w:rsidDel="00000000" w:rsidP="00000000" w:rsidRDefault="00000000" w:rsidRPr="00000000" w14:paraId="00000066">
      <w:pPr>
        <w:widowControl w:val="0"/>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Wawasan Bisnis</w:t>
      </w:r>
    </w:p>
    <w:p w:rsidR="00000000" w:rsidDel="00000000" w:rsidP="00000000" w:rsidRDefault="00000000" w:rsidRPr="00000000" w14:paraId="00000067">
      <w:pPr>
        <w:widowControl w:val="0"/>
        <w:spacing w:line="360" w:lineRule="auto"/>
        <w:ind w:left="81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produk yang dimiliki pelanggan dan status keanggotaan aktif adalah </w:t>
      </w:r>
      <w:r w:rsidDel="00000000" w:rsidR="00000000" w:rsidRPr="00000000">
        <w:rPr>
          <w:rFonts w:ascii="Times New Roman" w:cs="Times New Roman" w:eastAsia="Times New Roman" w:hAnsi="Times New Roman"/>
          <w:color w:val="a61c00"/>
          <w:sz w:val="24"/>
          <w:szCs w:val="24"/>
          <w:rtl w:val="0"/>
        </w:rPr>
        <w:t xml:space="preserve">key factor teratas</w:t>
      </w:r>
      <w:r w:rsidDel="00000000" w:rsidR="00000000" w:rsidRPr="00000000">
        <w:rPr>
          <w:rFonts w:ascii="Times New Roman" w:cs="Times New Roman" w:eastAsia="Times New Roman" w:hAnsi="Times New Roman"/>
          <w:sz w:val="24"/>
          <w:szCs w:val="24"/>
          <w:rtl w:val="0"/>
        </w:rPr>
        <w:t xml:space="preserve"> yang mempengaruhi churn. Ini mengindikasikan bahwa penting bagi bank untuk mempertahankan pelanggan agar tetap memiliki lebih banyak produk dan tetap aktif.</w:t>
      </w:r>
    </w:p>
    <w:p w:rsidR="00000000" w:rsidDel="00000000" w:rsidP="00000000" w:rsidRDefault="00000000" w:rsidRPr="00000000" w14:paraId="00000068">
      <w:pPr>
        <w:widowControl w:val="0"/>
        <w:numPr>
          <w:ilvl w:val="0"/>
          <w:numId w:val="5"/>
        </w:numPr>
        <w:spacing w:after="0" w:afterAutospacing="0" w:before="240" w:lineRule="auto"/>
        <w:ind w:left="720" w:hanging="360"/>
        <w:jc w:val="both"/>
        <w:rPr>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Strategi Retensi: </w:t>
      </w:r>
      <w:r w:rsidDel="00000000" w:rsidR="00000000" w:rsidRPr="00000000">
        <w:rPr>
          <w:rFonts w:ascii="Times New Roman" w:cs="Times New Roman" w:eastAsia="Times New Roman" w:hAnsi="Times New Roman"/>
          <w:color w:val="201e1e"/>
          <w:sz w:val="24"/>
          <w:szCs w:val="24"/>
          <w:rtl w:val="0"/>
        </w:rPr>
        <w:t xml:space="preserve">Fokus pada strategi retensi untuk </w:t>
      </w:r>
      <w:r w:rsidDel="00000000" w:rsidR="00000000" w:rsidRPr="00000000">
        <w:rPr>
          <w:rFonts w:ascii="Times New Roman" w:cs="Times New Roman" w:eastAsia="Times New Roman" w:hAnsi="Times New Roman"/>
          <w:b w:val="1"/>
          <w:color w:val="201e1e"/>
          <w:sz w:val="24"/>
          <w:szCs w:val="24"/>
          <w:rtl w:val="0"/>
        </w:rPr>
        <w:t xml:space="preserve">nasabah berusia 40-49 tahun</w:t>
      </w:r>
      <w:r w:rsidDel="00000000" w:rsidR="00000000" w:rsidRPr="00000000">
        <w:rPr>
          <w:rFonts w:ascii="Times New Roman" w:cs="Times New Roman" w:eastAsia="Times New Roman" w:hAnsi="Times New Roman"/>
          <w:color w:val="201e1e"/>
          <w:sz w:val="24"/>
          <w:szCs w:val="24"/>
          <w:rtl w:val="0"/>
        </w:rPr>
        <w:t xml:space="preserve">, karena mereka memiliki kecenderungan untuk churn. Bank dapat </w:t>
      </w:r>
      <w:r w:rsidDel="00000000" w:rsidR="00000000" w:rsidRPr="00000000">
        <w:rPr>
          <w:rFonts w:ascii="Times New Roman" w:cs="Times New Roman" w:eastAsia="Times New Roman" w:hAnsi="Times New Roman"/>
          <w:b w:val="1"/>
          <w:color w:val="201e1e"/>
          <w:sz w:val="24"/>
          <w:szCs w:val="24"/>
          <w:rtl w:val="0"/>
        </w:rPr>
        <w:t xml:space="preserve">menawarkan insentif khusus, layanan tambahan</w:t>
      </w:r>
      <w:r w:rsidDel="00000000" w:rsidR="00000000" w:rsidRPr="00000000">
        <w:rPr>
          <w:rFonts w:ascii="Times New Roman" w:cs="Times New Roman" w:eastAsia="Times New Roman" w:hAnsi="Times New Roman"/>
          <w:color w:val="201e1e"/>
          <w:sz w:val="24"/>
          <w:szCs w:val="24"/>
          <w:rtl w:val="0"/>
        </w:rPr>
        <w:t xml:space="preserve">, atau </w:t>
      </w:r>
      <w:r w:rsidDel="00000000" w:rsidR="00000000" w:rsidRPr="00000000">
        <w:rPr>
          <w:rFonts w:ascii="Times New Roman" w:cs="Times New Roman" w:eastAsia="Times New Roman" w:hAnsi="Times New Roman"/>
          <w:b w:val="1"/>
          <w:color w:val="201e1e"/>
          <w:sz w:val="24"/>
          <w:szCs w:val="24"/>
          <w:rtl w:val="0"/>
        </w:rPr>
        <w:t xml:space="preserve">program loyalitas</w:t>
      </w:r>
      <w:r w:rsidDel="00000000" w:rsidR="00000000" w:rsidRPr="00000000">
        <w:rPr>
          <w:rFonts w:ascii="Times New Roman" w:cs="Times New Roman" w:eastAsia="Times New Roman" w:hAnsi="Times New Roman"/>
          <w:color w:val="201e1e"/>
          <w:sz w:val="24"/>
          <w:szCs w:val="24"/>
          <w:rtl w:val="0"/>
        </w:rPr>
        <w:t xml:space="preserve"> untuk mempertahankan mereka.</w:t>
      </w:r>
    </w:p>
    <w:p w:rsidR="00000000" w:rsidDel="00000000" w:rsidP="00000000" w:rsidRDefault="00000000" w:rsidRPr="00000000" w14:paraId="00000069">
      <w:pPr>
        <w:widowControl w:val="0"/>
        <w:numPr>
          <w:ilvl w:val="0"/>
          <w:numId w:val="5"/>
        </w:numPr>
        <w:spacing w:after="0" w:afterAutospacing="0" w:before="0" w:beforeAutospacing="0" w:lineRule="auto"/>
        <w:ind w:left="720" w:hanging="360"/>
        <w:jc w:val="both"/>
        <w:rPr>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Pengoptimalan Strategi Pemasaran: </w:t>
      </w:r>
      <w:r w:rsidDel="00000000" w:rsidR="00000000" w:rsidRPr="00000000">
        <w:rPr>
          <w:rFonts w:ascii="Times New Roman" w:cs="Times New Roman" w:eastAsia="Times New Roman" w:hAnsi="Times New Roman"/>
          <w:color w:val="201e1e"/>
          <w:sz w:val="24"/>
          <w:szCs w:val="24"/>
          <w:rtl w:val="0"/>
        </w:rPr>
        <w:t xml:space="preserve">Bank perlu mengoptimalkan strategi pemasaran dan layanan yang lebih spesifik di </w:t>
      </w:r>
      <w:r w:rsidDel="00000000" w:rsidR="00000000" w:rsidRPr="00000000">
        <w:rPr>
          <w:rFonts w:ascii="Times New Roman" w:cs="Times New Roman" w:eastAsia="Times New Roman" w:hAnsi="Times New Roman"/>
          <w:b w:val="1"/>
          <w:color w:val="201e1e"/>
          <w:sz w:val="24"/>
          <w:szCs w:val="24"/>
          <w:rtl w:val="0"/>
        </w:rPr>
        <w:t xml:space="preserve">Germany </w:t>
      </w:r>
      <w:r w:rsidDel="00000000" w:rsidR="00000000" w:rsidRPr="00000000">
        <w:rPr>
          <w:rFonts w:ascii="Times New Roman" w:cs="Times New Roman" w:eastAsia="Times New Roman" w:hAnsi="Times New Roman"/>
          <w:color w:val="201e1e"/>
          <w:sz w:val="24"/>
          <w:szCs w:val="24"/>
          <w:rtl w:val="0"/>
        </w:rPr>
        <w:t xml:space="preserve">seperti melakukan </w:t>
      </w:r>
      <w:r w:rsidDel="00000000" w:rsidR="00000000" w:rsidRPr="00000000">
        <w:rPr>
          <w:rFonts w:ascii="Times New Roman" w:cs="Times New Roman" w:eastAsia="Times New Roman" w:hAnsi="Times New Roman"/>
          <w:b w:val="1"/>
          <w:color w:val="201e1e"/>
          <w:sz w:val="24"/>
          <w:szCs w:val="24"/>
          <w:rtl w:val="0"/>
        </w:rPr>
        <w:t xml:space="preserve">kampanye pemasaran</w:t>
      </w:r>
      <w:r w:rsidDel="00000000" w:rsidR="00000000" w:rsidRPr="00000000">
        <w:rPr>
          <w:rFonts w:ascii="Times New Roman" w:cs="Times New Roman" w:eastAsia="Times New Roman" w:hAnsi="Times New Roman"/>
          <w:color w:val="201e1e"/>
          <w:sz w:val="24"/>
          <w:szCs w:val="24"/>
          <w:rtl w:val="0"/>
        </w:rPr>
        <w:t xml:space="preserve"> dan</w:t>
      </w:r>
      <w:r w:rsidDel="00000000" w:rsidR="00000000" w:rsidRPr="00000000">
        <w:rPr>
          <w:rFonts w:ascii="Times New Roman" w:cs="Times New Roman" w:eastAsia="Times New Roman" w:hAnsi="Times New Roman"/>
          <w:b w:val="1"/>
          <w:color w:val="201e1e"/>
          <w:sz w:val="24"/>
          <w:szCs w:val="24"/>
          <w:rtl w:val="0"/>
        </w:rPr>
        <w:t xml:space="preserve"> memberikan penawaran menarik</w:t>
      </w:r>
      <w:r w:rsidDel="00000000" w:rsidR="00000000" w:rsidRPr="00000000">
        <w:rPr>
          <w:rFonts w:ascii="Times New Roman" w:cs="Times New Roman" w:eastAsia="Times New Roman" w:hAnsi="Times New Roman"/>
          <w:color w:val="201e1e"/>
          <w:sz w:val="24"/>
          <w:szCs w:val="24"/>
          <w:rtl w:val="0"/>
        </w:rPr>
        <w:t xml:space="preserve"> untuk daerah tersebut</w:t>
      </w:r>
    </w:p>
    <w:p w:rsidR="00000000" w:rsidDel="00000000" w:rsidP="00000000" w:rsidRDefault="00000000" w:rsidRPr="00000000" w14:paraId="0000006A">
      <w:pPr>
        <w:widowControl w:val="0"/>
        <w:numPr>
          <w:ilvl w:val="0"/>
          <w:numId w:val="5"/>
        </w:numPr>
        <w:spacing w:after="240" w:before="0" w:beforeAutospacing="0" w:lineRule="auto"/>
        <w:ind w:left="720" w:hanging="360"/>
        <w:jc w:val="both"/>
        <w:rPr>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Peningkatan Keterlibatan Nasabah: </w:t>
      </w:r>
      <w:r w:rsidDel="00000000" w:rsidR="00000000" w:rsidRPr="00000000">
        <w:rPr>
          <w:rFonts w:ascii="Times New Roman" w:cs="Times New Roman" w:eastAsia="Times New Roman" w:hAnsi="Times New Roman"/>
          <w:color w:val="201e1e"/>
          <w:sz w:val="24"/>
          <w:szCs w:val="24"/>
          <w:rtl w:val="0"/>
        </w:rPr>
        <w:t xml:space="preserve">Dorong keaktifan nasabah dengan memberikan </w:t>
      </w:r>
      <w:r w:rsidDel="00000000" w:rsidR="00000000" w:rsidRPr="00000000">
        <w:rPr>
          <w:rFonts w:ascii="Times New Roman" w:cs="Times New Roman" w:eastAsia="Times New Roman" w:hAnsi="Times New Roman"/>
          <w:b w:val="1"/>
          <w:color w:val="201e1e"/>
          <w:sz w:val="24"/>
          <w:szCs w:val="24"/>
          <w:rtl w:val="0"/>
        </w:rPr>
        <w:t xml:space="preserve">dorongan atau insentif</w:t>
      </w:r>
      <w:r w:rsidDel="00000000" w:rsidR="00000000" w:rsidRPr="00000000">
        <w:rPr>
          <w:rFonts w:ascii="Times New Roman" w:cs="Times New Roman" w:eastAsia="Times New Roman" w:hAnsi="Times New Roman"/>
          <w:color w:val="201e1e"/>
          <w:sz w:val="24"/>
          <w:szCs w:val="24"/>
          <w:rtl w:val="0"/>
        </w:rPr>
        <w:t xml:space="preserve"> bagi yang</w:t>
      </w:r>
      <w:r w:rsidDel="00000000" w:rsidR="00000000" w:rsidRPr="00000000">
        <w:rPr>
          <w:rFonts w:ascii="Times New Roman" w:cs="Times New Roman" w:eastAsia="Times New Roman" w:hAnsi="Times New Roman"/>
          <w:b w:val="1"/>
          <w:color w:val="201e1e"/>
          <w:sz w:val="24"/>
          <w:szCs w:val="24"/>
          <w:rtl w:val="0"/>
        </w:rPr>
        <w:t xml:space="preserve"> kurang aktif dan hanya memiliki 1 produk</w:t>
      </w:r>
      <w:r w:rsidDel="00000000" w:rsidR="00000000" w:rsidRPr="00000000">
        <w:rPr>
          <w:rFonts w:ascii="Times New Roman" w:cs="Times New Roman" w:eastAsia="Times New Roman" w:hAnsi="Times New Roman"/>
          <w:color w:val="201e1e"/>
          <w:sz w:val="24"/>
          <w:szCs w:val="24"/>
          <w:rtl w:val="0"/>
        </w:rPr>
        <w:t xml:space="preserve">, seperti </w:t>
      </w:r>
      <w:r w:rsidDel="00000000" w:rsidR="00000000" w:rsidRPr="00000000">
        <w:rPr>
          <w:rFonts w:ascii="Times New Roman" w:cs="Times New Roman" w:eastAsia="Times New Roman" w:hAnsi="Times New Roman"/>
          <w:b w:val="1"/>
          <w:color w:val="201e1e"/>
          <w:sz w:val="24"/>
          <w:szCs w:val="24"/>
          <w:rtl w:val="0"/>
        </w:rPr>
        <w:t xml:space="preserve">diskon untuk transaksi rutin</w:t>
      </w:r>
      <w:r w:rsidDel="00000000" w:rsidR="00000000" w:rsidRPr="00000000">
        <w:rPr>
          <w:rFonts w:ascii="Times New Roman" w:cs="Times New Roman" w:eastAsia="Times New Roman" w:hAnsi="Times New Roman"/>
          <w:color w:val="201e1e"/>
          <w:sz w:val="24"/>
          <w:szCs w:val="24"/>
          <w:rtl w:val="0"/>
        </w:rPr>
        <w:t xml:space="preserve"> atau </w:t>
      </w:r>
      <w:r w:rsidDel="00000000" w:rsidR="00000000" w:rsidRPr="00000000">
        <w:rPr>
          <w:rFonts w:ascii="Times New Roman" w:cs="Times New Roman" w:eastAsia="Times New Roman" w:hAnsi="Times New Roman"/>
          <w:b w:val="1"/>
          <w:color w:val="201e1e"/>
          <w:sz w:val="24"/>
          <w:szCs w:val="24"/>
          <w:rtl w:val="0"/>
        </w:rPr>
        <w:t xml:space="preserve">program loyalitas</w:t>
      </w:r>
      <w:r w:rsidDel="00000000" w:rsidR="00000000" w:rsidRPr="00000000">
        <w:rPr>
          <w:rFonts w:ascii="Times New Roman" w:cs="Times New Roman" w:eastAsia="Times New Roman" w:hAnsi="Times New Roman"/>
          <w:color w:val="201e1e"/>
          <w:sz w:val="24"/>
          <w:szCs w:val="24"/>
          <w:rtl w:val="0"/>
        </w:rPr>
        <w:t xml:space="preserve">.</w:t>
      </w:r>
    </w:p>
    <w:p w:rsidR="00000000" w:rsidDel="00000000" w:rsidP="00000000" w:rsidRDefault="00000000" w:rsidRPr="00000000" w14:paraId="0000006B">
      <w:pPr>
        <w:widowControl w:val="0"/>
        <w:spacing w:after="240" w:before="240" w:lineRule="auto"/>
        <w:rPr>
          <w:color w:val="201e1e"/>
        </w:rPr>
      </w:pPr>
      <w:r w:rsidDel="00000000" w:rsidR="00000000" w:rsidRPr="00000000">
        <w:rPr>
          <w:rtl w:val="0"/>
        </w:rPr>
      </w:r>
    </w:p>
    <w:p w:rsidR="00000000" w:rsidDel="00000000" w:rsidP="00000000" w:rsidRDefault="00000000" w:rsidRPr="00000000" w14:paraId="0000006C">
      <w:pPr>
        <w:widowControl w:val="0"/>
        <w:spacing w:after="240" w:before="240" w:lineRule="auto"/>
        <w:rPr>
          <w:color w:val="201e1e"/>
        </w:rPr>
      </w:pPr>
      <w:r w:rsidDel="00000000" w:rsidR="00000000" w:rsidRPr="00000000">
        <w:rPr>
          <w:rtl w:val="0"/>
        </w:rPr>
      </w:r>
    </w:p>
    <w:p w:rsidR="00000000" w:rsidDel="00000000" w:rsidP="00000000" w:rsidRDefault="00000000" w:rsidRPr="00000000" w14:paraId="0000006D">
      <w:pPr>
        <w:widowControl w:val="0"/>
        <w:spacing w:line="360" w:lineRule="auto"/>
        <w:ind w:left="0" w:firstLine="0"/>
        <w:rPr>
          <w:rFonts w:ascii="Montserrat" w:cs="Montserrat" w:eastAsia="Montserrat" w:hAnsi="Montserrat"/>
          <w:b w:val="1"/>
          <w:sz w:val="32"/>
          <w:szCs w:val="32"/>
        </w:rPr>
      </w:pPr>
      <w:r w:rsidDel="00000000" w:rsidR="00000000" w:rsidRPr="00000000">
        <w:rPr>
          <w:rFonts w:ascii="Montserrat Medium" w:cs="Montserrat Medium" w:eastAsia="Montserrat Medium" w:hAnsi="Montserrat Medium"/>
          <w:sz w:val="20"/>
          <w:szCs w:val="20"/>
          <w:rtl w:val="0"/>
        </w:rPr>
        <w:t xml:space="preserve">         </w:t>
      </w:r>
      <w:r w:rsidDel="00000000" w:rsidR="00000000" w:rsidRPr="00000000">
        <w:rPr>
          <w:rFonts w:ascii="Montserrat" w:cs="Montserrat" w:eastAsia="Montserrat" w:hAnsi="Montserrat"/>
          <w:b w:val="1"/>
          <w:sz w:val="32"/>
          <w:szCs w:val="32"/>
          <w:rtl w:val="0"/>
        </w:rPr>
        <w:t xml:space="preserve">    IMPACTS FOR BANK MANDURO</w:t>
      </w:r>
    </w:p>
    <w:p w:rsidR="00000000" w:rsidDel="00000000" w:rsidP="00000000" w:rsidRDefault="00000000" w:rsidRPr="00000000" w14:paraId="0000006E">
      <w:pPr>
        <w:widowControl w:val="0"/>
        <w:numPr>
          <w:ilvl w:val="0"/>
          <w:numId w:val="9"/>
        </w:numPr>
        <w:spacing w:after="0" w:afterAutospacing="0" w:before="240" w:lineRule="auto"/>
        <w:ind w:left="720" w:hanging="360"/>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Membantu  mendeteksi</w:t>
      </w:r>
      <w:r w:rsidDel="00000000" w:rsidR="00000000" w:rsidRPr="00000000">
        <w:rPr>
          <w:rFonts w:ascii="Times New Roman" w:cs="Times New Roman" w:eastAsia="Times New Roman" w:hAnsi="Times New Roman"/>
          <w:color w:val="201e1e"/>
          <w:sz w:val="24"/>
          <w:szCs w:val="24"/>
          <w:rtl w:val="0"/>
        </w:rPr>
        <w:t xml:space="preserve"> nasabah yang akan churn sebelum nasabah tersebut churn.</w:t>
      </w:r>
    </w:p>
    <w:p w:rsidR="00000000" w:rsidDel="00000000" w:rsidP="00000000" w:rsidRDefault="00000000" w:rsidRPr="00000000" w14:paraId="0000006F">
      <w:pPr>
        <w:widowControl w:val="0"/>
        <w:numPr>
          <w:ilvl w:val="0"/>
          <w:numId w:val="6"/>
        </w:numPr>
        <w:spacing w:after="0" w:afterAutospacing="0" w:before="0" w:beforeAutospacing="0" w:lineRule="auto"/>
        <w:ind w:left="720" w:hanging="360"/>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Membantu pekerjaan</w:t>
      </w:r>
      <w:r w:rsidDel="00000000" w:rsidR="00000000" w:rsidRPr="00000000">
        <w:rPr>
          <w:rFonts w:ascii="Times New Roman" w:cs="Times New Roman" w:eastAsia="Times New Roman" w:hAnsi="Times New Roman"/>
          <w:color w:val="201e1e"/>
          <w:sz w:val="24"/>
          <w:szCs w:val="24"/>
          <w:rtl w:val="0"/>
        </w:rPr>
        <w:t xml:space="preserve"> lebih mudah dikarenakan tim bank dapat mengecek Nasabah yang memiliki potensi churn saja tanpa harus mengecek seluruh Nasabah </w:t>
      </w:r>
    </w:p>
    <w:p w:rsidR="00000000" w:rsidDel="00000000" w:rsidP="00000000" w:rsidRDefault="00000000" w:rsidRPr="00000000" w14:paraId="00000070">
      <w:pPr>
        <w:widowControl w:val="0"/>
        <w:numPr>
          <w:ilvl w:val="0"/>
          <w:numId w:val="6"/>
        </w:numPr>
        <w:spacing w:after="240" w:before="0" w:beforeAutospacing="0" w:lineRule="auto"/>
        <w:ind w:left="720" w:hanging="360"/>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b w:val="1"/>
          <w:color w:val="201e1e"/>
          <w:sz w:val="24"/>
          <w:szCs w:val="24"/>
          <w:rtl w:val="0"/>
        </w:rPr>
        <w:t xml:space="preserve">Membantu mengurangi</w:t>
      </w:r>
      <w:r w:rsidDel="00000000" w:rsidR="00000000" w:rsidRPr="00000000">
        <w:rPr>
          <w:rFonts w:ascii="Times New Roman" w:cs="Times New Roman" w:eastAsia="Times New Roman" w:hAnsi="Times New Roman"/>
          <w:color w:val="201e1e"/>
          <w:sz w:val="24"/>
          <w:szCs w:val="24"/>
          <w:rtl w:val="0"/>
        </w:rPr>
        <w:t xml:space="preserve"> kehilanggan Nasabah, kepercayaan dan hilangnya pendapatan pada bank</w:t>
      </w:r>
    </w:p>
    <w:p w:rsidR="00000000" w:rsidDel="00000000" w:rsidP="00000000" w:rsidRDefault="00000000" w:rsidRPr="00000000" w14:paraId="00000071">
      <w:pPr>
        <w:widowControl w:val="0"/>
        <w:spacing w:line="360" w:lineRule="auto"/>
        <w:ind w:left="0" w:firstLine="0"/>
        <w:jc w:val="both"/>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72">
      <w:pPr>
        <w:widowControl w:val="0"/>
        <w:spacing w:after="240" w:before="240" w:lineRule="auto"/>
        <w:jc w:val="center"/>
        <w:rPr>
          <w:rFonts w:ascii="Montserrat" w:cs="Montserrat" w:eastAsia="Montserrat" w:hAnsi="Montserrat"/>
          <w:b w:val="1"/>
          <w:color w:val="201e1e"/>
          <w:sz w:val="24"/>
          <w:szCs w:val="24"/>
        </w:rPr>
      </w:pPr>
      <w:r w:rsidDel="00000000" w:rsidR="00000000" w:rsidRPr="00000000">
        <w:rPr>
          <w:rFonts w:ascii="Montserrat" w:cs="Montserrat" w:eastAsia="Montserrat" w:hAnsi="Montserrat"/>
          <w:b w:val="1"/>
          <w:color w:val="201e1e"/>
          <w:sz w:val="24"/>
          <w:szCs w:val="24"/>
          <w:rtl w:val="0"/>
        </w:rPr>
        <w:t xml:space="preserve">Pembagian Tugas</w:t>
      </w:r>
    </w:p>
    <w:p w:rsidR="00000000" w:rsidDel="00000000" w:rsidP="00000000" w:rsidRDefault="00000000" w:rsidRPr="00000000" w14:paraId="00000073">
      <w:pPr>
        <w:widowControl w:val="0"/>
        <w:rPr/>
      </w:pPr>
      <w:r w:rsidDel="00000000" w:rsidR="00000000" w:rsidRPr="00000000">
        <w:rPr>
          <w:rtl w:val="0"/>
        </w:rPr>
      </w:r>
    </w:p>
    <w:tbl>
      <w:tblPr>
        <w:tblStyle w:val="Table1"/>
        <w:tblpPr w:leftFromText="180" w:rightFromText="180" w:topFromText="180" w:bottomFromText="180" w:vertAnchor="text" w:horzAnchor="text" w:tblpX="-600" w:tblpY="0"/>
        <w:tblW w:w="104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40"/>
        <w:gridCol w:w="1740"/>
        <w:gridCol w:w="1740"/>
        <w:gridCol w:w="1740"/>
        <w:gridCol w:w="1740"/>
        <w:gridCol w:w="1740"/>
        <w:tblGridChange w:id="0">
          <w:tblGrid>
            <w:gridCol w:w="1740"/>
            <w:gridCol w:w="1740"/>
            <w:gridCol w:w="1740"/>
            <w:gridCol w:w="1740"/>
            <w:gridCol w:w="1740"/>
            <w:gridCol w:w="1740"/>
          </w:tblGrid>
        </w:tblGridChange>
      </w:tblGrid>
      <w:tr>
        <w:trPr>
          <w:cantSplit w:val="0"/>
          <w:trHeight w:val="54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Nama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Stage 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Stage 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Stage 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Stage 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Stage 4</w:t>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Muhammad Irfan Karim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problem statement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multivariate analysis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feature engineering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ML evaluation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Modeling, preprocessing</w:t>
            </w:r>
          </w:p>
        </w:tc>
      </w:tr>
      <w:tr>
        <w:trPr>
          <w:cantSplit w:val="0"/>
          <w:trHeight w:val="10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Ariel nathania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role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business insight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feature engineering</w:t>
            </w:r>
          </w:p>
          <w:p w:rsidR="00000000" w:rsidDel="00000000" w:rsidP="00000000" w:rsidRDefault="00000000" w:rsidRPr="00000000" w14:paraId="00000084">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unsupervised learning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recommendation</w:t>
            </w:r>
          </w:p>
        </w:tc>
      </w:tr>
      <w:tr>
        <w:trPr>
          <w:cantSplit w:val="0"/>
          <w:trHeight w:val="10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Veby pebiola br simanjorang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goal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multivariate analysis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data cleansing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unsupervised learning</w:t>
            </w:r>
          </w:p>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recommendation</w:t>
            </w:r>
          </w:p>
          <w:p w:rsidR="00000000" w:rsidDel="00000000" w:rsidP="00000000" w:rsidRDefault="00000000" w:rsidRPr="00000000" w14:paraId="0000008E">
            <w:pPr>
              <w:widowControl w:val="0"/>
              <w:spacing w:line="240" w:lineRule="auto"/>
              <w:rPr>
                <w:sz w:val="20"/>
                <w:szCs w:val="20"/>
              </w:rPr>
            </w:pPr>
            <w:r w:rsidDel="00000000" w:rsidR="00000000" w:rsidRPr="00000000">
              <w:rPr>
                <w:rtl w:val="0"/>
              </w:rPr>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Deyyana aulia hakim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business metrics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univariate analysis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data cleansing</w:t>
            </w:r>
          </w:p>
          <w:p w:rsidR="00000000" w:rsidDel="00000000" w:rsidP="00000000" w:rsidRDefault="00000000" w:rsidRPr="00000000" w14:paraId="00000093">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ML evaluation</w:t>
            </w:r>
          </w:p>
          <w:p w:rsidR="00000000" w:rsidDel="00000000" w:rsidP="00000000" w:rsidRDefault="00000000" w:rsidRPr="00000000" w14:paraId="00000095">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eda &amp; insight</w:t>
            </w:r>
          </w:p>
        </w:tc>
      </w:tr>
      <w:tr>
        <w:trPr>
          <w:cantSplit w:val="0"/>
          <w:trHeight w:val="10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Anita putri</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business metrics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make git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feature engineering</w:t>
            </w:r>
          </w:p>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unsupervised learning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background</w:t>
            </w:r>
          </w:p>
        </w:tc>
      </w:tr>
      <w:tr>
        <w:trPr>
          <w:cantSplit w:val="0"/>
          <w:trHeight w:val="7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Tiya novita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business metrics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descriptive statistics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data cleansing</w:t>
            </w:r>
          </w:p>
          <w:p w:rsidR="00000000" w:rsidDel="00000000" w:rsidP="00000000" w:rsidRDefault="00000000" w:rsidRPr="00000000" w14:paraId="000000A2">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ML evaluation</w:t>
            </w:r>
          </w:p>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background</w:t>
            </w:r>
          </w:p>
          <w:p w:rsidR="00000000" w:rsidDel="00000000" w:rsidP="00000000" w:rsidRDefault="00000000" w:rsidRPr="00000000" w14:paraId="000000A6">
            <w:pPr>
              <w:widowControl w:val="0"/>
              <w:spacing w:line="240" w:lineRule="auto"/>
              <w:rPr>
                <w:sz w:val="20"/>
                <w:szCs w:val="20"/>
              </w:rPr>
            </w:pPr>
            <w:r w:rsidDel="00000000" w:rsidR="00000000" w:rsidRPr="00000000">
              <w:rPr>
                <w:rtl w:val="0"/>
              </w:rPr>
            </w:r>
          </w:p>
        </w:tc>
      </w:tr>
      <w:tr>
        <w:trPr>
          <w:cantSplit w:val="0"/>
          <w:trHeight w:val="10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Setya dewa nugraha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objective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univariate analysis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feature engineering</w:t>
            </w:r>
          </w:p>
          <w:p w:rsidR="00000000" w:rsidDel="00000000" w:rsidP="00000000" w:rsidRDefault="00000000" w:rsidRPr="00000000" w14:paraId="000000AB">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unsupervised learning</w:t>
            </w:r>
          </w:p>
          <w:p w:rsidR="00000000" w:rsidDel="00000000" w:rsidP="00000000" w:rsidRDefault="00000000" w:rsidRPr="00000000" w14:paraId="000000AD">
            <w:pPr>
              <w:widowControl w:val="0"/>
              <w:spacing w:line="240" w:lineRule="auto"/>
              <w:rPr>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eda &amp; insight</w:t>
            </w:r>
          </w:p>
          <w:p w:rsidR="00000000" w:rsidDel="00000000" w:rsidP="00000000" w:rsidRDefault="00000000" w:rsidRPr="00000000" w14:paraId="000000AF">
            <w:pPr>
              <w:widowControl w:val="0"/>
              <w:spacing w:line="240" w:lineRule="auto"/>
              <w:rPr>
                <w:sz w:val="20"/>
                <w:szCs w:val="20"/>
              </w:rPr>
            </w:pPr>
            <w:r w:rsidDel="00000000" w:rsidR="00000000" w:rsidRPr="00000000">
              <w:rPr>
                <w:rtl w:val="0"/>
              </w:rPr>
            </w:r>
          </w:p>
        </w:tc>
      </w:tr>
      <w:tr>
        <w:trPr>
          <w:cantSplit w:val="0"/>
          <w:trHeight w:val="54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robi m subhan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objective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6">
      <w:pPr>
        <w:widowControl w:val="0"/>
        <w:spacing w:after="240" w:before="240" w:lineRule="auto"/>
        <w:jc w:val="both"/>
        <w:rPr/>
      </w:pPr>
      <w:r w:rsidDel="00000000" w:rsidR="00000000" w:rsidRPr="00000000">
        <w:rPr>
          <w:rtl w:val="0"/>
        </w:rPr>
      </w:r>
    </w:p>
    <w:p w:rsidR="00000000" w:rsidDel="00000000" w:rsidP="00000000" w:rsidRDefault="00000000" w:rsidRPr="00000000" w14:paraId="000000B7">
      <w:pPr>
        <w:spacing w:line="360" w:lineRule="auto"/>
        <w:ind w:lef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w:cs="Times" w:eastAsia="Times" w:hAnsi="Times"/>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