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2978D" w14:textId="2C5DA1BE" w:rsidR="00A33371" w:rsidRPr="008D361F" w:rsidRDefault="00A33371" w:rsidP="008D361F">
      <w:pPr>
        <w:jc w:val="center"/>
        <w:rPr>
          <w:b/>
          <w:bCs/>
          <w:sz w:val="96"/>
          <w:szCs w:val="96"/>
        </w:rPr>
      </w:pPr>
      <w:r w:rsidRPr="008D361F">
        <w:rPr>
          <w:b/>
          <w:bCs/>
          <w:sz w:val="96"/>
          <w:szCs w:val="96"/>
        </w:rPr>
        <w:t xml:space="preserve">The closing </w:t>
      </w:r>
      <w:proofErr w:type="gramStart"/>
      <w:r w:rsidRPr="008D361F">
        <w:rPr>
          <w:b/>
          <w:bCs/>
          <w:sz w:val="96"/>
          <w:szCs w:val="96"/>
        </w:rPr>
        <w:t>phase</w:t>
      </w:r>
      <w:proofErr w:type="gramEnd"/>
    </w:p>
    <w:p w14:paraId="21618286" w14:textId="15F49C08" w:rsidR="00A33371" w:rsidRDefault="00A33371" w:rsidP="008D361F">
      <w:pPr>
        <w:jc w:val="center"/>
        <w:rPr>
          <w:sz w:val="96"/>
          <w:szCs w:val="96"/>
        </w:rPr>
      </w:pPr>
      <w:r w:rsidRPr="008D361F">
        <w:rPr>
          <w:sz w:val="96"/>
          <w:szCs w:val="96"/>
        </w:rPr>
        <w:t>The closing phase is how you will deliver the project deliverables to the concerned stakeholders or clients and make sure everything has been done according to the plan and project requirements.</w:t>
      </w:r>
    </w:p>
    <w:p w14:paraId="5259EF53" w14:textId="115E4652" w:rsidR="000D3216" w:rsidRDefault="000D3216" w:rsidP="008D361F">
      <w:pPr>
        <w:jc w:val="center"/>
        <w:rPr>
          <w:sz w:val="96"/>
          <w:szCs w:val="96"/>
        </w:rPr>
      </w:pPr>
      <w:r w:rsidRPr="000D3216">
        <w:rPr>
          <w:sz w:val="96"/>
          <w:szCs w:val="96"/>
        </w:rPr>
        <w:lastRenderedPageBreak/>
        <w:t>let's dive deeper into the Closing Phase of the Project Management Life Cycle</w:t>
      </w:r>
      <w:r>
        <w:rPr>
          <w:sz w:val="96"/>
          <w:szCs w:val="96"/>
        </w:rPr>
        <w:t>….</w:t>
      </w:r>
    </w:p>
    <w:p w14:paraId="21462C0A" w14:textId="77777777" w:rsidR="000D3216" w:rsidRDefault="000D3216" w:rsidP="008D361F">
      <w:pPr>
        <w:jc w:val="center"/>
        <w:rPr>
          <w:sz w:val="96"/>
          <w:szCs w:val="96"/>
        </w:rPr>
      </w:pPr>
    </w:p>
    <w:p w14:paraId="4EE42562" w14:textId="22A730E0" w:rsidR="000D3216" w:rsidRPr="000D3216" w:rsidRDefault="000D3216" w:rsidP="008D361F">
      <w:pPr>
        <w:jc w:val="center"/>
        <w:rPr>
          <w:color w:val="C00000"/>
          <w:sz w:val="96"/>
          <w:szCs w:val="96"/>
          <w:u w:val="single"/>
        </w:rPr>
      </w:pPr>
      <w:r w:rsidRPr="000D3216">
        <w:rPr>
          <w:color w:val="C00000"/>
          <w:sz w:val="96"/>
          <w:szCs w:val="96"/>
          <w:u w:val="single"/>
        </w:rPr>
        <w:t>Next page please</w:t>
      </w:r>
    </w:p>
    <w:p w14:paraId="0610669C" w14:textId="7AD04B8B" w:rsidR="002B0E5A" w:rsidRPr="008D361F" w:rsidRDefault="002B0E5A" w:rsidP="008D361F">
      <w:pPr>
        <w:pStyle w:val="NormalWeb"/>
        <w:numPr>
          <w:ilvl w:val="0"/>
          <w:numId w:val="2"/>
        </w:numPr>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jc w:val="center"/>
        <w:rPr>
          <w:rFonts w:ascii="Segoe UI" w:hAnsi="Segoe UI" w:cs="Segoe UI"/>
          <w:color w:val="0D0D0D"/>
          <w:sz w:val="96"/>
          <w:szCs w:val="96"/>
        </w:rPr>
      </w:pPr>
      <w:r w:rsidRPr="008D361F">
        <w:rPr>
          <w:rStyle w:val="Strong"/>
          <w:rFonts w:ascii="Segoe UI" w:eastAsiaTheme="majorEastAsia" w:hAnsi="Segoe UI" w:cs="Segoe UI"/>
          <w:color w:val="0D0D0D"/>
          <w:sz w:val="96"/>
          <w:szCs w:val="96"/>
          <w:bdr w:val="single" w:sz="2" w:space="0" w:color="E3E3E3" w:frame="1"/>
        </w:rPr>
        <w:lastRenderedPageBreak/>
        <w:t>Delivering Project Deliverables</w:t>
      </w:r>
      <w:r w:rsidRPr="008D361F">
        <w:rPr>
          <w:rFonts w:ascii="Segoe UI" w:hAnsi="Segoe UI" w:cs="Segoe UI"/>
          <w:color w:val="0D0D0D"/>
          <w:sz w:val="96"/>
          <w:szCs w:val="96"/>
        </w:rPr>
        <w:t>:</w:t>
      </w:r>
      <w:r w:rsidRPr="008D361F">
        <w:rPr>
          <w:rFonts w:ascii="Segoe UI" w:hAnsi="Segoe UI" w:cs="Segoe UI"/>
          <w:color w:val="0D0D0D"/>
          <w:sz w:val="96"/>
          <w:szCs w:val="96"/>
          <w:shd w:val="clear" w:color="auto" w:fill="FFFFFF"/>
        </w:rPr>
        <w:t xml:space="preserve"> In this phase, we make sure all project outputs are complete and given to the right people. We check that everything </w:t>
      </w:r>
      <w:r w:rsidRPr="008D361F">
        <w:rPr>
          <w:rFonts w:ascii="Segoe UI" w:hAnsi="Segoe UI" w:cs="Segoe UI"/>
          <w:color w:val="0D0D0D"/>
          <w:sz w:val="96"/>
          <w:szCs w:val="96"/>
          <w:shd w:val="clear" w:color="auto" w:fill="FFFFFF"/>
        </w:rPr>
        <w:lastRenderedPageBreak/>
        <w:t xml:space="preserve">matches what was agreed upon in the project </w:t>
      </w:r>
      <w:proofErr w:type="gramStart"/>
      <w:r w:rsidRPr="008D361F">
        <w:rPr>
          <w:rFonts w:ascii="Segoe UI" w:hAnsi="Segoe UI" w:cs="Segoe UI"/>
          <w:color w:val="0D0D0D"/>
          <w:sz w:val="96"/>
          <w:szCs w:val="96"/>
          <w:shd w:val="clear" w:color="auto" w:fill="FFFFFF"/>
        </w:rPr>
        <w:t>plan.</w:t>
      </w:r>
      <w:r w:rsidRPr="008D361F">
        <w:rPr>
          <w:rFonts w:ascii="Segoe UI" w:hAnsi="Segoe UI" w:cs="Segoe UI"/>
          <w:color w:val="0D0D0D"/>
          <w:sz w:val="96"/>
          <w:szCs w:val="96"/>
        </w:rPr>
        <w:t>.</w:t>
      </w:r>
      <w:proofErr w:type="gramEnd"/>
    </w:p>
    <w:p w14:paraId="3E3D31BC" w14:textId="756A4080" w:rsidR="002B0E5A" w:rsidRPr="008D361F" w:rsidRDefault="002B0E5A" w:rsidP="008D361F">
      <w:pPr>
        <w:pStyle w:val="NormalWeb"/>
        <w:numPr>
          <w:ilvl w:val="0"/>
          <w:numId w:val="2"/>
        </w:numPr>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jc w:val="center"/>
        <w:rPr>
          <w:rFonts w:ascii="Segoe UI" w:hAnsi="Segoe UI" w:cs="Segoe UI"/>
          <w:color w:val="0D0D0D"/>
          <w:sz w:val="96"/>
          <w:szCs w:val="96"/>
        </w:rPr>
      </w:pPr>
      <w:r w:rsidRPr="008D361F">
        <w:rPr>
          <w:rStyle w:val="Strong"/>
          <w:rFonts w:ascii="Segoe UI" w:eastAsiaTheme="majorEastAsia" w:hAnsi="Segoe UI" w:cs="Segoe UI"/>
          <w:color w:val="0D0D0D"/>
          <w:sz w:val="96"/>
          <w:szCs w:val="96"/>
          <w:bdr w:val="single" w:sz="2" w:space="0" w:color="E3E3E3" w:frame="1"/>
        </w:rPr>
        <w:t>Project Performance Evaluation</w:t>
      </w:r>
      <w:r w:rsidRPr="008D361F">
        <w:rPr>
          <w:rFonts w:ascii="Segoe UI" w:hAnsi="Segoe UI" w:cs="Segoe UI"/>
          <w:color w:val="0D0D0D"/>
          <w:sz w:val="96"/>
          <w:szCs w:val="96"/>
        </w:rPr>
        <w:t xml:space="preserve">: </w:t>
      </w:r>
      <w:r w:rsidRPr="008D361F">
        <w:rPr>
          <w:rFonts w:ascii="Segoe UI" w:hAnsi="Segoe UI" w:cs="Segoe UI"/>
          <w:color w:val="0D0D0D"/>
          <w:sz w:val="96"/>
          <w:szCs w:val="96"/>
          <w:shd w:val="clear" w:color="auto" w:fill="FFFFFF"/>
        </w:rPr>
        <w:t xml:space="preserve">Here, we look at how well the project went. Did we finish on time and within budget? Did we meet </w:t>
      </w:r>
      <w:r w:rsidRPr="008D361F">
        <w:rPr>
          <w:rFonts w:ascii="Segoe UI" w:hAnsi="Segoe UI" w:cs="Segoe UI"/>
          <w:color w:val="0D0D0D"/>
          <w:sz w:val="96"/>
          <w:szCs w:val="96"/>
          <w:shd w:val="clear" w:color="auto" w:fill="FFFFFF"/>
        </w:rPr>
        <w:lastRenderedPageBreak/>
        <w:t>quality standards? We also ask stakeholders if they're happy with the results.</w:t>
      </w:r>
    </w:p>
    <w:p w14:paraId="4CA9C294" w14:textId="22C493AD" w:rsidR="002B0E5A" w:rsidRPr="008D361F" w:rsidRDefault="002B0E5A" w:rsidP="008D361F">
      <w:pPr>
        <w:pStyle w:val="NormalWeb"/>
        <w:numPr>
          <w:ilvl w:val="0"/>
          <w:numId w:val="2"/>
        </w:numPr>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jc w:val="center"/>
        <w:rPr>
          <w:rFonts w:ascii="Segoe UI" w:hAnsi="Segoe UI" w:cs="Segoe UI"/>
          <w:color w:val="0D0D0D"/>
          <w:sz w:val="96"/>
          <w:szCs w:val="96"/>
        </w:rPr>
      </w:pPr>
      <w:r w:rsidRPr="008D361F">
        <w:rPr>
          <w:rStyle w:val="Strong"/>
          <w:rFonts w:ascii="Segoe UI" w:eastAsiaTheme="majorEastAsia" w:hAnsi="Segoe UI" w:cs="Segoe UI"/>
          <w:color w:val="0D0D0D"/>
          <w:sz w:val="96"/>
          <w:szCs w:val="96"/>
          <w:bdr w:val="single" w:sz="2" w:space="0" w:color="E3E3E3" w:frame="1"/>
        </w:rPr>
        <w:t>Quality Assurance (QA)</w:t>
      </w:r>
      <w:r w:rsidRPr="008D361F">
        <w:rPr>
          <w:rFonts w:ascii="Segoe UI" w:hAnsi="Segoe UI" w:cs="Segoe UI"/>
          <w:color w:val="0D0D0D"/>
          <w:sz w:val="96"/>
          <w:szCs w:val="96"/>
        </w:rPr>
        <w:t xml:space="preserve">: </w:t>
      </w:r>
      <w:r w:rsidRPr="008D361F">
        <w:rPr>
          <w:rFonts w:ascii="Segoe UI" w:hAnsi="Segoe UI" w:cs="Segoe UI"/>
          <w:color w:val="0D0D0D"/>
          <w:sz w:val="96"/>
          <w:szCs w:val="96"/>
          <w:shd w:val="clear" w:color="auto" w:fill="FFFFFF"/>
        </w:rPr>
        <w:t xml:space="preserve">Quality assurance is about double-checking that our work meets the quality </w:t>
      </w:r>
      <w:r w:rsidRPr="008D361F">
        <w:rPr>
          <w:rFonts w:ascii="Segoe UI" w:hAnsi="Segoe UI" w:cs="Segoe UI"/>
          <w:color w:val="0D0D0D"/>
          <w:sz w:val="96"/>
          <w:szCs w:val="96"/>
          <w:shd w:val="clear" w:color="auto" w:fill="FFFFFF"/>
        </w:rPr>
        <w:lastRenderedPageBreak/>
        <w:t>standards set at the beginning. We might do final tests or audits to catch any mistakes.</w:t>
      </w:r>
    </w:p>
    <w:p w14:paraId="58D8D41A" w14:textId="28B01B85" w:rsidR="000D3216" w:rsidRDefault="002B0E5A" w:rsidP="00973661">
      <w:pPr>
        <w:pStyle w:val="NormalWeb"/>
        <w:numPr>
          <w:ilvl w:val="0"/>
          <w:numId w:val="2"/>
        </w:numPr>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jc w:val="center"/>
        <w:rPr>
          <w:rFonts w:ascii="Segoe UI" w:hAnsi="Segoe UI" w:cs="Segoe UI"/>
          <w:color w:val="0D0D0D"/>
          <w:sz w:val="96"/>
          <w:szCs w:val="96"/>
        </w:rPr>
      </w:pPr>
      <w:r w:rsidRPr="008D361F">
        <w:rPr>
          <w:rStyle w:val="Strong"/>
          <w:rFonts w:ascii="Segoe UI" w:eastAsiaTheme="majorEastAsia" w:hAnsi="Segoe UI" w:cs="Segoe UI"/>
          <w:color w:val="0D0D0D"/>
          <w:sz w:val="96"/>
          <w:szCs w:val="96"/>
          <w:bdr w:val="single" w:sz="2" w:space="0" w:color="E3E3E3" w:frame="1"/>
        </w:rPr>
        <w:t>Retrospective Analysis (Post-Mortem)</w:t>
      </w:r>
      <w:r w:rsidRPr="008D361F">
        <w:rPr>
          <w:rFonts w:ascii="Segoe UI" w:hAnsi="Segoe UI" w:cs="Segoe UI"/>
          <w:color w:val="0D0D0D"/>
          <w:sz w:val="96"/>
          <w:szCs w:val="96"/>
        </w:rPr>
        <w:t xml:space="preserve">: </w:t>
      </w:r>
      <w:r w:rsidRPr="008D361F">
        <w:rPr>
          <w:rFonts w:ascii="Segoe UI" w:hAnsi="Segoe UI" w:cs="Segoe UI"/>
          <w:color w:val="0D0D0D"/>
          <w:sz w:val="96"/>
          <w:szCs w:val="96"/>
          <w:shd w:val="clear" w:color="auto" w:fill="FFFFFF"/>
        </w:rPr>
        <w:t xml:space="preserve">After the project, we sit down as a </w:t>
      </w:r>
      <w:r w:rsidRPr="008D361F">
        <w:rPr>
          <w:rFonts w:ascii="Segoe UI" w:hAnsi="Segoe UI" w:cs="Segoe UI"/>
          <w:color w:val="0D0D0D"/>
          <w:sz w:val="96"/>
          <w:szCs w:val="96"/>
          <w:shd w:val="clear" w:color="auto" w:fill="FFFFFF"/>
        </w:rPr>
        <w:lastRenderedPageBreak/>
        <w:t>team and talk about what went well and what didn't. This helps us learn for next time and improve our processes.</w:t>
      </w:r>
    </w:p>
    <w:p w14:paraId="69A42777" w14:textId="77777777" w:rsidR="00973661" w:rsidRPr="00973661" w:rsidRDefault="00973661" w:rsidP="00973661">
      <w:pPr>
        <w:pStyle w:val="NormalWeb"/>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jc w:val="center"/>
        <w:rPr>
          <w:rFonts w:ascii="Segoe UI" w:hAnsi="Segoe UI" w:cs="Segoe UI"/>
          <w:color w:val="0D0D0D"/>
          <w:sz w:val="96"/>
          <w:szCs w:val="96"/>
        </w:rPr>
      </w:pPr>
    </w:p>
    <w:p w14:paraId="6B5FC084" w14:textId="3D79D11F" w:rsidR="002B0E5A" w:rsidRPr="008D361F" w:rsidRDefault="002B0E5A" w:rsidP="008D361F">
      <w:pPr>
        <w:pStyle w:val="NormalWeb"/>
        <w:numPr>
          <w:ilvl w:val="0"/>
          <w:numId w:val="2"/>
        </w:numPr>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jc w:val="center"/>
        <w:rPr>
          <w:rFonts w:ascii="Segoe UI" w:hAnsi="Segoe UI" w:cs="Segoe UI"/>
          <w:color w:val="0D0D0D"/>
          <w:sz w:val="96"/>
          <w:szCs w:val="96"/>
        </w:rPr>
      </w:pPr>
      <w:r w:rsidRPr="008D361F">
        <w:rPr>
          <w:rStyle w:val="Strong"/>
          <w:rFonts w:ascii="Segoe UI" w:eastAsiaTheme="majorEastAsia" w:hAnsi="Segoe UI" w:cs="Segoe UI"/>
          <w:color w:val="0D0D0D"/>
          <w:sz w:val="96"/>
          <w:szCs w:val="96"/>
          <w:bdr w:val="single" w:sz="2" w:space="0" w:color="E3E3E3" w:frame="1"/>
        </w:rPr>
        <w:lastRenderedPageBreak/>
        <w:t>Documenting and Archiving</w:t>
      </w:r>
      <w:r w:rsidRPr="008D361F">
        <w:rPr>
          <w:rFonts w:ascii="Segoe UI" w:hAnsi="Segoe UI" w:cs="Segoe UI"/>
          <w:color w:val="0D0D0D"/>
          <w:sz w:val="96"/>
          <w:szCs w:val="96"/>
        </w:rPr>
        <w:t xml:space="preserve">: </w:t>
      </w:r>
      <w:r w:rsidRPr="008D361F">
        <w:rPr>
          <w:rFonts w:ascii="Segoe UI" w:hAnsi="Segoe UI" w:cs="Segoe UI"/>
          <w:color w:val="0D0D0D"/>
          <w:sz w:val="96"/>
          <w:szCs w:val="96"/>
          <w:shd w:val="clear" w:color="auto" w:fill="FFFFFF"/>
        </w:rPr>
        <w:t xml:space="preserve">We document all the important stuff from the project, like reports and lessons learned. This helps us remember what </w:t>
      </w:r>
      <w:r w:rsidRPr="008D361F">
        <w:rPr>
          <w:rFonts w:ascii="Segoe UI" w:hAnsi="Segoe UI" w:cs="Segoe UI"/>
          <w:color w:val="0D0D0D"/>
          <w:sz w:val="96"/>
          <w:szCs w:val="96"/>
          <w:shd w:val="clear" w:color="auto" w:fill="FFFFFF"/>
        </w:rPr>
        <w:lastRenderedPageBreak/>
        <w:t>happened and helps others learn from our experience.</w:t>
      </w:r>
    </w:p>
    <w:p w14:paraId="4FF0A7C7" w14:textId="59F6C99A" w:rsidR="008D361F" w:rsidRPr="008D361F" w:rsidRDefault="002B0E5A" w:rsidP="008D361F">
      <w:pPr>
        <w:pStyle w:val="NormalWeb"/>
        <w:numPr>
          <w:ilvl w:val="0"/>
          <w:numId w:val="2"/>
        </w:numPr>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jc w:val="center"/>
        <w:rPr>
          <w:sz w:val="96"/>
          <w:szCs w:val="96"/>
        </w:rPr>
      </w:pPr>
      <w:r w:rsidRPr="008D361F">
        <w:rPr>
          <w:rStyle w:val="Strong"/>
          <w:rFonts w:ascii="Segoe UI" w:eastAsiaTheme="majorEastAsia" w:hAnsi="Segoe UI" w:cs="Segoe UI"/>
          <w:color w:val="0D0D0D"/>
          <w:sz w:val="96"/>
          <w:szCs w:val="96"/>
          <w:bdr w:val="single" w:sz="2" w:space="0" w:color="E3E3E3" w:frame="1"/>
        </w:rPr>
        <w:t>Formal Closure</w:t>
      </w:r>
      <w:r w:rsidRPr="008D361F">
        <w:rPr>
          <w:rFonts w:ascii="Segoe UI" w:hAnsi="Segoe UI" w:cs="Segoe UI"/>
          <w:color w:val="0D0D0D"/>
          <w:sz w:val="96"/>
          <w:szCs w:val="96"/>
        </w:rPr>
        <w:t>:</w:t>
      </w:r>
      <w:r w:rsidRPr="008D361F">
        <w:rPr>
          <w:rFonts w:ascii="Segoe UI" w:hAnsi="Segoe UI" w:cs="Segoe UI"/>
          <w:color w:val="0D0D0D"/>
          <w:sz w:val="96"/>
          <w:szCs w:val="96"/>
          <w:shd w:val="clear" w:color="auto" w:fill="FFFFFF"/>
        </w:rPr>
        <w:t xml:space="preserve"> we close the project formally. We might have a meeting or event to celebrate, hand over the work to the client, </w:t>
      </w:r>
      <w:r w:rsidRPr="008D361F">
        <w:rPr>
          <w:rFonts w:ascii="Segoe UI" w:hAnsi="Segoe UI" w:cs="Segoe UI"/>
          <w:color w:val="0D0D0D"/>
          <w:sz w:val="96"/>
          <w:szCs w:val="96"/>
          <w:shd w:val="clear" w:color="auto" w:fill="FFFFFF"/>
        </w:rPr>
        <w:lastRenderedPageBreak/>
        <w:t>and tie up any loose ends like contracts or resource release.</w:t>
      </w:r>
    </w:p>
    <w:p w14:paraId="771DB74B" w14:textId="77777777" w:rsidR="00973661" w:rsidRDefault="00973661" w:rsidP="00973661">
      <w:pPr>
        <w:ind w:left="360"/>
        <w:jc w:val="center"/>
        <w:rPr>
          <w:color w:val="C00000"/>
          <w:sz w:val="96"/>
          <w:szCs w:val="96"/>
          <w:u w:val="single"/>
        </w:rPr>
      </w:pPr>
    </w:p>
    <w:p w14:paraId="0E5A04A4" w14:textId="4A0DB97F" w:rsidR="00973661" w:rsidRPr="00973661" w:rsidRDefault="00973661" w:rsidP="00973661">
      <w:pPr>
        <w:ind w:left="360"/>
        <w:jc w:val="center"/>
        <w:rPr>
          <w:color w:val="C00000"/>
          <w:sz w:val="96"/>
          <w:szCs w:val="96"/>
          <w:u w:val="single"/>
        </w:rPr>
      </w:pPr>
      <w:r w:rsidRPr="00973661">
        <w:rPr>
          <w:color w:val="C00000"/>
          <w:sz w:val="96"/>
          <w:szCs w:val="96"/>
          <w:u w:val="single"/>
        </w:rPr>
        <w:t>Next page please</w:t>
      </w:r>
    </w:p>
    <w:p w14:paraId="43FC68A1" w14:textId="55789787" w:rsidR="008D361F" w:rsidRPr="008D361F" w:rsidRDefault="008D361F" w:rsidP="008D361F">
      <w:pPr>
        <w:pStyle w:val="NormalWeb"/>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jc w:val="center"/>
        <w:rPr>
          <w:rFonts w:ascii="Segoe UI" w:hAnsi="Segoe UI" w:cs="Segoe UI"/>
          <w:b/>
          <w:bCs/>
          <w:color w:val="0D0D0D"/>
          <w:sz w:val="96"/>
          <w:szCs w:val="96"/>
          <w:u w:val="single"/>
          <w:shd w:val="clear" w:color="auto" w:fill="FFFFFF"/>
        </w:rPr>
      </w:pPr>
      <w:r w:rsidRPr="008D361F">
        <w:rPr>
          <w:rFonts w:ascii="Segoe UI" w:hAnsi="Segoe UI" w:cs="Segoe UI"/>
          <w:b/>
          <w:bCs/>
          <w:color w:val="0D0D0D"/>
          <w:sz w:val="96"/>
          <w:szCs w:val="96"/>
          <w:u w:val="single"/>
          <w:shd w:val="clear" w:color="auto" w:fill="FFFFFF"/>
        </w:rPr>
        <w:t>Finally</w:t>
      </w:r>
    </w:p>
    <w:p w14:paraId="2B382B23" w14:textId="0B9223B8" w:rsidR="000D3216" w:rsidRPr="00973661" w:rsidRDefault="008D361F" w:rsidP="00973661">
      <w:pPr>
        <w:pStyle w:val="NormalWeb"/>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jc w:val="center"/>
        <w:rPr>
          <w:rFonts w:ascii="Segoe UI" w:hAnsi="Segoe UI" w:cs="Segoe UI"/>
          <w:b/>
          <w:bCs/>
          <w:color w:val="0D0D0D"/>
          <w:sz w:val="96"/>
          <w:szCs w:val="96"/>
          <w:shd w:val="clear" w:color="auto" w:fill="FFFFFF"/>
        </w:rPr>
      </w:pPr>
      <w:r w:rsidRPr="008D361F">
        <w:rPr>
          <w:rFonts w:ascii="Segoe UI" w:hAnsi="Segoe UI" w:cs="Segoe UI"/>
          <w:color w:val="0D0D0D"/>
          <w:sz w:val="96"/>
          <w:szCs w:val="96"/>
          <w:shd w:val="clear" w:color="auto" w:fill="FFFFFF"/>
        </w:rPr>
        <w:lastRenderedPageBreak/>
        <w:t>Managing the closing phase well ensures we end the project smoothly, deliver what we promised, and learn valuable lessons for the future.</w:t>
      </w:r>
    </w:p>
    <w:p w14:paraId="24DBA413" w14:textId="487F8678" w:rsidR="000D3216" w:rsidRPr="000D3216" w:rsidRDefault="000D3216" w:rsidP="000D3216">
      <w:pPr>
        <w:jc w:val="center"/>
        <w:rPr>
          <w:color w:val="C00000"/>
          <w:sz w:val="96"/>
          <w:szCs w:val="96"/>
          <w:u w:val="single"/>
        </w:rPr>
      </w:pPr>
      <w:r>
        <w:rPr>
          <w:color w:val="C00000"/>
          <w:sz w:val="96"/>
          <w:szCs w:val="96"/>
          <w:u w:val="single"/>
        </w:rPr>
        <w:t xml:space="preserve">Thank </w:t>
      </w:r>
      <w:proofErr w:type="gramStart"/>
      <w:r>
        <w:rPr>
          <w:color w:val="C00000"/>
          <w:sz w:val="96"/>
          <w:szCs w:val="96"/>
          <w:u w:val="single"/>
        </w:rPr>
        <w:t>you</w:t>
      </w:r>
      <w:proofErr w:type="gramEnd"/>
      <w:r>
        <w:rPr>
          <w:color w:val="C00000"/>
          <w:sz w:val="96"/>
          <w:szCs w:val="96"/>
          <w:u w:val="single"/>
        </w:rPr>
        <w:t xml:space="preserve"> </w:t>
      </w:r>
    </w:p>
    <w:p w14:paraId="11AAC37C" w14:textId="77777777" w:rsidR="008D361F" w:rsidRPr="008D361F" w:rsidRDefault="008D361F" w:rsidP="008D361F">
      <w:pPr>
        <w:pStyle w:val="NormalWeb"/>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jc w:val="center"/>
        <w:rPr>
          <w:sz w:val="96"/>
          <w:szCs w:val="96"/>
        </w:rPr>
      </w:pPr>
    </w:p>
    <w:sectPr w:rsidR="008D361F" w:rsidRPr="008D361F" w:rsidSect="008D361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03325"/>
    <w:multiLevelType w:val="multilevel"/>
    <w:tmpl w:val="A3AE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AC267E"/>
    <w:multiLevelType w:val="hybridMultilevel"/>
    <w:tmpl w:val="F3B276D2"/>
    <w:lvl w:ilvl="0" w:tplc="F3C8E2BE">
      <w:start w:val="1"/>
      <w:numFmt w:val="bullet"/>
      <w:lvlText w:val="•"/>
      <w:lvlJc w:val="left"/>
      <w:pPr>
        <w:tabs>
          <w:tab w:val="num" w:pos="720"/>
        </w:tabs>
        <w:ind w:left="720" w:hanging="360"/>
      </w:pPr>
      <w:rPr>
        <w:rFonts w:ascii="Arial" w:hAnsi="Arial" w:hint="default"/>
      </w:rPr>
    </w:lvl>
    <w:lvl w:ilvl="1" w:tplc="5636D30E" w:tentative="1">
      <w:start w:val="1"/>
      <w:numFmt w:val="bullet"/>
      <w:lvlText w:val="•"/>
      <w:lvlJc w:val="left"/>
      <w:pPr>
        <w:tabs>
          <w:tab w:val="num" w:pos="1440"/>
        </w:tabs>
        <w:ind w:left="1440" w:hanging="360"/>
      </w:pPr>
      <w:rPr>
        <w:rFonts w:ascii="Arial" w:hAnsi="Arial" w:hint="default"/>
      </w:rPr>
    </w:lvl>
    <w:lvl w:ilvl="2" w:tplc="56C41696" w:tentative="1">
      <w:start w:val="1"/>
      <w:numFmt w:val="bullet"/>
      <w:lvlText w:val="•"/>
      <w:lvlJc w:val="left"/>
      <w:pPr>
        <w:tabs>
          <w:tab w:val="num" w:pos="2160"/>
        </w:tabs>
        <w:ind w:left="2160" w:hanging="360"/>
      </w:pPr>
      <w:rPr>
        <w:rFonts w:ascii="Arial" w:hAnsi="Arial" w:hint="default"/>
      </w:rPr>
    </w:lvl>
    <w:lvl w:ilvl="3" w:tplc="D2A835AE" w:tentative="1">
      <w:start w:val="1"/>
      <w:numFmt w:val="bullet"/>
      <w:lvlText w:val="•"/>
      <w:lvlJc w:val="left"/>
      <w:pPr>
        <w:tabs>
          <w:tab w:val="num" w:pos="2880"/>
        </w:tabs>
        <w:ind w:left="2880" w:hanging="360"/>
      </w:pPr>
      <w:rPr>
        <w:rFonts w:ascii="Arial" w:hAnsi="Arial" w:hint="default"/>
      </w:rPr>
    </w:lvl>
    <w:lvl w:ilvl="4" w:tplc="9B523166" w:tentative="1">
      <w:start w:val="1"/>
      <w:numFmt w:val="bullet"/>
      <w:lvlText w:val="•"/>
      <w:lvlJc w:val="left"/>
      <w:pPr>
        <w:tabs>
          <w:tab w:val="num" w:pos="3600"/>
        </w:tabs>
        <w:ind w:left="3600" w:hanging="360"/>
      </w:pPr>
      <w:rPr>
        <w:rFonts w:ascii="Arial" w:hAnsi="Arial" w:hint="default"/>
      </w:rPr>
    </w:lvl>
    <w:lvl w:ilvl="5" w:tplc="74D0EF02" w:tentative="1">
      <w:start w:val="1"/>
      <w:numFmt w:val="bullet"/>
      <w:lvlText w:val="•"/>
      <w:lvlJc w:val="left"/>
      <w:pPr>
        <w:tabs>
          <w:tab w:val="num" w:pos="4320"/>
        </w:tabs>
        <w:ind w:left="4320" w:hanging="360"/>
      </w:pPr>
      <w:rPr>
        <w:rFonts w:ascii="Arial" w:hAnsi="Arial" w:hint="default"/>
      </w:rPr>
    </w:lvl>
    <w:lvl w:ilvl="6" w:tplc="CBD8AACE" w:tentative="1">
      <w:start w:val="1"/>
      <w:numFmt w:val="bullet"/>
      <w:lvlText w:val="•"/>
      <w:lvlJc w:val="left"/>
      <w:pPr>
        <w:tabs>
          <w:tab w:val="num" w:pos="5040"/>
        </w:tabs>
        <w:ind w:left="5040" w:hanging="360"/>
      </w:pPr>
      <w:rPr>
        <w:rFonts w:ascii="Arial" w:hAnsi="Arial" w:hint="default"/>
      </w:rPr>
    </w:lvl>
    <w:lvl w:ilvl="7" w:tplc="1B46B178" w:tentative="1">
      <w:start w:val="1"/>
      <w:numFmt w:val="bullet"/>
      <w:lvlText w:val="•"/>
      <w:lvlJc w:val="left"/>
      <w:pPr>
        <w:tabs>
          <w:tab w:val="num" w:pos="5760"/>
        </w:tabs>
        <w:ind w:left="5760" w:hanging="360"/>
      </w:pPr>
      <w:rPr>
        <w:rFonts w:ascii="Arial" w:hAnsi="Arial" w:hint="default"/>
      </w:rPr>
    </w:lvl>
    <w:lvl w:ilvl="8" w:tplc="C3CE3AD2" w:tentative="1">
      <w:start w:val="1"/>
      <w:numFmt w:val="bullet"/>
      <w:lvlText w:val="•"/>
      <w:lvlJc w:val="left"/>
      <w:pPr>
        <w:tabs>
          <w:tab w:val="num" w:pos="6480"/>
        </w:tabs>
        <w:ind w:left="6480" w:hanging="360"/>
      </w:pPr>
      <w:rPr>
        <w:rFonts w:ascii="Arial" w:hAnsi="Arial" w:hint="default"/>
      </w:rPr>
    </w:lvl>
  </w:abstractNum>
  <w:num w:numId="1" w16cid:durableId="147719381">
    <w:abstractNumId w:val="1"/>
  </w:num>
  <w:num w:numId="2" w16cid:durableId="1922642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72"/>
    <w:rsid w:val="00031981"/>
    <w:rsid w:val="000C2C10"/>
    <w:rsid w:val="000D3216"/>
    <w:rsid w:val="001236A9"/>
    <w:rsid w:val="002B0E5A"/>
    <w:rsid w:val="002B3EF8"/>
    <w:rsid w:val="00377D72"/>
    <w:rsid w:val="005D7708"/>
    <w:rsid w:val="008D361F"/>
    <w:rsid w:val="00973661"/>
    <w:rsid w:val="00A33371"/>
    <w:rsid w:val="00E71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CE1A"/>
  <w15:chartTrackingRefBased/>
  <w15:docId w15:val="{F548D4B8-ECDA-425B-AF28-9F3DD878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661"/>
  </w:style>
  <w:style w:type="paragraph" w:styleId="Heading1">
    <w:name w:val="heading 1"/>
    <w:basedOn w:val="Normal"/>
    <w:next w:val="Normal"/>
    <w:link w:val="Heading1Char"/>
    <w:uiPriority w:val="9"/>
    <w:qFormat/>
    <w:rsid w:val="00377D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7D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D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7D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7D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7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D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7D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D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D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D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D72"/>
    <w:rPr>
      <w:rFonts w:eastAsiaTheme="majorEastAsia" w:cstheme="majorBidi"/>
      <w:color w:val="272727" w:themeColor="text1" w:themeTint="D8"/>
    </w:rPr>
  </w:style>
  <w:style w:type="paragraph" w:styleId="Title">
    <w:name w:val="Title"/>
    <w:basedOn w:val="Normal"/>
    <w:next w:val="Normal"/>
    <w:link w:val="TitleChar"/>
    <w:uiPriority w:val="10"/>
    <w:qFormat/>
    <w:rsid w:val="00377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D72"/>
    <w:pPr>
      <w:spacing w:before="160"/>
      <w:jc w:val="center"/>
    </w:pPr>
    <w:rPr>
      <w:i/>
      <w:iCs/>
      <w:color w:val="404040" w:themeColor="text1" w:themeTint="BF"/>
    </w:rPr>
  </w:style>
  <w:style w:type="character" w:customStyle="1" w:styleId="QuoteChar">
    <w:name w:val="Quote Char"/>
    <w:basedOn w:val="DefaultParagraphFont"/>
    <w:link w:val="Quote"/>
    <w:uiPriority w:val="29"/>
    <w:rsid w:val="00377D72"/>
    <w:rPr>
      <w:i/>
      <w:iCs/>
      <w:color w:val="404040" w:themeColor="text1" w:themeTint="BF"/>
    </w:rPr>
  </w:style>
  <w:style w:type="paragraph" w:styleId="ListParagraph">
    <w:name w:val="List Paragraph"/>
    <w:basedOn w:val="Normal"/>
    <w:uiPriority w:val="34"/>
    <w:qFormat/>
    <w:rsid w:val="00377D72"/>
    <w:pPr>
      <w:ind w:left="720"/>
      <w:contextualSpacing/>
    </w:pPr>
  </w:style>
  <w:style w:type="character" w:styleId="IntenseEmphasis">
    <w:name w:val="Intense Emphasis"/>
    <w:basedOn w:val="DefaultParagraphFont"/>
    <w:uiPriority w:val="21"/>
    <w:qFormat/>
    <w:rsid w:val="00377D72"/>
    <w:rPr>
      <w:i/>
      <w:iCs/>
      <w:color w:val="2F5496" w:themeColor="accent1" w:themeShade="BF"/>
    </w:rPr>
  </w:style>
  <w:style w:type="paragraph" w:styleId="IntenseQuote">
    <w:name w:val="Intense Quote"/>
    <w:basedOn w:val="Normal"/>
    <w:next w:val="Normal"/>
    <w:link w:val="IntenseQuoteChar"/>
    <w:uiPriority w:val="30"/>
    <w:qFormat/>
    <w:rsid w:val="00377D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7D72"/>
    <w:rPr>
      <w:i/>
      <w:iCs/>
      <w:color w:val="2F5496" w:themeColor="accent1" w:themeShade="BF"/>
    </w:rPr>
  </w:style>
  <w:style w:type="character" w:styleId="IntenseReference">
    <w:name w:val="Intense Reference"/>
    <w:basedOn w:val="DefaultParagraphFont"/>
    <w:uiPriority w:val="32"/>
    <w:qFormat/>
    <w:rsid w:val="00377D72"/>
    <w:rPr>
      <w:b/>
      <w:bCs/>
      <w:smallCaps/>
      <w:color w:val="2F5496" w:themeColor="accent1" w:themeShade="BF"/>
      <w:spacing w:val="5"/>
    </w:rPr>
  </w:style>
  <w:style w:type="paragraph" w:styleId="NormalWeb">
    <w:name w:val="Normal (Web)"/>
    <w:basedOn w:val="Normal"/>
    <w:uiPriority w:val="99"/>
    <w:unhideWhenUsed/>
    <w:rsid w:val="002B0E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0E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621085">
      <w:bodyDiv w:val="1"/>
      <w:marLeft w:val="0"/>
      <w:marRight w:val="0"/>
      <w:marTop w:val="0"/>
      <w:marBottom w:val="0"/>
      <w:divBdr>
        <w:top w:val="none" w:sz="0" w:space="0" w:color="auto"/>
        <w:left w:val="none" w:sz="0" w:space="0" w:color="auto"/>
        <w:bottom w:val="none" w:sz="0" w:space="0" w:color="auto"/>
        <w:right w:val="none" w:sz="0" w:space="0" w:color="auto"/>
      </w:divBdr>
    </w:div>
    <w:div w:id="757169455">
      <w:bodyDiv w:val="1"/>
      <w:marLeft w:val="0"/>
      <w:marRight w:val="0"/>
      <w:marTop w:val="0"/>
      <w:marBottom w:val="0"/>
      <w:divBdr>
        <w:top w:val="none" w:sz="0" w:space="0" w:color="auto"/>
        <w:left w:val="none" w:sz="0" w:space="0" w:color="auto"/>
        <w:bottom w:val="none" w:sz="0" w:space="0" w:color="auto"/>
        <w:right w:val="none" w:sz="0" w:space="0" w:color="auto"/>
      </w:divBdr>
    </w:div>
    <w:div w:id="1816799256">
      <w:bodyDiv w:val="1"/>
      <w:marLeft w:val="0"/>
      <w:marRight w:val="0"/>
      <w:marTop w:val="0"/>
      <w:marBottom w:val="0"/>
      <w:divBdr>
        <w:top w:val="none" w:sz="0" w:space="0" w:color="auto"/>
        <w:left w:val="none" w:sz="0" w:space="0" w:color="auto"/>
        <w:bottom w:val="none" w:sz="0" w:space="0" w:color="auto"/>
        <w:right w:val="none" w:sz="0" w:space="0" w:color="auto"/>
      </w:divBdr>
      <w:divsChild>
        <w:div w:id="12798772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tareknasrtolba</dc:creator>
  <cp:keywords/>
  <dc:description/>
  <cp:lastModifiedBy>tareknasrtolba</cp:lastModifiedBy>
  <cp:revision>5</cp:revision>
  <dcterms:created xsi:type="dcterms:W3CDTF">2024-05-15T06:57:00Z</dcterms:created>
  <dcterms:modified xsi:type="dcterms:W3CDTF">2024-05-15T08:24:00Z</dcterms:modified>
</cp:coreProperties>
</file>