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6799" w:rsidRPr="00D26799" w:rsidRDefault="00D26799" w:rsidP="00D26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799">
        <w:rPr>
          <w:rFonts w:ascii="Times New Roman" w:eastAsia="Times New Roman" w:hAnsi="Times New Roman" w:cs="Times New Roman"/>
          <w:sz w:val="24"/>
          <w:szCs w:val="24"/>
        </w:rPr>
        <w:t xml:space="preserve">Here is the definitive, step-by-step technical execution roadmap to take the </w:t>
      </w:r>
      <w:r w:rsidRPr="00D26799">
        <w:rPr>
          <w:rFonts w:ascii="Times New Roman" w:eastAsia="Times New Roman" w:hAnsi="Times New Roman" w:cs="Times New Roman"/>
          <w:b/>
          <w:bCs/>
          <w:sz w:val="24"/>
          <w:szCs w:val="24"/>
        </w:rPr>
        <w:t>Pakistan Poverty Lens</w:t>
      </w:r>
      <w:r w:rsidRPr="00D26799">
        <w:rPr>
          <w:rFonts w:ascii="Times New Roman" w:eastAsia="Times New Roman" w:hAnsi="Times New Roman" w:cs="Times New Roman"/>
          <w:sz w:val="24"/>
          <w:szCs w:val="24"/>
        </w:rPr>
        <w:t xml:space="preserve"> from concept to a production-grade deployment. </w:t>
      </w:r>
    </w:p>
    <w:p w:rsidR="00D26799" w:rsidRPr="00D26799" w:rsidRDefault="00D26799" w:rsidP="00D26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799">
        <w:rPr>
          <w:rFonts w:ascii="Times New Roman" w:eastAsia="Times New Roman" w:hAnsi="Times New Roman" w:cs="Times New Roman"/>
          <w:sz w:val="24"/>
          <w:szCs w:val="24"/>
        </w:rPr>
        <w:t xml:space="preserve">To avoid the common trap where remote sensing projects remain isolated academic proof-of-concepts, this path is built around the </w:t>
      </w:r>
      <w:r w:rsidRPr="00D26799">
        <w:rPr>
          <w:rFonts w:ascii="Times New Roman" w:eastAsia="Times New Roman" w:hAnsi="Times New Roman" w:cs="Times New Roman"/>
          <w:b/>
          <w:bCs/>
          <w:sz w:val="24"/>
          <w:szCs w:val="24"/>
        </w:rPr>
        <w:t>CRISP-DM</w:t>
      </w:r>
      <w:r w:rsidRPr="00D26799">
        <w:rPr>
          <w:rFonts w:ascii="Times New Roman" w:eastAsia="Times New Roman" w:hAnsi="Times New Roman" w:cs="Times New Roman"/>
          <w:sz w:val="24"/>
          <w:szCs w:val="24"/>
        </w:rPr>
        <w:t xml:space="preserve"> lifecycle. It begins with a focused </w:t>
      </w:r>
      <w:r w:rsidRPr="00D2679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Lahore Pilot MVP (at a 1 </w:t>
      </w:r>
      <w:proofErr w:type="spellStart"/>
      <w:r w:rsidRPr="00D26799">
        <w:rPr>
          <w:rFonts w:ascii="Times New Roman" w:eastAsia="Times New Roman" w:hAnsi="Times New Roman" w:cs="Times New Roman"/>
          <w:b/>
          <w:bCs/>
          <w:sz w:val="24"/>
          <w:szCs w:val="24"/>
        </w:rPr>
        <w:t>sq</w:t>
      </w:r>
      <w:proofErr w:type="spellEnd"/>
      <w:r w:rsidRPr="00D2679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km grid resolution)</w:t>
      </w:r>
      <w:r w:rsidRPr="00D26799">
        <w:rPr>
          <w:rFonts w:ascii="Times New Roman" w:eastAsia="Times New Roman" w:hAnsi="Times New Roman" w:cs="Times New Roman"/>
          <w:sz w:val="24"/>
          <w:szCs w:val="24"/>
        </w:rPr>
        <w:t xml:space="preserve"> to prove operational viability before scaling to provincial or national levels. </w:t>
      </w:r>
    </w:p>
    <w:p w:rsidR="00D26799" w:rsidRPr="00D26799" w:rsidRDefault="00D26799" w:rsidP="00D267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6799">
        <w:rPr>
          <w:rFonts w:ascii="Times New Roman" w:eastAsia="Times New Roman" w:hAnsi="Times New Roman" w:cs="Times New Roman"/>
          <w:b/>
          <w:bCs/>
          <w:sz w:val="36"/>
          <w:szCs w:val="36"/>
        </w:rPr>
        <w:t>Phase 1: Environment &amp; Data Engineering (Weeks 1–3)</w:t>
      </w:r>
    </w:p>
    <w:p w:rsidR="00D26799" w:rsidRPr="00D26799" w:rsidRDefault="00D26799" w:rsidP="00D26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799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  <w:r w:rsidRPr="00D26799">
        <w:rPr>
          <w:rFonts w:ascii="Times New Roman" w:eastAsia="Times New Roman" w:hAnsi="Times New Roman" w:cs="Times New Roman"/>
          <w:sz w:val="24"/>
          <w:szCs w:val="24"/>
        </w:rPr>
        <w:t xml:space="preserve"> Build the automated ingestion pipeline to retrieve, clean, and tile satellite imagery and spatial boundaries. </w:t>
      </w:r>
    </w:p>
    <w:p w:rsidR="00D26799" w:rsidRPr="00D26799" w:rsidRDefault="00D26799" w:rsidP="00D267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799">
        <w:rPr>
          <w:rFonts w:ascii="Times New Roman" w:eastAsia="Times New Roman" w:hAnsi="Times New Roman" w:cs="Times New Roman"/>
          <w:b/>
          <w:bCs/>
          <w:sz w:val="24"/>
          <w:szCs w:val="24"/>
        </w:rPr>
        <w:t>Step 1: Define Spatial Boundaries &amp; Grid Tiling</w:t>
      </w:r>
    </w:p>
    <w:p w:rsidR="00D26799" w:rsidRPr="00D26799" w:rsidRDefault="00D26799" w:rsidP="00D2679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799">
        <w:rPr>
          <w:rFonts w:ascii="Times New Roman" w:eastAsia="Times New Roman" w:hAnsi="Times New Roman" w:cs="Times New Roman"/>
          <w:sz w:val="24"/>
          <w:szCs w:val="24"/>
        </w:rPr>
        <w:t xml:space="preserve">Import Lahore’s Union Council boundary </w:t>
      </w:r>
      <w:proofErr w:type="spellStart"/>
      <w:r w:rsidRPr="00D26799">
        <w:rPr>
          <w:rFonts w:ascii="Times New Roman" w:eastAsia="Times New Roman" w:hAnsi="Times New Roman" w:cs="Times New Roman"/>
          <w:sz w:val="24"/>
          <w:szCs w:val="24"/>
        </w:rPr>
        <w:t>shapefiles</w:t>
      </w:r>
      <w:proofErr w:type="spellEnd"/>
      <w:r w:rsidRPr="00D26799">
        <w:rPr>
          <w:rFonts w:ascii="Times New Roman" w:eastAsia="Times New Roman" w:hAnsi="Times New Roman" w:cs="Times New Roman"/>
          <w:sz w:val="24"/>
          <w:szCs w:val="24"/>
        </w:rPr>
        <w:t xml:space="preserve"> into Python using </w:t>
      </w:r>
      <w:proofErr w:type="spellStart"/>
      <w:r w:rsidRPr="00D26799">
        <w:rPr>
          <w:rFonts w:ascii="Courier New" w:eastAsia="Times New Roman" w:hAnsi="Courier New" w:cs="Courier New"/>
          <w:sz w:val="20"/>
          <w:szCs w:val="20"/>
        </w:rPr>
        <w:t>GeoPandas</w:t>
      </w:r>
      <w:proofErr w:type="spellEnd"/>
      <w:r w:rsidRPr="00D26799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D26799">
        <w:rPr>
          <w:rFonts w:ascii="Courier New" w:eastAsia="Times New Roman" w:hAnsi="Courier New" w:cs="Courier New"/>
          <w:sz w:val="20"/>
          <w:szCs w:val="20"/>
        </w:rPr>
        <w:t>Shapely</w:t>
      </w:r>
      <w:r w:rsidRPr="00D2679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26799" w:rsidRPr="00D26799" w:rsidRDefault="00D26799" w:rsidP="00D2679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799">
        <w:rPr>
          <w:rFonts w:ascii="Times New Roman" w:eastAsia="Times New Roman" w:hAnsi="Times New Roman" w:cs="Times New Roman"/>
          <w:sz w:val="24"/>
          <w:szCs w:val="24"/>
        </w:rPr>
        <w:t xml:space="preserve">Generate a standardized 1 </w:t>
      </w:r>
      <w:proofErr w:type="spellStart"/>
      <w:r w:rsidRPr="00D26799">
        <w:rPr>
          <w:rFonts w:ascii="Times New Roman" w:eastAsia="Times New Roman" w:hAnsi="Times New Roman" w:cs="Times New Roman"/>
          <w:sz w:val="24"/>
          <w:szCs w:val="24"/>
        </w:rPr>
        <w:t>sq</w:t>
      </w:r>
      <w:proofErr w:type="spellEnd"/>
      <w:r w:rsidRPr="00D26799">
        <w:rPr>
          <w:rFonts w:ascii="Times New Roman" w:eastAsia="Times New Roman" w:hAnsi="Times New Roman" w:cs="Times New Roman"/>
          <w:sz w:val="24"/>
          <w:szCs w:val="24"/>
        </w:rPr>
        <w:t xml:space="preserve"> km vector grid across the Lahore metropolitan area to serve as the foundational prediction unit. </w:t>
      </w:r>
    </w:p>
    <w:p w:rsidR="00D26799" w:rsidRPr="00D26799" w:rsidRDefault="00D26799" w:rsidP="00D267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799">
        <w:rPr>
          <w:rFonts w:ascii="Times New Roman" w:eastAsia="Times New Roman" w:hAnsi="Times New Roman" w:cs="Times New Roman"/>
          <w:b/>
          <w:bCs/>
          <w:sz w:val="24"/>
          <w:szCs w:val="24"/>
        </w:rPr>
        <w:t>Step 2: Automate Earth Engine Scraping</w:t>
      </w:r>
    </w:p>
    <w:p w:rsidR="00D26799" w:rsidRPr="00D26799" w:rsidRDefault="00D26799" w:rsidP="00D2679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799">
        <w:rPr>
          <w:rFonts w:ascii="Times New Roman" w:eastAsia="Times New Roman" w:hAnsi="Times New Roman" w:cs="Times New Roman"/>
          <w:sz w:val="24"/>
          <w:szCs w:val="24"/>
        </w:rPr>
        <w:t xml:space="preserve">Set up the Google Earth Engine (GEE) Python API to query cloud-free </w:t>
      </w:r>
      <w:r w:rsidRPr="00D26799">
        <w:rPr>
          <w:rFonts w:ascii="Times New Roman" w:eastAsia="Times New Roman" w:hAnsi="Times New Roman" w:cs="Times New Roman"/>
          <w:b/>
          <w:bCs/>
          <w:sz w:val="24"/>
          <w:szCs w:val="24"/>
        </w:rPr>
        <w:t>Sentinel-2 (10m)</w:t>
      </w:r>
      <w:r w:rsidRPr="00D26799">
        <w:rPr>
          <w:rFonts w:ascii="Times New Roman" w:eastAsia="Times New Roman" w:hAnsi="Times New Roman" w:cs="Times New Roman"/>
          <w:sz w:val="24"/>
          <w:szCs w:val="24"/>
        </w:rPr>
        <w:t xml:space="preserve"> surface reflectance composites and </w:t>
      </w:r>
      <w:r w:rsidRPr="00D26799">
        <w:rPr>
          <w:rFonts w:ascii="Times New Roman" w:eastAsia="Times New Roman" w:hAnsi="Times New Roman" w:cs="Times New Roman"/>
          <w:b/>
          <w:bCs/>
          <w:sz w:val="24"/>
          <w:szCs w:val="24"/>
        </w:rPr>
        <w:t>VIIRS Monthly Composites</w:t>
      </w:r>
      <w:r w:rsidRPr="00D26799">
        <w:rPr>
          <w:rFonts w:ascii="Times New Roman" w:eastAsia="Times New Roman" w:hAnsi="Times New Roman" w:cs="Times New Roman"/>
          <w:sz w:val="24"/>
          <w:szCs w:val="24"/>
        </w:rPr>
        <w:t xml:space="preserve"> for nighttime lights (NTL) mean radiance. </w:t>
      </w:r>
    </w:p>
    <w:p w:rsidR="00D26799" w:rsidRPr="00D26799" w:rsidRDefault="00D26799" w:rsidP="00D2679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799">
        <w:rPr>
          <w:rFonts w:ascii="Times New Roman" w:eastAsia="Times New Roman" w:hAnsi="Times New Roman" w:cs="Times New Roman"/>
          <w:sz w:val="24"/>
          <w:szCs w:val="24"/>
        </w:rPr>
        <w:t xml:space="preserve">Write preprocessing scripts using </w:t>
      </w:r>
      <w:r w:rsidRPr="00D26799">
        <w:rPr>
          <w:rFonts w:ascii="Courier New" w:eastAsia="Times New Roman" w:hAnsi="Courier New" w:cs="Courier New"/>
          <w:sz w:val="20"/>
          <w:szCs w:val="20"/>
        </w:rPr>
        <w:t>GDAL</w:t>
      </w:r>
      <w:r w:rsidRPr="00D26799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spellStart"/>
      <w:r w:rsidRPr="00D26799">
        <w:rPr>
          <w:rFonts w:ascii="Courier New" w:eastAsia="Times New Roman" w:hAnsi="Courier New" w:cs="Courier New"/>
          <w:sz w:val="20"/>
          <w:szCs w:val="20"/>
        </w:rPr>
        <w:t>Patchify</w:t>
      </w:r>
      <w:proofErr w:type="spellEnd"/>
      <w:r w:rsidRPr="00D26799">
        <w:rPr>
          <w:rFonts w:ascii="Times New Roman" w:eastAsia="Times New Roman" w:hAnsi="Times New Roman" w:cs="Times New Roman"/>
          <w:sz w:val="24"/>
          <w:szCs w:val="24"/>
        </w:rPr>
        <w:t xml:space="preserve"> to slice large satellite </w:t>
      </w:r>
      <w:proofErr w:type="spellStart"/>
      <w:r w:rsidRPr="00D26799">
        <w:rPr>
          <w:rFonts w:ascii="Times New Roman" w:eastAsia="Times New Roman" w:hAnsi="Times New Roman" w:cs="Times New Roman"/>
          <w:sz w:val="24"/>
          <w:szCs w:val="24"/>
        </w:rPr>
        <w:t>GeoTIFFs</w:t>
      </w:r>
      <w:proofErr w:type="spellEnd"/>
      <w:r w:rsidRPr="00D26799">
        <w:rPr>
          <w:rFonts w:ascii="Times New Roman" w:eastAsia="Times New Roman" w:hAnsi="Times New Roman" w:cs="Times New Roman"/>
          <w:sz w:val="24"/>
          <w:szCs w:val="24"/>
        </w:rPr>
        <w:t xml:space="preserve"> into 256x256 or 512x512 pixel image tiles aligned with your vector grid. </w:t>
      </w:r>
    </w:p>
    <w:p w:rsidR="00D26799" w:rsidRPr="00D26799" w:rsidRDefault="00D26799" w:rsidP="00D267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799">
        <w:rPr>
          <w:rFonts w:ascii="Times New Roman" w:eastAsia="Times New Roman" w:hAnsi="Times New Roman" w:cs="Times New Roman"/>
          <w:b/>
          <w:bCs/>
          <w:sz w:val="24"/>
          <w:szCs w:val="24"/>
        </w:rPr>
        <w:t>Step 3: Extract Morphological &amp; Spectral Indicators</w:t>
      </w:r>
    </w:p>
    <w:p w:rsidR="00D26799" w:rsidRPr="00D26799" w:rsidRDefault="00D26799" w:rsidP="00D2679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799">
        <w:rPr>
          <w:rFonts w:ascii="Times New Roman" w:eastAsia="Times New Roman" w:hAnsi="Times New Roman" w:cs="Times New Roman"/>
          <w:sz w:val="24"/>
          <w:szCs w:val="24"/>
        </w:rPr>
        <w:t xml:space="preserve">Compute local vegetation and built-up spectral indices (NDVI and NDBI) directly within your preprocessing pipeline. </w:t>
      </w:r>
    </w:p>
    <w:p w:rsidR="00D26799" w:rsidRPr="00D26799" w:rsidRDefault="00D26799" w:rsidP="00D2679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799">
        <w:rPr>
          <w:rFonts w:ascii="Times New Roman" w:eastAsia="Times New Roman" w:hAnsi="Times New Roman" w:cs="Times New Roman"/>
          <w:sz w:val="24"/>
          <w:szCs w:val="24"/>
        </w:rPr>
        <w:t xml:space="preserve">Pull </w:t>
      </w:r>
      <w:proofErr w:type="spellStart"/>
      <w:r w:rsidRPr="00D26799">
        <w:rPr>
          <w:rFonts w:ascii="Times New Roman" w:eastAsia="Times New Roman" w:hAnsi="Times New Roman" w:cs="Times New Roman"/>
          <w:sz w:val="24"/>
          <w:szCs w:val="24"/>
        </w:rPr>
        <w:t>OpenStreetMap</w:t>
      </w:r>
      <w:proofErr w:type="spellEnd"/>
      <w:r w:rsidRPr="00D26799">
        <w:rPr>
          <w:rFonts w:ascii="Times New Roman" w:eastAsia="Times New Roman" w:hAnsi="Times New Roman" w:cs="Times New Roman"/>
          <w:sz w:val="24"/>
          <w:szCs w:val="24"/>
        </w:rPr>
        <w:t xml:space="preserve"> (OSM) spatial dumps for Lahore to calculate building footprint density and road network infrastructure gaps per grid cell. </w:t>
      </w:r>
    </w:p>
    <w:p w:rsidR="00D26799" w:rsidRPr="00D26799" w:rsidRDefault="00D26799" w:rsidP="00D267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6799">
        <w:rPr>
          <w:rFonts w:ascii="Times New Roman" w:eastAsia="Times New Roman" w:hAnsi="Times New Roman" w:cs="Times New Roman"/>
          <w:b/>
          <w:bCs/>
          <w:sz w:val="36"/>
          <w:szCs w:val="36"/>
        </w:rPr>
        <w:t>Phase 2: Ground Truth &amp; Feature Engineering (Weeks 4–6)</w:t>
      </w:r>
    </w:p>
    <w:p w:rsidR="00D26799" w:rsidRPr="00D26799" w:rsidRDefault="00D26799" w:rsidP="00D26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799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  <w:r w:rsidRPr="00D26799">
        <w:rPr>
          <w:rFonts w:ascii="Times New Roman" w:eastAsia="Times New Roman" w:hAnsi="Times New Roman" w:cs="Times New Roman"/>
          <w:sz w:val="24"/>
          <w:szCs w:val="24"/>
        </w:rPr>
        <w:t xml:space="preserve"> Assemble physical asset labels and align them temporally with your satellite data to ensure maximum model precision. </w:t>
      </w:r>
    </w:p>
    <w:p w:rsidR="00D26799" w:rsidRPr="00D26799" w:rsidRDefault="00D26799" w:rsidP="00D267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799">
        <w:rPr>
          <w:rFonts w:ascii="Times New Roman" w:eastAsia="Times New Roman" w:hAnsi="Times New Roman" w:cs="Times New Roman"/>
          <w:b/>
          <w:bCs/>
          <w:sz w:val="24"/>
          <w:szCs w:val="24"/>
        </w:rPr>
        <w:t>Step 1: Curate Physical Asset Targets</w:t>
      </w:r>
    </w:p>
    <w:p w:rsidR="00D26799" w:rsidRPr="00D26799" w:rsidRDefault="00D26799" w:rsidP="00D2679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799">
        <w:rPr>
          <w:rFonts w:ascii="Times New Roman" w:eastAsia="Times New Roman" w:hAnsi="Times New Roman" w:cs="Times New Roman"/>
          <w:sz w:val="24"/>
          <w:szCs w:val="24"/>
        </w:rPr>
        <w:t xml:space="preserve">Acquire localized household wealth datasets from the Pakistan Bureau of Statistics (PBS), such as the Pakistan Social and Living Standards Measurement (PSLM) or asset indices. </w:t>
      </w:r>
    </w:p>
    <w:p w:rsidR="00D26799" w:rsidRPr="00D26799" w:rsidRDefault="00D26799" w:rsidP="00D2679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799">
        <w:rPr>
          <w:rFonts w:ascii="Times New Roman" w:eastAsia="Times New Roman" w:hAnsi="Times New Roman" w:cs="Times New Roman"/>
          <w:i/>
          <w:iCs/>
          <w:sz w:val="24"/>
          <w:szCs w:val="24"/>
        </w:rPr>
        <w:t>Rule of Thumb:</w:t>
      </w:r>
      <w:r w:rsidRPr="00D26799">
        <w:rPr>
          <w:rFonts w:ascii="Times New Roman" w:eastAsia="Times New Roman" w:hAnsi="Times New Roman" w:cs="Times New Roman"/>
          <w:sz w:val="24"/>
          <w:szCs w:val="24"/>
        </w:rPr>
        <w:t xml:space="preserve"> Ensure survey labels are within </w:t>
      </w:r>
      <w:r w:rsidRPr="00D26799">
        <w:rPr>
          <w:rFonts w:ascii="Times New Roman" w:eastAsia="Times New Roman" w:hAnsi="Times New Roman" w:cs="Times New Roman"/>
          <w:b/>
          <w:bCs/>
          <w:sz w:val="24"/>
          <w:szCs w:val="24"/>
        </w:rPr>
        <w:t>12 months</w:t>
      </w:r>
      <w:r w:rsidRPr="00D26799">
        <w:rPr>
          <w:rFonts w:ascii="Times New Roman" w:eastAsia="Times New Roman" w:hAnsi="Times New Roman" w:cs="Times New Roman"/>
          <w:sz w:val="24"/>
          <w:szCs w:val="24"/>
        </w:rPr>
        <w:t xml:space="preserve"> of satellite image capture; literature proves temporal misalignment degrades model accuracy by 6% per year. </w:t>
      </w:r>
    </w:p>
    <w:p w:rsidR="00D26799" w:rsidRPr="00D26799" w:rsidRDefault="00D26799" w:rsidP="00D267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799">
        <w:rPr>
          <w:rFonts w:ascii="Times New Roman" w:eastAsia="Times New Roman" w:hAnsi="Times New Roman" w:cs="Times New Roman"/>
          <w:b/>
          <w:bCs/>
          <w:sz w:val="24"/>
          <w:szCs w:val="24"/>
        </w:rPr>
        <w:t>Step 2: Build the Rooftop Solar Validation Mask</w:t>
      </w:r>
    </w:p>
    <w:p w:rsidR="00D26799" w:rsidRPr="00D26799" w:rsidRDefault="00D26799" w:rsidP="00D2679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79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Select 3 to 5 diverse Lahore sectors (e.g., high-density </w:t>
      </w:r>
      <w:proofErr w:type="spellStart"/>
      <w:r w:rsidRPr="00D26799">
        <w:rPr>
          <w:rFonts w:ascii="Times New Roman" w:eastAsia="Times New Roman" w:hAnsi="Times New Roman" w:cs="Times New Roman"/>
          <w:sz w:val="24"/>
          <w:szCs w:val="24"/>
        </w:rPr>
        <w:t>Johar</w:t>
      </w:r>
      <w:proofErr w:type="spellEnd"/>
      <w:r w:rsidRPr="00D26799">
        <w:rPr>
          <w:rFonts w:ascii="Times New Roman" w:eastAsia="Times New Roman" w:hAnsi="Times New Roman" w:cs="Times New Roman"/>
          <w:sz w:val="24"/>
          <w:szCs w:val="24"/>
        </w:rPr>
        <w:t xml:space="preserve"> Town vs. planned DHA estates).</w:t>
      </w:r>
    </w:p>
    <w:p w:rsidR="00D26799" w:rsidRPr="00D26799" w:rsidRDefault="00D26799" w:rsidP="00D2679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799">
        <w:rPr>
          <w:rFonts w:ascii="Times New Roman" w:eastAsia="Times New Roman" w:hAnsi="Times New Roman" w:cs="Times New Roman"/>
          <w:sz w:val="24"/>
          <w:szCs w:val="24"/>
        </w:rPr>
        <w:t xml:space="preserve">Manually annotate bounding boxes or segmentation polygons around rooftop solar installations using high-resolution base imagery to create a strict validation set. </w:t>
      </w:r>
    </w:p>
    <w:p w:rsidR="00D26799" w:rsidRPr="00D26799" w:rsidRDefault="00D26799" w:rsidP="00D267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799">
        <w:rPr>
          <w:rFonts w:ascii="Times New Roman" w:eastAsia="Times New Roman" w:hAnsi="Times New Roman" w:cs="Times New Roman"/>
          <w:b/>
          <w:bCs/>
          <w:sz w:val="24"/>
          <w:szCs w:val="24"/>
        </w:rPr>
        <w:t>Step 3: Train Feature Extraction Backbones</w:t>
      </w:r>
    </w:p>
    <w:p w:rsidR="00D26799" w:rsidRPr="00D26799" w:rsidRDefault="00D26799" w:rsidP="00D2679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799">
        <w:rPr>
          <w:rFonts w:ascii="Times New Roman" w:eastAsia="Times New Roman" w:hAnsi="Times New Roman" w:cs="Times New Roman"/>
          <w:sz w:val="24"/>
          <w:szCs w:val="24"/>
        </w:rPr>
        <w:t xml:space="preserve">Utilize an NVIDIA RTX 4090 GPU (or cloud cluster) to train a </w:t>
      </w:r>
      <w:r w:rsidRPr="00D26799">
        <w:rPr>
          <w:rFonts w:ascii="Times New Roman" w:eastAsia="Times New Roman" w:hAnsi="Times New Roman" w:cs="Times New Roman"/>
          <w:b/>
          <w:bCs/>
          <w:sz w:val="24"/>
          <w:szCs w:val="24"/>
        </w:rPr>
        <w:t>U-Net</w:t>
      </w:r>
      <w:r w:rsidRPr="00D26799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D26799">
        <w:rPr>
          <w:rFonts w:ascii="Times New Roman" w:eastAsia="Times New Roman" w:hAnsi="Times New Roman" w:cs="Times New Roman"/>
          <w:b/>
          <w:bCs/>
          <w:sz w:val="24"/>
          <w:szCs w:val="24"/>
        </w:rPr>
        <w:t>DeepLabV3</w:t>
      </w:r>
      <w:r w:rsidRPr="00D26799">
        <w:rPr>
          <w:rFonts w:ascii="Times New Roman" w:eastAsia="Times New Roman" w:hAnsi="Times New Roman" w:cs="Times New Roman"/>
          <w:sz w:val="24"/>
          <w:szCs w:val="24"/>
        </w:rPr>
        <w:t xml:space="preserve"> segmentation network on your solar validation set until it reaches target precision. </w:t>
      </w:r>
    </w:p>
    <w:p w:rsidR="00D26799" w:rsidRPr="00D26799" w:rsidRDefault="00D26799" w:rsidP="00D2679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799">
        <w:rPr>
          <w:rFonts w:ascii="Times New Roman" w:eastAsia="Times New Roman" w:hAnsi="Times New Roman" w:cs="Times New Roman"/>
          <w:sz w:val="24"/>
          <w:szCs w:val="24"/>
        </w:rPr>
        <w:t xml:space="preserve">Pass daytime Sentinel-2 tiles through a pre-trained </w:t>
      </w:r>
      <w:r w:rsidRPr="00D26799">
        <w:rPr>
          <w:rFonts w:ascii="Times New Roman" w:eastAsia="Times New Roman" w:hAnsi="Times New Roman" w:cs="Times New Roman"/>
          <w:b/>
          <w:bCs/>
          <w:sz w:val="24"/>
          <w:szCs w:val="24"/>
        </w:rPr>
        <w:t>ResNet-50</w:t>
      </w:r>
      <w:r w:rsidRPr="00D26799">
        <w:rPr>
          <w:rFonts w:ascii="Times New Roman" w:eastAsia="Times New Roman" w:hAnsi="Times New Roman" w:cs="Times New Roman"/>
          <w:sz w:val="24"/>
          <w:szCs w:val="24"/>
        </w:rPr>
        <w:t xml:space="preserve"> backbone (removing the final classification layer) to extract dense spatial feature </w:t>
      </w:r>
      <w:proofErr w:type="spellStart"/>
      <w:r w:rsidRPr="00D26799">
        <w:rPr>
          <w:rFonts w:ascii="Times New Roman" w:eastAsia="Times New Roman" w:hAnsi="Times New Roman" w:cs="Times New Roman"/>
          <w:sz w:val="24"/>
          <w:szCs w:val="24"/>
        </w:rPr>
        <w:t>embeddings</w:t>
      </w:r>
      <w:proofErr w:type="spellEnd"/>
      <w:r w:rsidRPr="00D2679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D26799" w:rsidRPr="00D26799" w:rsidRDefault="00D26799" w:rsidP="00D267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6799">
        <w:rPr>
          <w:rFonts w:ascii="Times New Roman" w:eastAsia="Times New Roman" w:hAnsi="Times New Roman" w:cs="Times New Roman"/>
          <w:b/>
          <w:bCs/>
          <w:sz w:val="36"/>
          <w:szCs w:val="36"/>
        </w:rPr>
        <w:t>Phase 3: Hybrid Modeling &amp; Evaluation (Weeks 7–9)</w:t>
      </w:r>
    </w:p>
    <w:p w:rsidR="00D26799" w:rsidRPr="00D26799" w:rsidRDefault="00D26799" w:rsidP="00D26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799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  <w:r w:rsidRPr="00D26799">
        <w:rPr>
          <w:rFonts w:ascii="Times New Roman" w:eastAsia="Times New Roman" w:hAnsi="Times New Roman" w:cs="Times New Roman"/>
          <w:sz w:val="24"/>
          <w:szCs w:val="24"/>
        </w:rPr>
        <w:t xml:space="preserve"> Merge deep spatial </w:t>
      </w:r>
      <w:proofErr w:type="spellStart"/>
      <w:r w:rsidRPr="00D26799">
        <w:rPr>
          <w:rFonts w:ascii="Times New Roman" w:eastAsia="Times New Roman" w:hAnsi="Times New Roman" w:cs="Times New Roman"/>
          <w:sz w:val="24"/>
          <w:szCs w:val="24"/>
        </w:rPr>
        <w:t>embeddings</w:t>
      </w:r>
      <w:proofErr w:type="spellEnd"/>
      <w:r w:rsidRPr="00D26799">
        <w:rPr>
          <w:rFonts w:ascii="Times New Roman" w:eastAsia="Times New Roman" w:hAnsi="Times New Roman" w:cs="Times New Roman"/>
          <w:sz w:val="24"/>
          <w:szCs w:val="24"/>
        </w:rPr>
        <w:t xml:space="preserve"> with tabular morphological data to train the ensemble prediction engine. </w:t>
      </w:r>
    </w:p>
    <w:p w:rsidR="00D26799" w:rsidRPr="00D26799" w:rsidRDefault="00D26799" w:rsidP="00D267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799">
        <w:rPr>
          <w:rFonts w:ascii="Times New Roman" w:eastAsia="Times New Roman" w:hAnsi="Times New Roman" w:cs="Times New Roman"/>
          <w:b/>
          <w:bCs/>
          <w:sz w:val="24"/>
          <w:szCs w:val="24"/>
        </w:rPr>
        <w:t>Step 1: Construct the Hybrid Vector</w:t>
      </w:r>
    </w:p>
    <w:p w:rsidR="00D26799" w:rsidRPr="00D26799" w:rsidRDefault="00D26799" w:rsidP="00D2679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799">
        <w:rPr>
          <w:rFonts w:ascii="Times New Roman" w:eastAsia="Times New Roman" w:hAnsi="Times New Roman" w:cs="Times New Roman"/>
          <w:sz w:val="24"/>
          <w:szCs w:val="24"/>
        </w:rPr>
        <w:t xml:space="preserve">Concatenate your ResNet-50 spatial </w:t>
      </w:r>
      <w:proofErr w:type="spellStart"/>
      <w:r w:rsidRPr="00D26799">
        <w:rPr>
          <w:rFonts w:ascii="Times New Roman" w:eastAsia="Times New Roman" w:hAnsi="Times New Roman" w:cs="Times New Roman"/>
          <w:sz w:val="24"/>
          <w:szCs w:val="24"/>
        </w:rPr>
        <w:t>embeddings</w:t>
      </w:r>
      <w:proofErr w:type="spellEnd"/>
      <w:r w:rsidRPr="00D26799">
        <w:rPr>
          <w:rFonts w:ascii="Times New Roman" w:eastAsia="Times New Roman" w:hAnsi="Times New Roman" w:cs="Times New Roman"/>
          <w:sz w:val="24"/>
          <w:szCs w:val="24"/>
        </w:rPr>
        <w:t xml:space="preserve"> with your engineered tabular indicators: VIIRS NTL Mean Radiance ($r = 0.67$), NDBI ($r = 0.61$), Building Density ($r = 0.58$), and Road Density ($r = 0.54$). </w:t>
      </w:r>
    </w:p>
    <w:p w:rsidR="00D26799" w:rsidRPr="00D26799" w:rsidRDefault="00D26799" w:rsidP="00D267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799">
        <w:rPr>
          <w:rFonts w:ascii="Times New Roman" w:eastAsia="Times New Roman" w:hAnsi="Times New Roman" w:cs="Times New Roman"/>
          <w:b/>
          <w:bCs/>
          <w:sz w:val="24"/>
          <w:szCs w:val="24"/>
        </w:rPr>
        <w:t>Step 2: Train the Ensemble Classifier</w:t>
      </w:r>
    </w:p>
    <w:p w:rsidR="00D26799" w:rsidRPr="00D26799" w:rsidRDefault="00D26799" w:rsidP="00D2679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799">
        <w:rPr>
          <w:rFonts w:ascii="Times New Roman" w:eastAsia="Times New Roman" w:hAnsi="Times New Roman" w:cs="Times New Roman"/>
          <w:sz w:val="24"/>
          <w:szCs w:val="24"/>
        </w:rPr>
        <w:t xml:space="preserve">Feed the combined feature vector into a </w:t>
      </w:r>
      <w:r w:rsidRPr="00D26799">
        <w:rPr>
          <w:rFonts w:ascii="Times New Roman" w:eastAsia="Times New Roman" w:hAnsi="Times New Roman" w:cs="Times New Roman"/>
          <w:b/>
          <w:bCs/>
          <w:sz w:val="24"/>
          <w:szCs w:val="24"/>
        </w:rPr>
        <w:t>Random Forest</w:t>
      </w:r>
      <w:r w:rsidRPr="00D26799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spellStart"/>
      <w:r w:rsidRPr="00D26799">
        <w:rPr>
          <w:rFonts w:ascii="Times New Roman" w:eastAsia="Times New Roman" w:hAnsi="Times New Roman" w:cs="Times New Roman"/>
          <w:b/>
          <w:bCs/>
          <w:sz w:val="24"/>
          <w:szCs w:val="24"/>
        </w:rPr>
        <w:t>XGBoost</w:t>
      </w:r>
      <w:proofErr w:type="spellEnd"/>
      <w:r w:rsidRPr="00D26799">
        <w:rPr>
          <w:rFonts w:ascii="Times New Roman" w:eastAsia="Times New Roman" w:hAnsi="Times New Roman" w:cs="Times New Roman"/>
          <w:sz w:val="24"/>
          <w:szCs w:val="24"/>
        </w:rPr>
        <w:t xml:space="preserve"> regression model to predict the localized socioeconomic wealth index. </w:t>
      </w:r>
    </w:p>
    <w:p w:rsidR="00D26799" w:rsidRPr="00D26799" w:rsidRDefault="00D26799" w:rsidP="00D2679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799">
        <w:rPr>
          <w:rFonts w:ascii="Times New Roman" w:eastAsia="Times New Roman" w:hAnsi="Times New Roman" w:cs="Times New Roman"/>
          <w:i/>
          <w:iCs/>
          <w:sz w:val="24"/>
          <w:szCs w:val="24"/>
        </w:rPr>
        <w:t>Why Hybrid?</w:t>
      </w:r>
      <w:r w:rsidRPr="00D26799">
        <w:rPr>
          <w:rFonts w:ascii="Times New Roman" w:eastAsia="Times New Roman" w:hAnsi="Times New Roman" w:cs="Times New Roman"/>
          <w:sz w:val="24"/>
          <w:szCs w:val="24"/>
        </w:rPr>
        <w:t xml:space="preserve"> Empirical benchmarks confirm that combining CNN feature extraction with tree-based ensemble classifiers increases predictive accuracy by 8 to 15 percentage points over standalone networks. </w:t>
      </w:r>
    </w:p>
    <w:p w:rsidR="00D26799" w:rsidRPr="00D26799" w:rsidRDefault="00D26799" w:rsidP="00D267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799">
        <w:rPr>
          <w:rFonts w:ascii="Times New Roman" w:eastAsia="Times New Roman" w:hAnsi="Times New Roman" w:cs="Times New Roman"/>
          <w:b/>
          <w:bCs/>
          <w:sz w:val="24"/>
          <w:szCs w:val="24"/>
        </w:rPr>
        <w:t>Step 3: Strict Spatial Cross-Validation</w:t>
      </w:r>
    </w:p>
    <w:p w:rsidR="00D26799" w:rsidRPr="00D26799" w:rsidRDefault="00D26799" w:rsidP="00D2679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799">
        <w:rPr>
          <w:rFonts w:ascii="Times New Roman" w:eastAsia="Times New Roman" w:hAnsi="Times New Roman" w:cs="Times New Roman"/>
          <w:sz w:val="24"/>
          <w:szCs w:val="24"/>
        </w:rPr>
        <w:t>Evaluate model performance using Intersection over Union (</w:t>
      </w:r>
      <w:proofErr w:type="spellStart"/>
      <w:r w:rsidRPr="00D26799">
        <w:rPr>
          <w:rFonts w:ascii="Times New Roman" w:eastAsia="Times New Roman" w:hAnsi="Times New Roman" w:cs="Times New Roman"/>
          <w:sz w:val="24"/>
          <w:szCs w:val="24"/>
        </w:rPr>
        <w:t>IoU</w:t>
      </w:r>
      <w:proofErr w:type="spellEnd"/>
      <w:r w:rsidRPr="00D26799">
        <w:rPr>
          <w:rFonts w:ascii="Times New Roman" w:eastAsia="Times New Roman" w:hAnsi="Times New Roman" w:cs="Times New Roman"/>
          <w:sz w:val="24"/>
          <w:szCs w:val="24"/>
        </w:rPr>
        <w:t xml:space="preserve">) and Dice Coefficient for structural segmentation masks, and $R^2$ / RMSE for wealth index prediction. </w:t>
      </w:r>
    </w:p>
    <w:p w:rsidR="00D26799" w:rsidRPr="00D26799" w:rsidRDefault="00D26799" w:rsidP="00D2679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799">
        <w:rPr>
          <w:rFonts w:ascii="Times New Roman" w:eastAsia="Times New Roman" w:hAnsi="Times New Roman" w:cs="Times New Roman"/>
          <w:sz w:val="24"/>
          <w:szCs w:val="24"/>
        </w:rPr>
        <w:t xml:space="preserve">Test generalizability by validating the model on hold-out grid cells in distinct socioeconomic zones (e.g., informal </w:t>
      </w:r>
      <w:proofErr w:type="spellStart"/>
      <w:r w:rsidRPr="00D26799">
        <w:rPr>
          <w:rFonts w:ascii="Times New Roman" w:eastAsia="Times New Roman" w:hAnsi="Times New Roman" w:cs="Times New Roman"/>
          <w:sz w:val="24"/>
          <w:szCs w:val="24"/>
        </w:rPr>
        <w:t>Katchi</w:t>
      </w:r>
      <w:proofErr w:type="spellEnd"/>
      <w:r w:rsidRPr="00D2679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99">
        <w:rPr>
          <w:rFonts w:ascii="Times New Roman" w:eastAsia="Times New Roman" w:hAnsi="Times New Roman" w:cs="Times New Roman"/>
          <w:sz w:val="24"/>
          <w:szCs w:val="24"/>
        </w:rPr>
        <w:t>Abadis</w:t>
      </w:r>
      <w:proofErr w:type="spellEnd"/>
      <w:r w:rsidRPr="00D26799">
        <w:rPr>
          <w:rFonts w:ascii="Times New Roman" w:eastAsia="Times New Roman" w:hAnsi="Times New Roman" w:cs="Times New Roman"/>
          <w:sz w:val="24"/>
          <w:szCs w:val="24"/>
        </w:rPr>
        <w:t xml:space="preserve"> vs. planned commercial hubs). </w:t>
      </w:r>
    </w:p>
    <w:p w:rsidR="00D26799" w:rsidRPr="00D26799" w:rsidRDefault="00D26799" w:rsidP="00D267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679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Phase 4: </w:t>
      </w:r>
      <w:proofErr w:type="spellStart"/>
      <w:r w:rsidRPr="00D26799">
        <w:rPr>
          <w:rFonts w:ascii="Times New Roman" w:eastAsia="Times New Roman" w:hAnsi="Times New Roman" w:cs="Times New Roman"/>
          <w:b/>
          <w:bCs/>
          <w:sz w:val="36"/>
          <w:szCs w:val="36"/>
        </w:rPr>
        <w:t>Microservice</w:t>
      </w:r>
      <w:proofErr w:type="spellEnd"/>
      <w:r w:rsidRPr="00D2679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Containerization &amp; MSRI (Weeks 10–11)</w:t>
      </w:r>
    </w:p>
    <w:p w:rsidR="00D26799" w:rsidRPr="00D26799" w:rsidRDefault="00D26799" w:rsidP="00D26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799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  <w:r w:rsidRPr="00D26799">
        <w:rPr>
          <w:rFonts w:ascii="Times New Roman" w:eastAsia="Times New Roman" w:hAnsi="Times New Roman" w:cs="Times New Roman"/>
          <w:sz w:val="24"/>
          <w:szCs w:val="24"/>
        </w:rPr>
        <w:t xml:space="preserve"> Transition isolated scripts into modular, production-ready backend services. </w:t>
      </w:r>
    </w:p>
    <w:p w:rsidR="00D26799" w:rsidRPr="00D26799" w:rsidRDefault="00D26799" w:rsidP="00D267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799">
        <w:rPr>
          <w:rFonts w:ascii="Times New Roman" w:eastAsia="Times New Roman" w:hAnsi="Times New Roman" w:cs="Times New Roman"/>
          <w:b/>
          <w:bCs/>
          <w:sz w:val="24"/>
          <w:szCs w:val="24"/>
        </w:rPr>
        <w:t>Step 1: Build Independent Docker Containers</w:t>
      </w:r>
    </w:p>
    <w:p w:rsidR="00D26799" w:rsidRPr="00D26799" w:rsidRDefault="00D26799" w:rsidP="00D2679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799">
        <w:rPr>
          <w:rFonts w:ascii="Times New Roman" w:eastAsia="Times New Roman" w:hAnsi="Times New Roman" w:cs="Times New Roman"/>
          <w:b/>
          <w:bCs/>
          <w:sz w:val="24"/>
          <w:szCs w:val="24"/>
        </w:rPr>
        <w:t>Service A (</w:t>
      </w:r>
      <w:r w:rsidRPr="00D26799">
        <w:rPr>
          <w:rFonts w:ascii="Courier New" w:eastAsia="Times New Roman" w:hAnsi="Courier New" w:cs="Courier New"/>
          <w:b/>
          <w:bCs/>
          <w:sz w:val="20"/>
          <w:szCs w:val="20"/>
        </w:rPr>
        <w:t>solar-detection-</w:t>
      </w:r>
      <w:proofErr w:type="spellStart"/>
      <w:r w:rsidRPr="00D26799">
        <w:rPr>
          <w:rFonts w:ascii="Courier New" w:eastAsia="Times New Roman" w:hAnsi="Courier New" w:cs="Courier New"/>
          <w:b/>
          <w:bCs/>
          <w:sz w:val="20"/>
          <w:szCs w:val="20"/>
        </w:rPr>
        <w:t>api</w:t>
      </w:r>
      <w:proofErr w:type="spellEnd"/>
      <w:r w:rsidRPr="00D26799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D26799">
        <w:rPr>
          <w:rFonts w:ascii="Times New Roman" w:eastAsia="Times New Roman" w:hAnsi="Times New Roman" w:cs="Times New Roman"/>
          <w:sz w:val="24"/>
          <w:szCs w:val="24"/>
        </w:rPr>
        <w:t xml:space="preserve"> Containerized </w:t>
      </w:r>
      <w:proofErr w:type="spellStart"/>
      <w:r w:rsidRPr="00D26799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D26799">
        <w:rPr>
          <w:rFonts w:ascii="Times New Roman" w:eastAsia="Times New Roman" w:hAnsi="Times New Roman" w:cs="Times New Roman"/>
          <w:sz w:val="24"/>
          <w:szCs w:val="24"/>
        </w:rPr>
        <w:t xml:space="preserve"> endpoint that accepts optical tiles and returns solar capacity estimation masks. </w:t>
      </w:r>
    </w:p>
    <w:p w:rsidR="00D26799" w:rsidRPr="00D26799" w:rsidRDefault="00D26799" w:rsidP="00D2679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799">
        <w:rPr>
          <w:rFonts w:ascii="Times New Roman" w:eastAsia="Times New Roman" w:hAnsi="Times New Roman" w:cs="Times New Roman"/>
          <w:b/>
          <w:bCs/>
          <w:sz w:val="24"/>
          <w:szCs w:val="24"/>
        </w:rPr>
        <w:t>Service B (</w:t>
      </w:r>
      <w:r w:rsidRPr="00D26799">
        <w:rPr>
          <w:rFonts w:ascii="Courier New" w:eastAsia="Times New Roman" w:hAnsi="Courier New" w:cs="Courier New"/>
          <w:b/>
          <w:bCs/>
          <w:sz w:val="20"/>
          <w:szCs w:val="20"/>
        </w:rPr>
        <w:t>morphological-metrics-</w:t>
      </w:r>
      <w:proofErr w:type="spellStart"/>
      <w:r w:rsidRPr="00D26799">
        <w:rPr>
          <w:rFonts w:ascii="Courier New" w:eastAsia="Times New Roman" w:hAnsi="Courier New" w:cs="Courier New"/>
          <w:b/>
          <w:bCs/>
          <w:sz w:val="20"/>
          <w:szCs w:val="20"/>
        </w:rPr>
        <w:t>api</w:t>
      </w:r>
      <w:proofErr w:type="spellEnd"/>
      <w:r w:rsidRPr="00D26799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D26799">
        <w:rPr>
          <w:rFonts w:ascii="Times New Roman" w:eastAsia="Times New Roman" w:hAnsi="Times New Roman" w:cs="Times New Roman"/>
          <w:sz w:val="24"/>
          <w:szCs w:val="24"/>
        </w:rPr>
        <w:t xml:space="preserve"> Service that outputs built-up density and infrastructure routing gaps. </w:t>
      </w:r>
    </w:p>
    <w:p w:rsidR="00D26799" w:rsidRPr="00D26799" w:rsidRDefault="00D26799" w:rsidP="00D2679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79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Service C (</w:t>
      </w:r>
      <w:r w:rsidRPr="00D26799">
        <w:rPr>
          <w:rFonts w:ascii="Courier New" w:eastAsia="Times New Roman" w:hAnsi="Courier New" w:cs="Courier New"/>
          <w:b/>
          <w:bCs/>
          <w:sz w:val="20"/>
          <w:szCs w:val="20"/>
        </w:rPr>
        <w:t>poverty-lens-core</w:t>
      </w:r>
      <w:r w:rsidRPr="00D26799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D26799">
        <w:rPr>
          <w:rFonts w:ascii="Times New Roman" w:eastAsia="Times New Roman" w:hAnsi="Times New Roman" w:cs="Times New Roman"/>
          <w:sz w:val="24"/>
          <w:szCs w:val="24"/>
        </w:rPr>
        <w:t xml:space="preserve"> Container running the hybrid </w:t>
      </w:r>
      <w:proofErr w:type="spellStart"/>
      <w:r w:rsidRPr="00D26799">
        <w:rPr>
          <w:rFonts w:ascii="Times New Roman" w:eastAsia="Times New Roman" w:hAnsi="Times New Roman" w:cs="Times New Roman"/>
          <w:sz w:val="24"/>
          <w:szCs w:val="24"/>
        </w:rPr>
        <w:t>XGBoost</w:t>
      </w:r>
      <w:proofErr w:type="spellEnd"/>
      <w:r w:rsidRPr="00D26799">
        <w:rPr>
          <w:rFonts w:ascii="Times New Roman" w:eastAsia="Times New Roman" w:hAnsi="Times New Roman" w:cs="Times New Roman"/>
          <w:sz w:val="24"/>
          <w:szCs w:val="24"/>
        </w:rPr>
        <w:t xml:space="preserve"> model to generate the final spatial deprivation score. </w:t>
      </w:r>
    </w:p>
    <w:p w:rsidR="00D26799" w:rsidRPr="00D26799" w:rsidRDefault="00D26799" w:rsidP="00D267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79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2: Implement the </w:t>
      </w:r>
      <w:proofErr w:type="spellStart"/>
      <w:r w:rsidRPr="00D26799">
        <w:rPr>
          <w:rFonts w:ascii="Times New Roman" w:eastAsia="Times New Roman" w:hAnsi="Times New Roman" w:cs="Times New Roman"/>
          <w:b/>
          <w:bCs/>
          <w:sz w:val="24"/>
          <w:szCs w:val="24"/>
        </w:rPr>
        <w:t>Microservices</w:t>
      </w:r>
      <w:proofErr w:type="spellEnd"/>
      <w:r w:rsidRPr="00D2679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Reusability Index (MSRI)</w:t>
      </w:r>
    </w:p>
    <w:p w:rsidR="00D26799" w:rsidRPr="00D26799" w:rsidRDefault="00D26799" w:rsidP="00D2679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799">
        <w:rPr>
          <w:rFonts w:ascii="Times New Roman" w:eastAsia="Times New Roman" w:hAnsi="Times New Roman" w:cs="Times New Roman"/>
          <w:sz w:val="24"/>
          <w:szCs w:val="24"/>
        </w:rPr>
        <w:t xml:space="preserve">Create a central registry database that catalogs each </w:t>
      </w:r>
      <w:proofErr w:type="spellStart"/>
      <w:r w:rsidRPr="00D26799">
        <w:rPr>
          <w:rFonts w:ascii="Times New Roman" w:eastAsia="Times New Roman" w:hAnsi="Times New Roman" w:cs="Times New Roman"/>
          <w:sz w:val="24"/>
          <w:szCs w:val="24"/>
        </w:rPr>
        <w:t>microservice's</w:t>
      </w:r>
      <w:proofErr w:type="spellEnd"/>
      <w:r w:rsidRPr="00D26799">
        <w:rPr>
          <w:rFonts w:ascii="Times New Roman" w:eastAsia="Times New Roman" w:hAnsi="Times New Roman" w:cs="Times New Roman"/>
          <w:sz w:val="24"/>
          <w:szCs w:val="24"/>
        </w:rPr>
        <w:t xml:space="preserve"> API schema, latency, versioning, and reusability metrics across cross-agency workflows. </w:t>
      </w:r>
    </w:p>
    <w:p w:rsidR="00D26799" w:rsidRPr="00D26799" w:rsidRDefault="00D26799" w:rsidP="00D267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6799">
        <w:rPr>
          <w:rFonts w:ascii="Times New Roman" w:eastAsia="Times New Roman" w:hAnsi="Times New Roman" w:cs="Times New Roman"/>
          <w:b/>
          <w:bCs/>
          <w:sz w:val="36"/>
          <w:szCs w:val="36"/>
        </w:rPr>
        <w:t>Phase 5: National Infrastructure Deployment (Week 12+)</w:t>
      </w:r>
    </w:p>
    <w:p w:rsidR="00D26799" w:rsidRPr="00D26799" w:rsidRDefault="00D26799" w:rsidP="00D26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799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  <w:r w:rsidRPr="00D26799">
        <w:rPr>
          <w:rFonts w:ascii="Times New Roman" w:eastAsia="Times New Roman" w:hAnsi="Times New Roman" w:cs="Times New Roman"/>
          <w:sz w:val="24"/>
          <w:szCs w:val="24"/>
        </w:rPr>
        <w:t xml:space="preserve"> Connect analytical outputs directly into government decision-making pipelines.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1"/>
        <w:gridCol w:w="4562"/>
        <w:gridCol w:w="2701"/>
      </w:tblGrid>
      <w:tr w:rsidR="00D26799" w:rsidRPr="00D26799" w:rsidTr="00D2679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26799" w:rsidRPr="00D26799" w:rsidRDefault="00D26799" w:rsidP="00D2679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67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Milestone PDF+ 1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26799" w:rsidRPr="00D26799" w:rsidRDefault="00D26799" w:rsidP="00D2679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67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Technical Action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26799" w:rsidRPr="00D26799" w:rsidRDefault="00D26799" w:rsidP="00D2679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67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Stakeholder / System Target PDF+ 1</w:t>
            </w:r>
          </w:p>
        </w:tc>
      </w:tr>
      <w:tr w:rsidR="00D26799" w:rsidRPr="00D26799" w:rsidTr="00D2679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26799" w:rsidRPr="00D26799" w:rsidRDefault="00D26799" w:rsidP="00D2679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67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1. GIS Dashboard Integration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26799" w:rsidRPr="00D26799" w:rsidRDefault="00D26799" w:rsidP="00D2679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679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Export predicted grid layers as </w:t>
            </w:r>
            <w:proofErr w:type="spellStart"/>
            <w:r w:rsidRPr="00D26799">
              <w:rPr>
                <w:rFonts w:ascii="Times New Roman" w:eastAsia="Times New Roman" w:hAnsi="Times New Roman" w:cs="Times New Roman"/>
                <w:sz w:val="24"/>
                <w:szCs w:val="24"/>
              </w:rPr>
              <w:t>GeoJSON</w:t>
            </w:r>
            <w:proofErr w:type="spellEnd"/>
            <w:r w:rsidRPr="00D2679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Cloud Optimized </w:t>
            </w:r>
            <w:proofErr w:type="spellStart"/>
            <w:r w:rsidRPr="00D26799">
              <w:rPr>
                <w:rFonts w:ascii="Times New Roman" w:eastAsia="Times New Roman" w:hAnsi="Times New Roman" w:cs="Times New Roman"/>
                <w:sz w:val="24"/>
                <w:szCs w:val="24"/>
              </w:rPr>
              <w:t>GeoTIFFs</w:t>
            </w:r>
            <w:proofErr w:type="spellEnd"/>
            <w:r w:rsidRPr="00D2679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(COG) into an interactive web mapping frontend.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26799" w:rsidRPr="00D26799" w:rsidRDefault="00D26799" w:rsidP="00D2679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6799">
              <w:rPr>
                <w:rFonts w:ascii="Times New Roman" w:eastAsia="Times New Roman" w:hAnsi="Times New Roman" w:cs="Times New Roman"/>
                <w:sz w:val="24"/>
                <w:szCs w:val="24"/>
              </w:rPr>
              <w:t>Local Urban Planners &amp; Development Authorities</w:t>
            </w:r>
          </w:p>
        </w:tc>
      </w:tr>
      <w:tr w:rsidR="00D26799" w:rsidRPr="00D26799" w:rsidTr="00D2679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26799" w:rsidRPr="00D26799" w:rsidRDefault="00D26799" w:rsidP="00D2679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67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2. PBS Data Pipeline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26799" w:rsidRPr="00D26799" w:rsidRDefault="00D26799" w:rsidP="00D2679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679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Set up automated API connectors to push real-time socioeconomic layer updates directly to national statistical administrators.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26799" w:rsidRPr="00D26799" w:rsidRDefault="00D26799" w:rsidP="00D2679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679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Pakistan Bureau of Statistics (PBS) </w:t>
            </w:r>
          </w:p>
        </w:tc>
      </w:tr>
      <w:tr w:rsidR="00D26799" w:rsidRPr="00D26799" w:rsidTr="00D2679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26799" w:rsidRPr="00D26799" w:rsidRDefault="00D26799" w:rsidP="00D267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67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3. Big Data Portal Sync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26799" w:rsidRPr="00D26799" w:rsidRDefault="00D26799" w:rsidP="00D2679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679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Align </w:t>
            </w:r>
            <w:proofErr w:type="spellStart"/>
            <w:r w:rsidRPr="00D26799">
              <w:rPr>
                <w:rFonts w:ascii="Times New Roman" w:eastAsia="Times New Roman" w:hAnsi="Times New Roman" w:cs="Times New Roman"/>
                <w:sz w:val="24"/>
                <w:szCs w:val="24"/>
              </w:rPr>
              <w:t>microservice</w:t>
            </w:r>
            <w:proofErr w:type="spellEnd"/>
            <w:r w:rsidRPr="00D2679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output schemas with federal open-data standards to feed the national centralized repository.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26799" w:rsidRPr="00D26799" w:rsidRDefault="00D26799" w:rsidP="00D2679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679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National Big Data Portal / National Open Data Portal </w:t>
            </w:r>
          </w:p>
        </w:tc>
      </w:tr>
    </w:tbl>
    <w:p w:rsidR="00D26799" w:rsidRPr="00D26799" w:rsidRDefault="00D26799" w:rsidP="00D267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6799">
        <w:rPr>
          <w:rFonts w:ascii="Times New Roman" w:eastAsia="Times New Roman" w:hAnsi="Times New Roman" w:cs="Times New Roman"/>
          <w:b/>
          <w:bCs/>
          <w:sz w:val="27"/>
          <w:szCs w:val="27"/>
        </w:rPr>
        <w:t>Critical Success Safeguards</w:t>
      </w:r>
    </w:p>
    <w:p w:rsidR="00D26799" w:rsidRPr="00D26799" w:rsidRDefault="00D26799" w:rsidP="00D267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799">
        <w:rPr>
          <w:rFonts w:ascii="Times New Roman" w:eastAsia="Times New Roman" w:hAnsi="Times New Roman" w:cs="Times New Roman"/>
          <w:b/>
          <w:bCs/>
          <w:sz w:val="24"/>
          <w:szCs w:val="24"/>
        </w:rPr>
        <w:t>Avoid Overfitting:</w:t>
      </w:r>
      <w:r w:rsidRPr="00D26799">
        <w:rPr>
          <w:rFonts w:ascii="Times New Roman" w:eastAsia="Times New Roman" w:hAnsi="Times New Roman" w:cs="Times New Roman"/>
          <w:sz w:val="24"/>
          <w:szCs w:val="24"/>
        </w:rPr>
        <w:t xml:space="preserve"> Incorporate geospatial data augmentations (random </w:t>
      </w:r>
      <w:proofErr w:type="spellStart"/>
      <w:r w:rsidRPr="00D26799">
        <w:rPr>
          <w:rFonts w:ascii="Times New Roman" w:eastAsia="Times New Roman" w:hAnsi="Times New Roman" w:cs="Times New Roman"/>
          <w:sz w:val="24"/>
          <w:szCs w:val="24"/>
        </w:rPr>
        <w:t>orthomosaic</w:t>
      </w:r>
      <w:proofErr w:type="spellEnd"/>
      <w:r w:rsidRPr="00D26799">
        <w:rPr>
          <w:rFonts w:ascii="Times New Roman" w:eastAsia="Times New Roman" w:hAnsi="Times New Roman" w:cs="Times New Roman"/>
          <w:sz w:val="24"/>
          <w:szCs w:val="24"/>
        </w:rPr>
        <w:t xml:space="preserve"> rotation, synthetic haze, multi-scale cropping) during iterative retraining to prevent model degradation when transitioning from Lahore to rural districts. </w:t>
      </w:r>
    </w:p>
    <w:p w:rsidR="00D26799" w:rsidRPr="00D26799" w:rsidRDefault="00D26799" w:rsidP="00D267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799">
        <w:rPr>
          <w:rFonts w:ascii="Times New Roman" w:eastAsia="Times New Roman" w:hAnsi="Times New Roman" w:cs="Times New Roman"/>
          <w:b/>
          <w:bCs/>
          <w:sz w:val="24"/>
          <w:szCs w:val="24"/>
        </w:rPr>
        <w:t>Active Learning Loop:</w:t>
      </w:r>
      <w:r w:rsidRPr="00D26799">
        <w:rPr>
          <w:rFonts w:ascii="Times New Roman" w:eastAsia="Times New Roman" w:hAnsi="Times New Roman" w:cs="Times New Roman"/>
          <w:sz w:val="24"/>
          <w:szCs w:val="24"/>
        </w:rPr>
        <w:t xml:space="preserve"> Set up an automated flagging mechanism where low-confidence segmentation inferences are routed to human annotators, continuously feeding corrected weights back into your model pipeline. </w:t>
      </w:r>
    </w:p>
    <w:p w:rsidR="00D26799" w:rsidRPr="00D26799" w:rsidRDefault="00D26799" w:rsidP="00D26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tgtFrame="_blank" w:history="1">
        <w:r w:rsidRPr="00D2679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Prof. Ahsan Iqbal's Speech on PBS Data Integration</w:t>
        </w:r>
      </w:hyperlink>
      <w:r w:rsidRPr="00D2679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26799" w:rsidRPr="00D26799" w:rsidRDefault="00D26799" w:rsidP="00D26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799">
        <w:rPr>
          <w:rFonts w:ascii="Times New Roman" w:eastAsia="Times New Roman" w:hAnsi="Times New Roman" w:cs="Times New Roman"/>
          <w:sz w:val="24"/>
          <w:szCs w:val="24"/>
        </w:rPr>
        <w:t>This presentation outlines the government's official policy framework and vision for transforming the Pakistan Bureau of Statistics into a modernized data hub, illustrating exactly how national big data dashboards and open-data integration operate in practice.</w:t>
      </w:r>
    </w:p>
    <w:p w:rsidR="007B2ADA" w:rsidRDefault="007B2ADA">
      <w:bookmarkStart w:id="0" w:name="_GoBack"/>
      <w:bookmarkEnd w:id="0"/>
    </w:p>
    <w:sectPr w:rsidR="007B2A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B5887"/>
    <w:multiLevelType w:val="multilevel"/>
    <w:tmpl w:val="DC30A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7623A6"/>
    <w:multiLevelType w:val="multilevel"/>
    <w:tmpl w:val="A4803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2F47BE"/>
    <w:multiLevelType w:val="multilevel"/>
    <w:tmpl w:val="2CAE5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5F31A8"/>
    <w:multiLevelType w:val="multilevel"/>
    <w:tmpl w:val="84D42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435FF3"/>
    <w:multiLevelType w:val="multilevel"/>
    <w:tmpl w:val="86FE4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6799"/>
    <w:rsid w:val="007B2ADA"/>
    <w:rsid w:val="00D26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773592E-2BEA-4428-A108-A3FA46AA7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2679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2679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2679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2679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267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D26799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D26799"/>
  </w:style>
  <w:style w:type="character" w:styleId="Strong">
    <w:name w:val="Strong"/>
    <w:basedOn w:val="DefaultParagraphFont"/>
    <w:uiPriority w:val="22"/>
    <w:qFormat/>
    <w:rsid w:val="00D26799"/>
    <w:rPr>
      <w:b/>
      <w:bCs/>
    </w:rPr>
  </w:style>
  <w:style w:type="character" w:customStyle="1" w:styleId="citation-35">
    <w:name w:val="citation-35"/>
    <w:basedOn w:val="DefaultParagraphFont"/>
    <w:rsid w:val="00D26799"/>
  </w:style>
  <w:style w:type="character" w:styleId="Hyperlink">
    <w:name w:val="Hyperlink"/>
    <w:basedOn w:val="DefaultParagraphFont"/>
    <w:uiPriority w:val="99"/>
    <w:semiHidden/>
    <w:unhideWhenUsed/>
    <w:rsid w:val="00D26799"/>
    <w:rPr>
      <w:color w:val="0000FF"/>
      <w:u w:val="single"/>
    </w:rPr>
  </w:style>
  <w:style w:type="character" w:customStyle="1" w:styleId="citation-34">
    <w:name w:val="citation-34"/>
    <w:basedOn w:val="DefaultParagraphFont"/>
    <w:rsid w:val="00D26799"/>
  </w:style>
  <w:style w:type="character" w:customStyle="1" w:styleId="citation-33">
    <w:name w:val="citation-33"/>
    <w:basedOn w:val="DefaultParagraphFont"/>
    <w:rsid w:val="00D267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604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21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wDvOU2Kzz6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957</Words>
  <Characters>5455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Shahid</dc:creator>
  <cp:keywords/>
  <dc:description/>
  <cp:lastModifiedBy>Shahid</cp:lastModifiedBy>
  <cp:revision>1</cp:revision>
  <dcterms:created xsi:type="dcterms:W3CDTF">2026-07-06T11:22:00Z</dcterms:created>
  <dcterms:modified xsi:type="dcterms:W3CDTF">2026-07-06T11:22:00Z</dcterms:modified>
</cp:coreProperties>
</file>