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 -->
  <w:body>
    <w:p>
      <w:pPr>
        <w:pStyle w:val="Heading1"/>
        <w:keepNext w:val="0"/>
        <w:spacing w:before="0" w:after="322"/>
        <w:rPr>
          <w:b/>
          <w:bCs/>
          <w:sz w:val="48"/>
          <w:szCs w:val="48"/>
        </w:rPr>
      </w:pPr>
      <w:r>
        <w:rPr>
          <w:rFonts w:ascii="Times New Roman" w:eastAsia="Times New Roman" w:hAnsi="Times New Roman" w:cs="Times New Roman"/>
          <w:i w:val="0"/>
        </w:rPr>
        <w:t>What is a Microservice Architecture?</w:t>
      </w:r>
    </w:p>
    <w:p>
      <w:pPr>
        <w:spacing w:before="240" w:after="240"/>
      </w:pPr>
      <w:r>
        <w:t>Well, when you heard about it, the first time it seems that there is a service which is provided in small pieces and helps you to encounter the problem and somehow you have guessed the right thing but there's much more, so before going deep into it lets just figure out the background behind its creation.</w:t>
      </w:r>
    </w:p>
    <w:p>
      <w:pPr>
        <w:pStyle w:val="Heading1"/>
        <w:keepNext w:val="0"/>
        <w:spacing w:before="322" w:after="322"/>
        <w:rPr>
          <w:b/>
          <w:bCs/>
          <w:sz w:val="48"/>
          <w:szCs w:val="48"/>
        </w:rPr>
      </w:pPr>
      <w:r>
        <w:rPr>
          <w:rFonts w:ascii="Times New Roman" w:eastAsia="Times New Roman" w:hAnsi="Times New Roman" w:cs="Times New Roman"/>
          <w:i w:val="0"/>
        </w:rPr>
        <w:t>Background.</w:t>
      </w:r>
    </w:p>
    <w:p>
      <w:pPr>
        <w:spacing w:before="240" w:after="240"/>
      </w:pPr>
      <w:r>
        <w:t>Architectures are created to make software less complex, sustainable, easy-to-use and secure. So traditionally Monolithic architectures were used to fulfill these circumstances but within this era where everything is changing swiftly Monolithic Architectures were unable to cater up Modern, Fast-Paced or Web-Scale Software development and has some drawbacks:</w:t>
      </w:r>
    </w:p>
    <w:p>
      <w:pPr>
        <w:spacing w:before="240" w:after="240"/>
      </w:pPr>
    </w:p>
    <w:p>
      <w:pPr>
        <w:spacing w:before="240" w:after="240"/>
      </w:pPr>
      <w:r>
        <w:t>1: With continuous integration in code it becomes messy and harder to tackle. It also gets harder to find side effects and dependencies</w:t>
      </w:r>
    </w:p>
    <w:p>
      <w:pPr>
        <w:spacing w:before="240" w:after="240"/>
      </w:pPr>
    </w:p>
    <w:p>
      <w:pPr>
        <w:spacing w:before="240" w:after="240"/>
      </w:pPr>
      <w:r>
        <w:t>2:Applications cannot be scaled easily since each time the application needs to be updated, the complete system has to be rebuilt</w:t>
      </w:r>
    </w:p>
    <w:p>
      <w:pPr>
        <w:spacing w:before="240" w:after="240"/>
      </w:pPr>
    </w:p>
    <w:p>
      <w:pPr>
        <w:spacing w:before="240" w:after="240"/>
      </w:pPr>
      <w:r>
        <w:t>3:Monolithic applications have an abstraction in adopting new technologies. Since changes in frameworks or languages will affect an entire application it is extremely expensive in both time and cost.</w:t>
      </w:r>
    </w:p>
    <w:p>
      <w:pPr>
        <w:spacing w:before="240" w:after="240"/>
      </w:pPr>
      <w:r>
        <w:t>So to face Modern technology complexities Microservices came into the field.</w:t>
      </w:r>
    </w:p>
    <w:p>
      <w:pPr>
        <w:pStyle w:val="Heading1"/>
        <w:keepNext w:val="0"/>
        <w:spacing w:before="322" w:after="322"/>
        <w:rPr>
          <w:b/>
          <w:bCs/>
          <w:sz w:val="48"/>
          <w:szCs w:val="48"/>
        </w:rPr>
      </w:pP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