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With all these advantages it also has drawbacks some of which are described below:</w:t>
      </w:r>
    </w:p>
    <w:p>
      <w:pPr>
        <w:spacing w:before="240" w:after="240"/>
      </w:pPr>
      <w:r>
        <w:t>#Securityissues</w:t>
      </w:r>
    </w:p>
    <w:p>
      <w:pPr>
        <w:spacing w:before="240" w:after="240"/>
      </w:pPr>
      <w:r>
        <w:t xml:space="preserve">More communication between services more chances of being attacked </w:t>
      </w:r>
    </w:p>
    <w:p>
      <w:pPr>
        <w:spacing w:before="240" w:after="240"/>
      </w:pPr>
      <w:r>
        <w:t>#Monitoringstress</w:t>
      </w:r>
    </w:p>
    <w:p>
      <w:pPr>
        <w:spacing w:before="240" w:after="240"/>
      </w:pPr>
      <w:r>
        <w:t>As new services are piled on the system, maintaining and configuring monitoring for them all is itself a kind of a new challenge.</w:t>
      </w:r>
    </w:p>
    <w:p>
      <w:pPr>
        <w:spacing w:before="240" w:after="240"/>
      </w:pPr>
    </w:p>
    <w:p>
      <w:pPr>
        <w:spacing w:before="240" w:after="240"/>
      </w:pPr>
      <w:r>
        <w:t>Well, with all this discussion it's hard to say that Microservices has taken over Monolithic but both of them have their benefits respectively. Now it's up to you and your project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