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Review Template</w:t>
      </w:r>
    </w:p>
    <w:p w:rsidR="00000000" w:rsidDel="00000000" w:rsidP="00000000" w:rsidRDefault="00000000" w:rsidRPr="00000000" w14:paraId="00000002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Review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Baseline in CMP</w:t>
        <w:tab/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945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775"/>
        <w:gridCol w:w="1230"/>
        <w:gridCol w:w="2145"/>
        <w:gridCol w:w="2610"/>
        <w:gridCol w:w="990"/>
        <w:gridCol w:w="1155"/>
        <w:tblGridChange w:id="0">
          <w:tblGrid>
            <w:gridCol w:w="2775"/>
            <w:gridCol w:w="1230"/>
            <w:gridCol w:w="2145"/>
            <w:gridCol w:w="2610"/>
            <w:gridCol w:w="990"/>
            <w:gridCol w:w="115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Review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Review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Review 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Review 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Comment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OCS_Review_Baseline_001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29/03/2024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0" w:lineRule="auto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The review was about: </w:t>
            </w:r>
          </w:p>
          <w:p w:rsidR="00000000" w:rsidDel="00000000" w:rsidP="00000000" w:rsidRDefault="00000000" w:rsidRPr="00000000" w14:paraId="0000000D">
            <w:pPr>
              <w:spacing w:before="0" w:lineRule="auto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-The baseline strategy in cmd.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-The Naming convention for the project code, baseline, and  documents.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How the baseline strategy and naming convention be to suit the project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Outcome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Updated CMP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-96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3105"/>
        <w:gridCol w:w="1230"/>
        <w:gridCol w:w="1800"/>
        <w:gridCol w:w="825"/>
        <w:gridCol w:w="1230"/>
        <w:gridCol w:w="2790"/>
        <w:tblGridChange w:id="0">
          <w:tblGrid>
            <w:gridCol w:w="3105"/>
            <w:gridCol w:w="1230"/>
            <w:gridCol w:w="1800"/>
            <w:gridCol w:w="825"/>
            <w:gridCol w:w="1230"/>
            <w:gridCol w:w="2790"/>
          </w:tblGrid>
        </w:tblGridChange>
      </w:tblGrid>
      <w:tr>
        <w:trPr>
          <w:cantSplit w:val="0"/>
          <w:trHeight w:val="74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Outcome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Outcome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Outcome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Follow-Up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Areas for Improvement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0d0d0d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 Management Plan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1"/>
              <w:spacing w:before="0" w:line="240" w:lineRule="auto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30/03/2024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1"/>
              <w:spacing w:before="0" w:line="240" w:lineRule="auto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Write the right baseline strategy</w:t>
            </w:r>
          </w:p>
          <w:p w:rsidR="00000000" w:rsidDel="00000000" w:rsidP="00000000" w:rsidRDefault="00000000" w:rsidRPr="00000000" w14:paraId="0000002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And the suitable naming convention without date or version in the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1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Removing date and version from footer and first page.</w:t>
            </w:r>
          </w:p>
          <w:p w:rsidR="00000000" w:rsidDel="00000000" w:rsidP="00000000" w:rsidRDefault="00000000" w:rsidRPr="00000000" w14:paraId="00000024">
            <w:pPr>
              <w:widowControl w:val="1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Making the word “deliverables “ as a link in the cmd to go to deliverable items.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Suggestions for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Customer Satisfaction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Reviewed by:</w:t>
        <w:tab/>
        <w:tab/>
        <w:tab/>
        <w:tab/>
        <w:tab/>
        <w:tab/>
        <w:tab/>
        <w:t xml:space="preserve">Date:</w:t>
      </w:r>
    </w:p>
    <w:tbl>
      <w:tblPr>
        <w:tblStyle w:val="Table4"/>
        <w:tblW w:w="8985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640"/>
        <w:gridCol w:w="3345"/>
        <w:tblGridChange w:id="0">
          <w:tblGrid>
            <w:gridCol w:w="5640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Eng. Amr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29/03/2024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Approved by: </w:t>
        <w:tab/>
        <w:tab/>
        <w:tab/>
        <w:tab/>
        <w:tab/>
        <w:tab/>
        <w:t xml:space="preserve">Date:</w:t>
      </w:r>
    </w:p>
    <w:tbl>
      <w:tblPr>
        <w:tblStyle w:val="Table5"/>
        <w:tblW w:w="903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640"/>
        <w:gridCol w:w="3390"/>
        <w:tblGridChange w:id="0">
          <w:tblGrid>
            <w:gridCol w:w="564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Eng. Mohamed Hassan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31/03/2024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72IMZ0cSYJTtWV85ng__dxY0uzfY9CUrXccMG1uMtS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