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3B25" w:rsidRDefault="00A56C75" w:rsidP="00A56C75">
      <w:pPr>
        <w:jc w:val="center"/>
        <w:rPr>
          <w:b/>
          <w:color w:val="833C0B" w:themeColor="accent2" w:themeShade="80"/>
          <w:sz w:val="48"/>
        </w:rPr>
      </w:pPr>
      <w:r w:rsidRPr="00A56C75">
        <w:rPr>
          <w:b/>
          <w:color w:val="833C0B" w:themeColor="accent2" w:themeShade="80"/>
          <w:sz w:val="48"/>
        </w:rPr>
        <w:t xml:space="preserve">Customer Shopping </w:t>
      </w:r>
      <w:proofErr w:type="spellStart"/>
      <w:r w:rsidRPr="00A56C75">
        <w:rPr>
          <w:b/>
          <w:color w:val="833C0B" w:themeColor="accent2" w:themeShade="80"/>
          <w:sz w:val="48"/>
        </w:rPr>
        <w:t>Behavior</w:t>
      </w:r>
      <w:proofErr w:type="spellEnd"/>
      <w:r w:rsidRPr="00A56C75">
        <w:rPr>
          <w:b/>
          <w:color w:val="833C0B" w:themeColor="accent2" w:themeShade="80"/>
          <w:sz w:val="48"/>
        </w:rPr>
        <w:t xml:space="preserve"> Analysis</w:t>
      </w:r>
    </w:p>
    <w:p w:rsidR="00A56C75" w:rsidRPr="00A56C75" w:rsidRDefault="00A56C75" w:rsidP="00A56C75">
      <w:pPr>
        <w:spacing w:before="100" w:beforeAutospacing="1" w:after="100" w:afterAutospacing="1" w:line="240" w:lineRule="auto"/>
        <w:outlineLvl w:val="1"/>
        <w:rPr>
          <w:rFonts w:ascii="Times New Roman" w:eastAsia="Times New Roman" w:hAnsi="Times New Roman" w:cs="Times New Roman"/>
          <w:b/>
          <w:bCs/>
          <w:color w:val="833C0B" w:themeColor="accent2" w:themeShade="80"/>
          <w:kern w:val="0"/>
          <w:sz w:val="36"/>
          <w:szCs w:val="36"/>
          <w:lang w:eastAsia="en-IN"/>
          <w14:ligatures w14:val="none"/>
        </w:rPr>
      </w:pPr>
      <w:r w:rsidRPr="00A56C75">
        <w:rPr>
          <w:rFonts w:ascii="Times New Roman" w:eastAsia="Times New Roman" w:hAnsi="Times New Roman" w:cs="Times New Roman"/>
          <w:b/>
          <w:bCs/>
          <w:color w:val="833C0B" w:themeColor="accent2" w:themeShade="80"/>
          <w:kern w:val="0"/>
          <w:sz w:val="36"/>
          <w:szCs w:val="36"/>
          <w:lang w:eastAsia="en-IN"/>
          <w14:ligatures w14:val="none"/>
        </w:rPr>
        <w:t>1. Introduction and Problem Statement</w:t>
      </w:r>
    </w:p>
    <w:p w:rsidR="00A56C75" w:rsidRPr="00A56C75" w:rsidRDefault="00A56C75" w:rsidP="00A56C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C75">
        <w:rPr>
          <w:rFonts w:ascii="Times New Roman" w:eastAsia="Times New Roman" w:hAnsi="Times New Roman" w:cs="Times New Roman"/>
          <w:kern w:val="0"/>
          <w:sz w:val="24"/>
          <w:szCs w:val="24"/>
          <w:lang w:eastAsia="en-IN"/>
          <w14:ligatures w14:val="none"/>
        </w:rPr>
        <w:t xml:space="preserve">Understanding how customers shop is essential for improving sales performance, customer satisfaction, and long-term business growth. This project focuses on </w:t>
      </w:r>
      <w:proofErr w:type="spellStart"/>
      <w:r w:rsidRPr="00A56C75">
        <w:rPr>
          <w:rFonts w:ascii="Times New Roman" w:eastAsia="Times New Roman" w:hAnsi="Times New Roman" w:cs="Times New Roman"/>
          <w:kern w:val="0"/>
          <w:sz w:val="24"/>
          <w:szCs w:val="24"/>
          <w:lang w:eastAsia="en-IN"/>
          <w14:ligatures w14:val="none"/>
        </w:rPr>
        <w:t>analyzing</w:t>
      </w:r>
      <w:proofErr w:type="spellEnd"/>
      <w:r w:rsidRPr="00A56C75">
        <w:rPr>
          <w:rFonts w:ascii="Times New Roman" w:eastAsia="Times New Roman" w:hAnsi="Times New Roman" w:cs="Times New Roman"/>
          <w:kern w:val="0"/>
          <w:sz w:val="24"/>
          <w:szCs w:val="24"/>
          <w:lang w:eastAsia="en-IN"/>
          <w14:ligatures w14:val="none"/>
        </w:rPr>
        <w:t xml:space="preserve"> customer purchase data to identify meaningful patterns related to spending </w:t>
      </w:r>
      <w:proofErr w:type="spellStart"/>
      <w:r w:rsidRPr="00A56C75">
        <w:rPr>
          <w:rFonts w:ascii="Times New Roman" w:eastAsia="Times New Roman" w:hAnsi="Times New Roman" w:cs="Times New Roman"/>
          <w:kern w:val="0"/>
          <w:sz w:val="24"/>
          <w:szCs w:val="24"/>
          <w:lang w:eastAsia="en-IN"/>
          <w14:ligatures w14:val="none"/>
        </w:rPr>
        <w:t>behavior</w:t>
      </w:r>
      <w:proofErr w:type="spellEnd"/>
      <w:r w:rsidRPr="00A56C75">
        <w:rPr>
          <w:rFonts w:ascii="Times New Roman" w:eastAsia="Times New Roman" w:hAnsi="Times New Roman" w:cs="Times New Roman"/>
          <w:kern w:val="0"/>
          <w:sz w:val="24"/>
          <w:szCs w:val="24"/>
          <w:lang w:eastAsia="en-IN"/>
          <w14:ligatures w14:val="none"/>
        </w:rPr>
        <w:t>, product preferences, discounts, and subscriptions. The insights derived from this analysis can help businesses make informed decisions in marketing, pricing, and customer retention strategies.</w:t>
      </w:r>
    </w:p>
    <w:p w:rsidR="00A56C75" w:rsidRPr="00E87B8E" w:rsidRDefault="00A56C75" w:rsidP="00A56C75">
      <w:pPr>
        <w:pStyle w:val="Heading2"/>
        <w:rPr>
          <w:color w:val="833C0B" w:themeColor="accent2" w:themeShade="80"/>
        </w:rPr>
      </w:pPr>
      <w:r w:rsidRPr="00E87B8E">
        <w:rPr>
          <w:color w:val="833C0B" w:themeColor="accent2" w:themeShade="80"/>
        </w:rPr>
        <w:t>2. Data Description</w:t>
      </w:r>
    </w:p>
    <w:p w:rsidR="00A56C75" w:rsidRDefault="00A56C75" w:rsidP="00A56C75">
      <w:pPr>
        <w:pStyle w:val="NormalWeb"/>
      </w:pPr>
      <w:r>
        <w:t>The dataset used in this project contains transactional records of customer purchases collected across multiple product categories.</w:t>
      </w:r>
    </w:p>
    <w:p w:rsidR="00A56C75" w:rsidRPr="00E87B8E" w:rsidRDefault="00A56C75" w:rsidP="00A56C75">
      <w:pPr>
        <w:pStyle w:val="NormalWeb"/>
        <w:rPr>
          <w:color w:val="833C0B" w:themeColor="accent2" w:themeShade="80"/>
        </w:rPr>
      </w:pPr>
      <w:r w:rsidRPr="00E87B8E">
        <w:rPr>
          <w:rStyle w:val="Strong"/>
          <w:color w:val="833C0B" w:themeColor="accent2" w:themeShade="80"/>
        </w:rPr>
        <w:t>Dataset Characteristics:</w:t>
      </w:r>
    </w:p>
    <w:p w:rsidR="00A56C75" w:rsidRDefault="00A56C75" w:rsidP="00A56C75">
      <w:pPr>
        <w:pStyle w:val="NormalWeb"/>
        <w:numPr>
          <w:ilvl w:val="0"/>
          <w:numId w:val="1"/>
        </w:numPr>
      </w:pPr>
      <w:r>
        <w:t>Total Records: Approximately 3,900 transactions</w:t>
      </w:r>
    </w:p>
    <w:p w:rsidR="00A56C75" w:rsidRDefault="00A56C75" w:rsidP="00A56C75">
      <w:pPr>
        <w:pStyle w:val="NormalWeb"/>
        <w:numPr>
          <w:ilvl w:val="0"/>
          <w:numId w:val="1"/>
        </w:numPr>
      </w:pPr>
      <w:r>
        <w:t>Total Attributes: 18 columns</w:t>
      </w:r>
    </w:p>
    <w:p w:rsidR="00A56C75" w:rsidRPr="00E87B8E" w:rsidRDefault="00A56C75" w:rsidP="00A56C75">
      <w:pPr>
        <w:pStyle w:val="NormalWeb"/>
        <w:rPr>
          <w:color w:val="833C0B" w:themeColor="accent2" w:themeShade="80"/>
        </w:rPr>
      </w:pPr>
      <w:r w:rsidRPr="00E87B8E">
        <w:rPr>
          <w:rStyle w:val="Strong"/>
          <w:color w:val="833C0B" w:themeColor="accent2" w:themeShade="80"/>
        </w:rPr>
        <w:t>Key Data Attributes:</w:t>
      </w:r>
    </w:p>
    <w:p w:rsidR="00A56C75" w:rsidRDefault="00A56C75" w:rsidP="00A56C75">
      <w:pPr>
        <w:pStyle w:val="NormalWeb"/>
        <w:numPr>
          <w:ilvl w:val="0"/>
          <w:numId w:val="2"/>
        </w:numPr>
      </w:pPr>
      <w:r>
        <w:t>Customer Information: Age, gender, location, and subscription status</w:t>
      </w:r>
    </w:p>
    <w:p w:rsidR="00A56C75" w:rsidRDefault="00A56C75" w:rsidP="00A56C75">
      <w:pPr>
        <w:pStyle w:val="NormalWeb"/>
        <w:numPr>
          <w:ilvl w:val="0"/>
          <w:numId w:val="2"/>
        </w:numPr>
      </w:pPr>
      <w:r>
        <w:t xml:space="preserve">Purchase Information: Product name, category, size, </w:t>
      </w:r>
      <w:proofErr w:type="spellStart"/>
      <w:r>
        <w:t>color</w:t>
      </w:r>
      <w:proofErr w:type="spellEnd"/>
      <w:r>
        <w:t>, season, and purchase value</w:t>
      </w:r>
    </w:p>
    <w:p w:rsidR="00A56C75" w:rsidRDefault="00A56C75" w:rsidP="00A56C75">
      <w:pPr>
        <w:pStyle w:val="NormalWeb"/>
        <w:numPr>
          <w:ilvl w:val="0"/>
          <w:numId w:val="2"/>
        </w:numPr>
      </w:pPr>
      <w:proofErr w:type="spellStart"/>
      <w:r>
        <w:t>Behavioral</w:t>
      </w:r>
      <w:proofErr w:type="spellEnd"/>
      <w:r>
        <w:t xml:space="preserve"> Indicators: Discount usage, previous purchase count, purchase frequency, product reviews, and shipping method</w:t>
      </w:r>
    </w:p>
    <w:p w:rsidR="00A56C75" w:rsidRDefault="00A56C75" w:rsidP="00A56C75">
      <w:pPr>
        <w:pStyle w:val="NormalWeb"/>
      </w:pPr>
      <w:r>
        <w:t xml:space="preserve">A small number of missing values were observed in the customer review ratings column, which were handled during data </w:t>
      </w:r>
      <w:proofErr w:type="spellStart"/>
      <w:r>
        <w:t>preprocessing</w:t>
      </w:r>
      <w:proofErr w:type="spellEnd"/>
      <w:r>
        <w:t>.</w:t>
      </w:r>
    </w:p>
    <w:p w:rsidR="00A56C75" w:rsidRPr="00E87B8E" w:rsidRDefault="00A56C75" w:rsidP="00A56C75">
      <w:pPr>
        <w:pStyle w:val="Heading2"/>
        <w:rPr>
          <w:color w:val="833C0B" w:themeColor="accent2" w:themeShade="80"/>
        </w:rPr>
      </w:pPr>
      <w:r w:rsidRPr="00E87B8E">
        <w:rPr>
          <w:color w:val="833C0B" w:themeColor="accent2" w:themeShade="80"/>
        </w:rPr>
        <w:t>3. Data Cleaning and Preparation (Python)</w:t>
      </w:r>
    </w:p>
    <w:p w:rsidR="00A56C75" w:rsidRDefault="00A56C75" w:rsidP="00A56C75">
      <w:pPr>
        <w:pStyle w:val="NormalWeb"/>
      </w:pPr>
      <w:r>
        <w:t>Python was used as the primary tool for cleaning and preparing the dataset for analysis.</w:t>
      </w:r>
    </w:p>
    <w:p w:rsidR="00A56C75" w:rsidRPr="00E87B8E" w:rsidRDefault="00A56C75" w:rsidP="00A56C75">
      <w:pPr>
        <w:pStyle w:val="Heading3"/>
        <w:rPr>
          <w:color w:val="833C0B" w:themeColor="accent2" w:themeShade="80"/>
        </w:rPr>
      </w:pPr>
      <w:r w:rsidRPr="00E87B8E">
        <w:rPr>
          <w:color w:val="833C0B" w:themeColor="accent2" w:themeShade="80"/>
        </w:rPr>
        <w:t>3.1 Initial Data Exploration</w:t>
      </w:r>
    </w:p>
    <w:p w:rsidR="00A56C75" w:rsidRDefault="00A56C75" w:rsidP="00A56C75">
      <w:pPr>
        <w:pStyle w:val="NormalWeb"/>
        <w:numPr>
          <w:ilvl w:val="0"/>
          <w:numId w:val="3"/>
        </w:numPr>
      </w:pPr>
      <w:r>
        <w:t>Loaded the dataset using the pandas library</w:t>
      </w:r>
    </w:p>
    <w:p w:rsidR="00A56C75" w:rsidRDefault="00A56C75" w:rsidP="00A56C75">
      <w:pPr>
        <w:pStyle w:val="NormalWeb"/>
        <w:numPr>
          <w:ilvl w:val="0"/>
          <w:numId w:val="3"/>
        </w:numPr>
      </w:pPr>
      <w:r>
        <w:t>Reviewed data structure, column types, and summary statistics</w:t>
      </w:r>
    </w:p>
    <w:p w:rsidR="00A56C75" w:rsidRDefault="00A56C75" w:rsidP="00A56C75">
      <w:pPr>
        <w:pStyle w:val="NormalWeb"/>
        <w:numPr>
          <w:ilvl w:val="0"/>
          <w:numId w:val="3"/>
        </w:numPr>
      </w:pPr>
      <w:r>
        <w:t>Identified missing and inconsistent values</w:t>
      </w:r>
    </w:p>
    <w:p w:rsidR="00A56C75" w:rsidRDefault="00E966A4" w:rsidP="00A56C75">
      <w:pPr>
        <w:pStyle w:val="NormalWeb"/>
      </w:pPr>
      <w:r>
        <w:rPr>
          <w:noProof/>
          <w14:ligatures w14:val="standardContextual"/>
        </w:rPr>
        <w:drawing>
          <wp:inline distT="0" distB="0" distL="0" distR="0">
            <wp:extent cx="6645910" cy="12376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30 110739.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1237615"/>
                    </a:xfrm>
                    <a:prstGeom prst="rect">
                      <a:avLst/>
                    </a:prstGeom>
                  </pic:spPr>
                </pic:pic>
              </a:graphicData>
            </a:graphic>
          </wp:inline>
        </w:drawing>
      </w:r>
    </w:p>
    <w:p w:rsidR="00E966A4" w:rsidRDefault="00E966A4" w:rsidP="00A56C75">
      <w:pPr>
        <w:pStyle w:val="NormalWeb"/>
      </w:pPr>
      <w:r>
        <w:rPr>
          <w:noProof/>
          <w14:ligatures w14:val="standardContextual"/>
        </w:rPr>
        <w:lastRenderedPageBreak/>
        <w:drawing>
          <wp:inline distT="0" distB="0" distL="0" distR="0">
            <wp:extent cx="6645910" cy="17570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30 11081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1757045"/>
                    </a:xfrm>
                    <a:prstGeom prst="rect">
                      <a:avLst/>
                    </a:prstGeom>
                  </pic:spPr>
                </pic:pic>
              </a:graphicData>
            </a:graphic>
          </wp:inline>
        </w:drawing>
      </w:r>
    </w:p>
    <w:p w:rsidR="00A56C75" w:rsidRPr="00E87B8E" w:rsidRDefault="00A56C75" w:rsidP="00A56C75">
      <w:pPr>
        <w:pStyle w:val="Heading3"/>
        <w:rPr>
          <w:color w:val="833C0B" w:themeColor="accent2" w:themeShade="80"/>
        </w:rPr>
      </w:pPr>
      <w:r w:rsidRPr="00E87B8E">
        <w:rPr>
          <w:color w:val="833C0B" w:themeColor="accent2" w:themeShade="80"/>
        </w:rPr>
        <w:t>3.2 Handling Missing Values</w:t>
      </w:r>
    </w:p>
    <w:p w:rsidR="00A56C75" w:rsidRDefault="00A56C75" w:rsidP="00A56C75">
      <w:pPr>
        <w:pStyle w:val="NormalWeb"/>
        <w:numPr>
          <w:ilvl w:val="0"/>
          <w:numId w:val="4"/>
        </w:numPr>
      </w:pPr>
      <w:r>
        <w:t>Missing values in the review rating column were treated using median-based imputation grouped by product category</w:t>
      </w:r>
    </w:p>
    <w:p w:rsidR="00A56C75" w:rsidRDefault="00A56C75" w:rsidP="00A56C75">
      <w:pPr>
        <w:pStyle w:val="NormalWeb"/>
        <w:numPr>
          <w:ilvl w:val="0"/>
          <w:numId w:val="4"/>
        </w:numPr>
      </w:pPr>
      <w:r>
        <w:t>This approach helped preserve realistic rating distributions</w:t>
      </w:r>
    </w:p>
    <w:p w:rsidR="00E966A4" w:rsidRDefault="00E966A4" w:rsidP="00E966A4">
      <w:pPr>
        <w:pStyle w:val="NormalWeb"/>
      </w:pPr>
      <w:r>
        <w:rPr>
          <w:noProof/>
          <w14:ligatures w14:val="standardContextual"/>
        </w:rPr>
        <w:drawing>
          <wp:inline distT="0" distB="0" distL="0" distR="0">
            <wp:extent cx="6645910" cy="48348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30 111025.png"/>
                    <pic:cNvPicPr/>
                  </pic:nvPicPr>
                  <pic:blipFill>
                    <a:blip r:embed="rId7">
                      <a:extLst>
                        <a:ext uri="{28A0092B-C50C-407E-A947-70E740481C1C}">
                          <a14:useLocalDpi xmlns:a14="http://schemas.microsoft.com/office/drawing/2010/main" val="0"/>
                        </a:ext>
                      </a:extLst>
                    </a:blip>
                    <a:stretch>
                      <a:fillRect/>
                    </a:stretch>
                  </pic:blipFill>
                  <pic:spPr>
                    <a:xfrm>
                      <a:off x="0" y="0"/>
                      <a:ext cx="6645910" cy="4834890"/>
                    </a:xfrm>
                    <a:prstGeom prst="rect">
                      <a:avLst/>
                    </a:prstGeom>
                  </pic:spPr>
                </pic:pic>
              </a:graphicData>
            </a:graphic>
          </wp:inline>
        </w:drawing>
      </w:r>
    </w:p>
    <w:p w:rsidR="00A56C75" w:rsidRPr="00E87B8E" w:rsidRDefault="00A56C75" w:rsidP="00A56C75">
      <w:pPr>
        <w:pStyle w:val="Heading3"/>
        <w:rPr>
          <w:color w:val="833C0B" w:themeColor="accent2" w:themeShade="80"/>
        </w:rPr>
      </w:pPr>
      <w:r w:rsidRPr="00E87B8E">
        <w:rPr>
          <w:color w:val="833C0B" w:themeColor="accent2" w:themeShade="80"/>
        </w:rPr>
        <w:t>3.3 Data Standardization</w:t>
      </w:r>
    </w:p>
    <w:p w:rsidR="00A56C75" w:rsidRDefault="00A56C75" w:rsidP="00A56C75">
      <w:pPr>
        <w:pStyle w:val="NormalWeb"/>
        <w:numPr>
          <w:ilvl w:val="0"/>
          <w:numId w:val="5"/>
        </w:numPr>
      </w:pPr>
      <w:r>
        <w:t xml:space="preserve">Column names were converted into </w:t>
      </w:r>
      <w:proofErr w:type="spellStart"/>
      <w:r>
        <w:t>snake_case</w:t>
      </w:r>
      <w:proofErr w:type="spellEnd"/>
      <w:r>
        <w:t xml:space="preserve"> format for better readability</w:t>
      </w:r>
    </w:p>
    <w:p w:rsidR="00A56C75" w:rsidRDefault="00A56C75" w:rsidP="00A56C75">
      <w:pPr>
        <w:pStyle w:val="NormalWeb"/>
        <w:numPr>
          <w:ilvl w:val="0"/>
          <w:numId w:val="5"/>
        </w:numPr>
      </w:pPr>
      <w:r>
        <w:t>Data types were verified and corrected where necessary</w:t>
      </w:r>
    </w:p>
    <w:p w:rsidR="00E966A4" w:rsidRDefault="00E966A4" w:rsidP="00E966A4">
      <w:pPr>
        <w:pStyle w:val="NormalWeb"/>
      </w:pPr>
      <w:r>
        <w:rPr>
          <w:noProof/>
          <w14:ligatures w14:val="standardContextual"/>
        </w:rPr>
        <w:lastRenderedPageBreak/>
        <w:drawing>
          <wp:inline distT="0" distB="0" distL="0" distR="0">
            <wp:extent cx="6538527" cy="1752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30 111150.png"/>
                    <pic:cNvPicPr/>
                  </pic:nvPicPr>
                  <pic:blipFill>
                    <a:blip r:embed="rId8">
                      <a:extLst>
                        <a:ext uri="{28A0092B-C50C-407E-A947-70E740481C1C}">
                          <a14:useLocalDpi xmlns:a14="http://schemas.microsoft.com/office/drawing/2010/main" val="0"/>
                        </a:ext>
                      </a:extLst>
                    </a:blip>
                    <a:stretch>
                      <a:fillRect/>
                    </a:stretch>
                  </pic:blipFill>
                  <pic:spPr>
                    <a:xfrm>
                      <a:off x="0" y="0"/>
                      <a:ext cx="6538527" cy="1752752"/>
                    </a:xfrm>
                    <a:prstGeom prst="rect">
                      <a:avLst/>
                    </a:prstGeom>
                  </pic:spPr>
                </pic:pic>
              </a:graphicData>
            </a:graphic>
          </wp:inline>
        </w:drawing>
      </w:r>
    </w:p>
    <w:p w:rsidR="00A56C75" w:rsidRPr="00E87B8E" w:rsidRDefault="00A56C75" w:rsidP="00A56C75">
      <w:pPr>
        <w:pStyle w:val="Heading3"/>
        <w:rPr>
          <w:color w:val="833C0B" w:themeColor="accent2" w:themeShade="80"/>
        </w:rPr>
      </w:pPr>
      <w:r w:rsidRPr="00E87B8E">
        <w:rPr>
          <w:color w:val="833C0B" w:themeColor="accent2" w:themeShade="80"/>
        </w:rPr>
        <w:t>3.4 Feature Engineering</w:t>
      </w:r>
    </w:p>
    <w:p w:rsidR="00A56C75" w:rsidRDefault="00A56C75" w:rsidP="00A56C75">
      <w:pPr>
        <w:pStyle w:val="NormalWeb"/>
      </w:pPr>
      <w:r>
        <w:t>To enhance analytical depth, new features were created:</w:t>
      </w:r>
    </w:p>
    <w:p w:rsidR="00A56C75" w:rsidRDefault="00A56C75" w:rsidP="00A56C75">
      <w:pPr>
        <w:pStyle w:val="NormalWeb"/>
        <w:numPr>
          <w:ilvl w:val="0"/>
          <w:numId w:val="6"/>
        </w:numPr>
      </w:pPr>
      <w:r>
        <w:rPr>
          <w:rStyle w:val="Strong"/>
          <w:rFonts w:eastAsiaTheme="majorEastAsia"/>
        </w:rPr>
        <w:t>Age Group:</w:t>
      </w:r>
      <w:r>
        <w:t xml:space="preserve"> Customers were grouped into age brackets to simplify demographic analysis</w:t>
      </w:r>
    </w:p>
    <w:p w:rsidR="00A56C75" w:rsidRDefault="00A56C75" w:rsidP="00A56C75">
      <w:pPr>
        <w:pStyle w:val="NormalWeb"/>
        <w:numPr>
          <w:ilvl w:val="0"/>
          <w:numId w:val="6"/>
        </w:numPr>
      </w:pPr>
      <w:r>
        <w:rPr>
          <w:rStyle w:val="Strong"/>
          <w:rFonts w:eastAsiaTheme="majorEastAsia"/>
        </w:rPr>
        <w:t>Purchase Frequency (Days):</w:t>
      </w:r>
      <w:r>
        <w:t xml:space="preserve"> Purchase frequency labels were converted into numeric values representing time intervals</w:t>
      </w:r>
    </w:p>
    <w:p w:rsidR="00A56C75" w:rsidRPr="00E87B8E" w:rsidRDefault="00A56C75" w:rsidP="00A56C75">
      <w:pPr>
        <w:pStyle w:val="Heading3"/>
        <w:rPr>
          <w:color w:val="833C0B" w:themeColor="accent2" w:themeShade="80"/>
        </w:rPr>
      </w:pPr>
      <w:r w:rsidRPr="00E87B8E">
        <w:rPr>
          <w:color w:val="833C0B" w:themeColor="accent2" w:themeShade="80"/>
        </w:rPr>
        <w:t>3.5 Data Optimization</w:t>
      </w:r>
    </w:p>
    <w:p w:rsidR="00A56C75" w:rsidRDefault="00A56C75" w:rsidP="00A56C75">
      <w:pPr>
        <w:pStyle w:val="NormalWeb"/>
        <w:numPr>
          <w:ilvl w:val="0"/>
          <w:numId w:val="7"/>
        </w:numPr>
      </w:pPr>
      <w:r>
        <w:t>Redundant columns related to discount usage were evaluated</w:t>
      </w:r>
    </w:p>
    <w:p w:rsidR="00A56C75" w:rsidRDefault="00A56C75" w:rsidP="00A56C75">
      <w:pPr>
        <w:pStyle w:val="NormalWeb"/>
        <w:numPr>
          <w:ilvl w:val="0"/>
          <w:numId w:val="7"/>
        </w:numPr>
      </w:pPr>
      <w:r>
        <w:t>One overlapping column was removed to reduce data duplication</w:t>
      </w:r>
    </w:p>
    <w:p w:rsidR="00A56C75" w:rsidRDefault="00A56C75" w:rsidP="00A56C75">
      <w:pPr>
        <w:pStyle w:val="NormalWeb"/>
      </w:pPr>
      <w:r>
        <w:t xml:space="preserve">After </w:t>
      </w:r>
      <w:proofErr w:type="spellStart"/>
      <w:r>
        <w:t>preprocessing</w:t>
      </w:r>
      <w:proofErr w:type="spellEnd"/>
      <w:r>
        <w:t xml:space="preserve">, the cleaned dataset was exported and stored in a </w:t>
      </w:r>
      <w:proofErr w:type="spellStart"/>
      <w:r>
        <w:t>PostgreSQL</w:t>
      </w:r>
      <w:proofErr w:type="spellEnd"/>
      <w:r>
        <w:t xml:space="preserve"> database for structured analysis.</w:t>
      </w:r>
    </w:p>
    <w:p w:rsidR="00AD5F3F" w:rsidRDefault="00AD5F3F" w:rsidP="00A56C75">
      <w:pPr>
        <w:pStyle w:val="NormalWeb"/>
      </w:pPr>
    </w:p>
    <w:p w:rsidR="00AD5F3F" w:rsidRPr="00E87B8E" w:rsidRDefault="00AD5F3F" w:rsidP="00AD5F3F">
      <w:pPr>
        <w:pStyle w:val="Heading2"/>
        <w:rPr>
          <w:color w:val="833C0B" w:themeColor="accent2" w:themeShade="80"/>
        </w:rPr>
      </w:pPr>
      <w:r w:rsidRPr="00E87B8E">
        <w:rPr>
          <w:color w:val="833C0B" w:themeColor="accent2" w:themeShade="80"/>
        </w:rPr>
        <w:t>4. Business Analysis Using SQL</w:t>
      </w:r>
    </w:p>
    <w:p w:rsidR="00AD5F3F" w:rsidRDefault="00AD5F3F" w:rsidP="00AD5F3F">
      <w:pPr>
        <w:pStyle w:val="NormalWeb"/>
      </w:pPr>
      <w:r>
        <w:t>Structured Query Language (SQL) was used to answer important business questions from the cleaned data.</w:t>
      </w:r>
    </w:p>
    <w:p w:rsidR="00AD5F3F" w:rsidRPr="00E87B8E" w:rsidRDefault="00AD5F3F" w:rsidP="00AD5F3F">
      <w:pPr>
        <w:pStyle w:val="Heading3"/>
        <w:rPr>
          <w:color w:val="833C0B" w:themeColor="accent2" w:themeShade="80"/>
        </w:rPr>
      </w:pPr>
      <w:r w:rsidRPr="00E87B8E">
        <w:rPr>
          <w:color w:val="833C0B" w:themeColor="accent2" w:themeShade="80"/>
        </w:rPr>
        <w:t>Key Analyses Performed:</w:t>
      </w:r>
    </w:p>
    <w:p w:rsidR="00AD5F3F" w:rsidRDefault="00AD5F3F" w:rsidP="00AD5F3F">
      <w:pPr>
        <w:pStyle w:val="NormalWeb"/>
        <w:numPr>
          <w:ilvl w:val="0"/>
          <w:numId w:val="8"/>
        </w:numPr>
      </w:pPr>
      <w:r w:rsidRPr="00E87B8E">
        <w:rPr>
          <w:b/>
        </w:rPr>
        <w:t>Revenue by Gender –</w:t>
      </w:r>
      <w:r>
        <w:t xml:space="preserve"> Compared total revenue generated by male vs. female customers.</w:t>
      </w:r>
    </w:p>
    <w:p w:rsidR="00AD5F3F" w:rsidRDefault="00AD5F3F" w:rsidP="00AD5F3F">
      <w:pPr>
        <w:pStyle w:val="NormalWeb"/>
        <w:ind w:left="720"/>
      </w:pPr>
      <w:r>
        <w:rPr>
          <w:noProof/>
          <w14:ligatures w14:val="standardContextual"/>
        </w:rPr>
        <w:drawing>
          <wp:inline distT="0" distB="0" distL="0" distR="0">
            <wp:extent cx="1798476" cy="79254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30 111624.png"/>
                    <pic:cNvPicPr/>
                  </pic:nvPicPr>
                  <pic:blipFill>
                    <a:blip r:embed="rId9">
                      <a:extLst>
                        <a:ext uri="{28A0092B-C50C-407E-A947-70E740481C1C}">
                          <a14:useLocalDpi xmlns:a14="http://schemas.microsoft.com/office/drawing/2010/main" val="0"/>
                        </a:ext>
                      </a:extLst>
                    </a:blip>
                    <a:stretch>
                      <a:fillRect/>
                    </a:stretch>
                  </pic:blipFill>
                  <pic:spPr>
                    <a:xfrm>
                      <a:off x="0" y="0"/>
                      <a:ext cx="1798476" cy="792549"/>
                    </a:xfrm>
                    <a:prstGeom prst="rect">
                      <a:avLst/>
                    </a:prstGeom>
                  </pic:spPr>
                </pic:pic>
              </a:graphicData>
            </a:graphic>
          </wp:inline>
        </w:drawing>
      </w:r>
    </w:p>
    <w:p w:rsidR="00AD5F3F" w:rsidRDefault="00AD5F3F" w:rsidP="00AD5F3F">
      <w:pPr>
        <w:pStyle w:val="NormalWeb"/>
        <w:numPr>
          <w:ilvl w:val="0"/>
          <w:numId w:val="8"/>
        </w:numPr>
      </w:pPr>
      <w:r w:rsidRPr="00E87B8E">
        <w:rPr>
          <w:b/>
        </w:rPr>
        <w:t>High-Spending Discount Users</w:t>
      </w:r>
      <w:r>
        <w:t xml:space="preserve"> </w:t>
      </w:r>
      <w:r w:rsidRPr="00E87B8E">
        <w:rPr>
          <w:b/>
        </w:rPr>
        <w:t>–</w:t>
      </w:r>
      <w:r>
        <w:t xml:space="preserve"> Identified customers who used discounts but still spent above the average purchase amount.</w:t>
      </w:r>
    </w:p>
    <w:p w:rsidR="00AD5F3F" w:rsidRDefault="00AD5F3F" w:rsidP="00AD5F3F">
      <w:pPr>
        <w:pStyle w:val="NormalWeb"/>
        <w:ind w:left="720"/>
      </w:pPr>
      <w:r>
        <w:rPr>
          <w:noProof/>
          <w14:ligatures w14:val="standardContextual"/>
        </w:rPr>
        <w:lastRenderedPageBreak/>
        <w:drawing>
          <wp:inline distT="0" distB="0" distL="0" distR="0">
            <wp:extent cx="2636748" cy="384081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30 111731.png"/>
                    <pic:cNvPicPr/>
                  </pic:nvPicPr>
                  <pic:blipFill>
                    <a:blip r:embed="rId10">
                      <a:extLst>
                        <a:ext uri="{28A0092B-C50C-407E-A947-70E740481C1C}">
                          <a14:useLocalDpi xmlns:a14="http://schemas.microsoft.com/office/drawing/2010/main" val="0"/>
                        </a:ext>
                      </a:extLst>
                    </a:blip>
                    <a:stretch>
                      <a:fillRect/>
                    </a:stretch>
                  </pic:blipFill>
                  <pic:spPr>
                    <a:xfrm>
                      <a:off x="0" y="0"/>
                      <a:ext cx="2636748" cy="3840813"/>
                    </a:xfrm>
                    <a:prstGeom prst="rect">
                      <a:avLst/>
                    </a:prstGeom>
                  </pic:spPr>
                </pic:pic>
              </a:graphicData>
            </a:graphic>
          </wp:inline>
        </w:drawing>
      </w:r>
    </w:p>
    <w:p w:rsidR="00AD5F3F" w:rsidRDefault="00AD5F3F" w:rsidP="00AD5F3F">
      <w:pPr>
        <w:pStyle w:val="NormalWeb"/>
        <w:numPr>
          <w:ilvl w:val="0"/>
          <w:numId w:val="8"/>
        </w:numPr>
      </w:pPr>
      <w:r w:rsidRPr="00E87B8E">
        <w:rPr>
          <w:b/>
        </w:rPr>
        <w:t>Top 5 Products by Rating</w:t>
      </w:r>
      <w:r>
        <w:t xml:space="preserve"> – Found products with the highest average review ratings.</w:t>
      </w:r>
    </w:p>
    <w:p w:rsidR="00AD5F3F" w:rsidRDefault="00AD5F3F" w:rsidP="00AD5F3F">
      <w:pPr>
        <w:pStyle w:val="NormalWeb"/>
        <w:ind w:left="720"/>
      </w:pPr>
      <w:r>
        <w:rPr>
          <w:noProof/>
          <w14:ligatures w14:val="standardContextual"/>
        </w:rPr>
        <w:drawing>
          <wp:inline distT="0" distB="0" distL="0" distR="0">
            <wp:extent cx="2522439" cy="211092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30 111806.png"/>
                    <pic:cNvPicPr/>
                  </pic:nvPicPr>
                  <pic:blipFill>
                    <a:blip r:embed="rId11">
                      <a:extLst>
                        <a:ext uri="{28A0092B-C50C-407E-A947-70E740481C1C}">
                          <a14:useLocalDpi xmlns:a14="http://schemas.microsoft.com/office/drawing/2010/main" val="0"/>
                        </a:ext>
                      </a:extLst>
                    </a:blip>
                    <a:stretch>
                      <a:fillRect/>
                    </a:stretch>
                  </pic:blipFill>
                  <pic:spPr>
                    <a:xfrm>
                      <a:off x="0" y="0"/>
                      <a:ext cx="2522439" cy="2110923"/>
                    </a:xfrm>
                    <a:prstGeom prst="rect">
                      <a:avLst/>
                    </a:prstGeom>
                  </pic:spPr>
                </pic:pic>
              </a:graphicData>
            </a:graphic>
          </wp:inline>
        </w:drawing>
      </w:r>
    </w:p>
    <w:p w:rsidR="00AD5F3F" w:rsidRDefault="00AD5F3F" w:rsidP="00AD5F3F">
      <w:pPr>
        <w:pStyle w:val="NormalWeb"/>
        <w:numPr>
          <w:ilvl w:val="0"/>
          <w:numId w:val="8"/>
        </w:numPr>
      </w:pPr>
      <w:r w:rsidRPr="00E87B8E">
        <w:rPr>
          <w:b/>
        </w:rPr>
        <w:t>Shipping Type Comparison</w:t>
      </w:r>
      <w:r>
        <w:t xml:space="preserve"> – Compared average purchase amounts between Standard and Express shipping.</w:t>
      </w:r>
    </w:p>
    <w:p w:rsidR="00AD5F3F" w:rsidRDefault="00AD5F3F" w:rsidP="00AD5F3F">
      <w:pPr>
        <w:pStyle w:val="NormalWeb"/>
      </w:pPr>
      <w:r>
        <w:rPr>
          <w:noProof/>
          <w14:ligatures w14:val="standardContextual"/>
        </w:rPr>
        <w:drawing>
          <wp:inline distT="0" distB="0" distL="0" distR="0">
            <wp:extent cx="2530059" cy="236240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2-30 112301.png"/>
                    <pic:cNvPicPr/>
                  </pic:nvPicPr>
                  <pic:blipFill>
                    <a:blip r:embed="rId12">
                      <a:extLst>
                        <a:ext uri="{28A0092B-C50C-407E-A947-70E740481C1C}">
                          <a14:useLocalDpi xmlns:a14="http://schemas.microsoft.com/office/drawing/2010/main" val="0"/>
                        </a:ext>
                      </a:extLst>
                    </a:blip>
                    <a:stretch>
                      <a:fillRect/>
                    </a:stretch>
                  </pic:blipFill>
                  <pic:spPr>
                    <a:xfrm>
                      <a:off x="0" y="0"/>
                      <a:ext cx="2530059" cy="2362405"/>
                    </a:xfrm>
                    <a:prstGeom prst="rect">
                      <a:avLst/>
                    </a:prstGeom>
                  </pic:spPr>
                </pic:pic>
              </a:graphicData>
            </a:graphic>
          </wp:inline>
        </w:drawing>
      </w:r>
    </w:p>
    <w:p w:rsidR="00AD5F3F" w:rsidRDefault="00AD5F3F" w:rsidP="00AD5F3F">
      <w:pPr>
        <w:pStyle w:val="NormalWeb"/>
      </w:pPr>
    </w:p>
    <w:p w:rsidR="00AD5F3F" w:rsidRDefault="00AD5F3F" w:rsidP="001C0493">
      <w:pPr>
        <w:pStyle w:val="NormalWeb"/>
        <w:numPr>
          <w:ilvl w:val="0"/>
          <w:numId w:val="8"/>
        </w:numPr>
      </w:pPr>
      <w:r w:rsidRPr="00E87B8E">
        <w:rPr>
          <w:b/>
        </w:rPr>
        <w:t>Subscribers vs. Non-Subscribers</w:t>
      </w:r>
      <w:r>
        <w:t xml:space="preserve"> – Compared average spend and total revenue across subscription status.</w:t>
      </w:r>
    </w:p>
    <w:p w:rsidR="00AD5F3F" w:rsidRDefault="00AD5F3F" w:rsidP="00AD5F3F">
      <w:pPr>
        <w:pStyle w:val="NormalWeb"/>
      </w:pPr>
      <w:r>
        <w:rPr>
          <w:noProof/>
          <w14:ligatures w14:val="standardContextual"/>
        </w:rPr>
        <w:drawing>
          <wp:inline distT="0" distB="0" distL="0" distR="0">
            <wp:extent cx="5966977" cy="131075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30 112351.png"/>
                    <pic:cNvPicPr/>
                  </pic:nvPicPr>
                  <pic:blipFill>
                    <a:blip r:embed="rId13">
                      <a:extLst>
                        <a:ext uri="{28A0092B-C50C-407E-A947-70E740481C1C}">
                          <a14:useLocalDpi xmlns:a14="http://schemas.microsoft.com/office/drawing/2010/main" val="0"/>
                        </a:ext>
                      </a:extLst>
                    </a:blip>
                    <a:stretch>
                      <a:fillRect/>
                    </a:stretch>
                  </pic:blipFill>
                  <pic:spPr>
                    <a:xfrm>
                      <a:off x="0" y="0"/>
                      <a:ext cx="5966977" cy="1310754"/>
                    </a:xfrm>
                    <a:prstGeom prst="rect">
                      <a:avLst/>
                    </a:prstGeom>
                  </pic:spPr>
                </pic:pic>
              </a:graphicData>
            </a:graphic>
          </wp:inline>
        </w:drawing>
      </w:r>
    </w:p>
    <w:p w:rsidR="00AD5F3F" w:rsidRDefault="00AD5F3F" w:rsidP="00E34B0D">
      <w:pPr>
        <w:pStyle w:val="NormalWeb"/>
        <w:numPr>
          <w:ilvl w:val="0"/>
          <w:numId w:val="8"/>
        </w:numPr>
      </w:pPr>
      <w:r w:rsidRPr="00E87B8E">
        <w:rPr>
          <w:b/>
        </w:rPr>
        <w:t>Discount-Dependent Products</w:t>
      </w:r>
      <w:r>
        <w:t xml:space="preserve"> – Identified 5 products with the highest percentage of discounted purchases.</w:t>
      </w:r>
    </w:p>
    <w:p w:rsidR="00AD5F3F" w:rsidRDefault="00AD5F3F" w:rsidP="00AD5F3F">
      <w:pPr>
        <w:pStyle w:val="NormalWeb"/>
      </w:pPr>
      <w:r>
        <w:rPr>
          <w:noProof/>
          <w14:ligatures w14:val="standardContextual"/>
        </w:rPr>
        <w:drawing>
          <wp:inline distT="0" distB="0" distL="0" distR="0">
            <wp:extent cx="2865368" cy="2149026"/>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30 112436.png"/>
                    <pic:cNvPicPr/>
                  </pic:nvPicPr>
                  <pic:blipFill>
                    <a:blip r:embed="rId14">
                      <a:extLst>
                        <a:ext uri="{28A0092B-C50C-407E-A947-70E740481C1C}">
                          <a14:useLocalDpi xmlns:a14="http://schemas.microsoft.com/office/drawing/2010/main" val="0"/>
                        </a:ext>
                      </a:extLst>
                    </a:blip>
                    <a:stretch>
                      <a:fillRect/>
                    </a:stretch>
                  </pic:blipFill>
                  <pic:spPr>
                    <a:xfrm>
                      <a:off x="0" y="0"/>
                      <a:ext cx="2865368" cy="2149026"/>
                    </a:xfrm>
                    <a:prstGeom prst="rect">
                      <a:avLst/>
                    </a:prstGeom>
                  </pic:spPr>
                </pic:pic>
              </a:graphicData>
            </a:graphic>
          </wp:inline>
        </w:drawing>
      </w:r>
    </w:p>
    <w:p w:rsidR="00AD5F3F" w:rsidRDefault="00AD5F3F" w:rsidP="00AD5F3F">
      <w:pPr>
        <w:pStyle w:val="NormalWeb"/>
        <w:numPr>
          <w:ilvl w:val="0"/>
          <w:numId w:val="8"/>
        </w:numPr>
      </w:pPr>
      <w:r w:rsidRPr="00E87B8E">
        <w:rPr>
          <w:b/>
        </w:rPr>
        <w:t>Customer Segmentation</w:t>
      </w:r>
      <w:r>
        <w:t xml:space="preserve"> – Classified customers into New, Returning, and Loyal segments based on purchase history.</w:t>
      </w:r>
    </w:p>
    <w:p w:rsidR="00AD5F3F" w:rsidRDefault="00AD5F3F" w:rsidP="00AD5F3F">
      <w:pPr>
        <w:pStyle w:val="NormalWeb"/>
      </w:pPr>
      <w:r>
        <w:rPr>
          <w:noProof/>
          <w14:ligatures w14:val="standardContextual"/>
        </w:rPr>
        <w:drawing>
          <wp:inline distT="0" distB="0" distL="0" distR="0">
            <wp:extent cx="2011854" cy="1569856"/>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2-30 112518.png"/>
                    <pic:cNvPicPr/>
                  </pic:nvPicPr>
                  <pic:blipFill>
                    <a:blip r:embed="rId15">
                      <a:extLst>
                        <a:ext uri="{28A0092B-C50C-407E-A947-70E740481C1C}">
                          <a14:useLocalDpi xmlns:a14="http://schemas.microsoft.com/office/drawing/2010/main" val="0"/>
                        </a:ext>
                      </a:extLst>
                    </a:blip>
                    <a:stretch>
                      <a:fillRect/>
                    </a:stretch>
                  </pic:blipFill>
                  <pic:spPr>
                    <a:xfrm>
                      <a:off x="0" y="0"/>
                      <a:ext cx="2011854" cy="1569856"/>
                    </a:xfrm>
                    <a:prstGeom prst="rect">
                      <a:avLst/>
                    </a:prstGeom>
                  </pic:spPr>
                </pic:pic>
              </a:graphicData>
            </a:graphic>
          </wp:inline>
        </w:drawing>
      </w:r>
    </w:p>
    <w:p w:rsidR="00AD5F3F" w:rsidRDefault="00AD5F3F" w:rsidP="00AD5F3F">
      <w:pPr>
        <w:pStyle w:val="NormalWeb"/>
        <w:numPr>
          <w:ilvl w:val="0"/>
          <w:numId w:val="8"/>
        </w:numPr>
      </w:pPr>
      <w:r w:rsidRPr="00E87B8E">
        <w:rPr>
          <w:b/>
        </w:rPr>
        <w:t>Top 3 Products per Category</w:t>
      </w:r>
      <w:r>
        <w:t xml:space="preserve"> – Listed the most purchased products within each category.</w:t>
      </w:r>
    </w:p>
    <w:p w:rsidR="00AD5F3F" w:rsidRDefault="00AD5F3F" w:rsidP="00AD5F3F">
      <w:pPr>
        <w:pStyle w:val="NormalWeb"/>
      </w:pPr>
      <w:r>
        <w:rPr>
          <w:noProof/>
          <w14:ligatures w14:val="standardContextual"/>
        </w:rPr>
        <w:lastRenderedPageBreak/>
        <w:drawing>
          <wp:inline distT="0" distB="0" distL="0" distR="0">
            <wp:extent cx="3688400" cy="3657917"/>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2-30 112602.png"/>
                    <pic:cNvPicPr/>
                  </pic:nvPicPr>
                  <pic:blipFill>
                    <a:blip r:embed="rId16">
                      <a:extLst>
                        <a:ext uri="{28A0092B-C50C-407E-A947-70E740481C1C}">
                          <a14:useLocalDpi xmlns:a14="http://schemas.microsoft.com/office/drawing/2010/main" val="0"/>
                        </a:ext>
                      </a:extLst>
                    </a:blip>
                    <a:stretch>
                      <a:fillRect/>
                    </a:stretch>
                  </pic:blipFill>
                  <pic:spPr>
                    <a:xfrm>
                      <a:off x="0" y="0"/>
                      <a:ext cx="3688400" cy="3657917"/>
                    </a:xfrm>
                    <a:prstGeom prst="rect">
                      <a:avLst/>
                    </a:prstGeom>
                  </pic:spPr>
                </pic:pic>
              </a:graphicData>
            </a:graphic>
          </wp:inline>
        </w:drawing>
      </w:r>
    </w:p>
    <w:p w:rsidR="00AD5F3F" w:rsidRDefault="00AD5F3F" w:rsidP="00AD5F3F">
      <w:pPr>
        <w:pStyle w:val="NormalWeb"/>
        <w:numPr>
          <w:ilvl w:val="0"/>
          <w:numId w:val="8"/>
        </w:numPr>
      </w:pPr>
      <w:r w:rsidRPr="00E87B8E">
        <w:rPr>
          <w:b/>
        </w:rPr>
        <w:t>Repeat Buyers &amp; Subscriptions</w:t>
      </w:r>
      <w:r>
        <w:t xml:space="preserve"> – Checked whether customers with &gt;5 purchases are more likely to subscribe.</w:t>
      </w:r>
    </w:p>
    <w:p w:rsidR="00AD5F3F" w:rsidRDefault="00AD5F3F" w:rsidP="00AD5F3F">
      <w:pPr>
        <w:pStyle w:val="NormalWeb"/>
      </w:pPr>
      <w:r>
        <w:rPr>
          <w:noProof/>
          <w14:ligatures w14:val="standardContextual"/>
        </w:rPr>
        <w:drawing>
          <wp:inline distT="0" distB="0" distL="0" distR="0">
            <wp:extent cx="2972058" cy="9525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2-30 112647.png"/>
                    <pic:cNvPicPr/>
                  </pic:nvPicPr>
                  <pic:blipFill>
                    <a:blip r:embed="rId17">
                      <a:extLst>
                        <a:ext uri="{28A0092B-C50C-407E-A947-70E740481C1C}">
                          <a14:useLocalDpi xmlns:a14="http://schemas.microsoft.com/office/drawing/2010/main" val="0"/>
                        </a:ext>
                      </a:extLst>
                    </a:blip>
                    <a:stretch>
                      <a:fillRect/>
                    </a:stretch>
                  </pic:blipFill>
                  <pic:spPr>
                    <a:xfrm>
                      <a:off x="0" y="0"/>
                      <a:ext cx="2972058" cy="952583"/>
                    </a:xfrm>
                    <a:prstGeom prst="rect">
                      <a:avLst/>
                    </a:prstGeom>
                  </pic:spPr>
                </pic:pic>
              </a:graphicData>
            </a:graphic>
          </wp:inline>
        </w:drawing>
      </w:r>
    </w:p>
    <w:p w:rsidR="00AD5F3F" w:rsidRDefault="00AD5F3F" w:rsidP="00AD5F3F">
      <w:pPr>
        <w:pStyle w:val="NormalWeb"/>
        <w:numPr>
          <w:ilvl w:val="0"/>
          <w:numId w:val="8"/>
        </w:numPr>
      </w:pPr>
      <w:r>
        <w:t>Revenue contribution analysis across different age groups</w:t>
      </w:r>
    </w:p>
    <w:p w:rsidR="00AD5F3F" w:rsidRDefault="00E87B8E" w:rsidP="00A56C75">
      <w:pPr>
        <w:pStyle w:val="NormalWeb"/>
      </w:pPr>
      <w:r>
        <w:rPr>
          <w:noProof/>
          <w14:ligatures w14:val="standardContextual"/>
        </w:rPr>
        <w:drawing>
          <wp:inline distT="0" distB="0" distL="0" distR="0">
            <wp:extent cx="2400508" cy="17984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2-30 112719.png"/>
                    <pic:cNvPicPr/>
                  </pic:nvPicPr>
                  <pic:blipFill>
                    <a:blip r:embed="rId18">
                      <a:extLst>
                        <a:ext uri="{28A0092B-C50C-407E-A947-70E740481C1C}">
                          <a14:useLocalDpi xmlns:a14="http://schemas.microsoft.com/office/drawing/2010/main" val="0"/>
                        </a:ext>
                      </a:extLst>
                    </a:blip>
                    <a:stretch>
                      <a:fillRect/>
                    </a:stretch>
                  </pic:blipFill>
                  <pic:spPr>
                    <a:xfrm>
                      <a:off x="0" y="0"/>
                      <a:ext cx="2400508" cy="1798476"/>
                    </a:xfrm>
                    <a:prstGeom prst="rect">
                      <a:avLst/>
                    </a:prstGeom>
                  </pic:spPr>
                </pic:pic>
              </a:graphicData>
            </a:graphic>
          </wp:inline>
        </w:drawing>
      </w:r>
    </w:p>
    <w:p w:rsidR="00A56C75" w:rsidRDefault="00E87B8E" w:rsidP="00A56C75">
      <w:r>
        <w:t xml:space="preserve">These queries provided actionable insights into customer </w:t>
      </w:r>
      <w:proofErr w:type="spellStart"/>
      <w:r>
        <w:t>behavior</w:t>
      </w:r>
      <w:proofErr w:type="spellEnd"/>
      <w:r>
        <w:t xml:space="preserve"> and product performance.</w:t>
      </w:r>
    </w:p>
    <w:p w:rsidR="00E87B8E" w:rsidRPr="00E87B8E" w:rsidRDefault="00E87B8E" w:rsidP="00E87B8E">
      <w:pPr>
        <w:pStyle w:val="Heading2"/>
        <w:rPr>
          <w:color w:val="833C0B" w:themeColor="accent2" w:themeShade="80"/>
        </w:rPr>
      </w:pPr>
      <w:r w:rsidRPr="00E87B8E">
        <w:rPr>
          <w:color w:val="833C0B" w:themeColor="accent2" w:themeShade="80"/>
        </w:rPr>
        <w:t>5. Data Visualization and Dashboard (Power BI)</w:t>
      </w:r>
    </w:p>
    <w:p w:rsidR="00E87B8E" w:rsidRDefault="00E87B8E" w:rsidP="00E87B8E">
      <w:pPr>
        <w:pStyle w:val="NormalWeb"/>
      </w:pPr>
      <w:r>
        <w:t>An interactive dashboard was developed using Power BI to visually communicate insights to non-technical stakeholders.</w:t>
      </w:r>
    </w:p>
    <w:p w:rsidR="00E87B8E" w:rsidRDefault="00E87B8E" w:rsidP="00A56C75">
      <w:pPr>
        <w:rPr>
          <w:b/>
          <w:color w:val="833C0B" w:themeColor="accent2" w:themeShade="80"/>
          <w:sz w:val="48"/>
        </w:rPr>
      </w:pPr>
      <w:r>
        <w:rPr>
          <w:b/>
          <w:noProof/>
          <w:color w:val="ED7D31" w:themeColor="accent2"/>
          <w:sz w:val="48"/>
          <w:lang w:eastAsia="en-IN"/>
        </w:rPr>
        <w:lastRenderedPageBreak/>
        <w:drawing>
          <wp:inline distT="0" distB="0" distL="0" distR="0">
            <wp:extent cx="6645910" cy="39751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2-30 104503.png"/>
                    <pic:cNvPicPr/>
                  </pic:nvPicPr>
                  <pic:blipFill>
                    <a:blip r:embed="rId19">
                      <a:extLst>
                        <a:ext uri="{28A0092B-C50C-407E-A947-70E740481C1C}">
                          <a14:useLocalDpi xmlns:a14="http://schemas.microsoft.com/office/drawing/2010/main" val="0"/>
                        </a:ext>
                      </a:extLst>
                    </a:blip>
                    <a:stretch>
                      <a:fillRect/>
                    </a:stretch>
                  </pic:blipFill>
                  <pic:spPr>
                    <a:xfrm>
                      <a:off x="0" y="0"/>
                      <a:ext cx="6645910" cy="3975100"/>
                    </a:xfrm>
                    <a:prstGeom prst="rect">
                      <a:avLst/>
                    </a:prstGeom>
                  </pic:spPr>
                </pic:pic>
              </a:graphicData>
            </a:graphic>
          </wp:inline>
        </w:drawing>
      </w:r>
    </w:p>
    <w:p w:rsidR="00E87B8E" w:rsidRDefault="00E87B8E" w:rsidP="00E87B8E">
      <w:pPr>
        <w:rPr>
          <w:sz w:val="48"/>
        </w:rPr>
      </w:pPr>
    </w:p>
    <w:p w:rsidR="00E87B8E" w:rsidRPr="00E87B8E" w:rsidRDefault="00E87B8E" w:rsidP="00E87B8E">
      <w:pPr>
        <w:pStyle w:val="Heading2"/>
        <w:rPr>
          <w:color w:val="833C0B" w:themeColor="accent2" w:themeShade="80"/>
        </w:rPr>
      </w:pPr>
      <w:r w:rsidRPr="00E87B8E">
        <w:rPr>
          <w:color w:val="833C0B" w:themeColor="accent2" w:themeShade="80"/>
        </w:rPr>
        <w:t>6. Key Insights and Business Recommendations</w:t>
      </w:r>
    </w:p>
    <w:p w:rsidR="00E87B8E" w:rsidRDefault="00E87B8E" w:rsidP="00E87B8E">
      <w:pPr>
        <w:pStyle w:val="NormalWeb"/>
      </w:pPr>
      <w:r>
        <w:t>Based on the analysis, the following recommendations were identified:</w:t>
      </w:r>
    </w:p>
    <w:p w:rsidR="00E87B8E" w:rsidRDefault="00E87B8E" w:rsidP="00E87B8E">
      <w:pPr>
        <w:pStyle w:val="NormalWeb"/>
        <w:numPr>
          <w:ilvl w:val="0"/>
          <w:numId w:val="10"/>
        </w:numPr>
      </w:pPr>
      <w:r>
        <w:rPr>
          <w:rStyle w:val="Strong"/>
        </w:rPr>
        <w:t>Increase Subscription Adoption:</w:t>
      </w:r>
      <w:r>
        <w:t xml:space="preserve"> Offer exclusive incentives to convert frequent buyers into subscribers</w:t>
      </w:r>
    </w:p>
    <w:p w:rsidR="00E87B8E" w:rsidRDefault="00E87B8E" w:rsidP="00E87B8E">
      <w:pPr>
        <w:pStyle w:val="NormalWeb"/>
        <w:numPr>
          <w:ilvl w:val="0"/>
          <w:numId w:val="10"/>
        </w:numPr>
      </w:pPr>
      <w:r>
        <w:rPr>
          <w:rStyle w:val="Strong"/>
        </w:rPr>
        <w:t>Strengthen Customer Loyalty:</w:t>
      </w:r>
      <w:r>
        <w:t xml:space="preserve"> Introduce reward programs for repeat customers</w:t>
      </w:r>
    </w:p>
    <w:p w:rsidR="00E87B8E" w:rsidRDefault="00E87B8E" w:rsidP="00E87B8E">
      <w:pPr>
        <w:pStyle w:val="NormalWeb"/>
        <w:numPr>
          <w:ilvl w:val="0"/>
          <w:numId w:val="10"/>
        </w:numPr>
      </w:pPr>
      <w:r>
        <w:rPr>
          <w:rStyle w:val="Strong"/>
        </w:rPr>
        <w:t>Optimize Discount Strategy:</w:t>
      </w:r>
      <w:r>
        <w:t xml:space="preserve"> Monitor discount usage to protect profit margins</w:t>
      </w:r>
    </w:p>
    <w:p w:rsidR="00E87B8E" w:rsidRDefault="00E87B8E" w:rsidP="00E87B8E">
      <w:pPr>
        <w:pStyle w:val="NormalWeb"/>
        <w:numPr>
          <w:ilvl w:val="0"/>
          <w:numId w:val="10"/>
        </w:numPr>
      </w:pPr>
      <w:r>
        <w:rPr>
          <w:rStyle w:val="Strong"/>
        </w:rPr>
        <w:t>Promote High-Performing Products:</w:t>
      </w:r>
      <w:r>
        <w:t xml:space="preserve"> Highlight top-rated and high-demand items in marketing campaigns</w:t>
      </w:r>
    </w:p>
    <w:p w:rsidR="00E87B8E" w:rsidRDefault="00E87B8E" w:rsidP="00E87B8E">
      <w:pPr>
        <w:pStyle w:val="NormalWeb"/>
        <w:numPr>
          <w:ilvl w:val="0"/>
          <w:numId w:val="10"/>
        </w:numPr>
      </w:pPr>
      <w:r>
        <w:rPr>
          <w:rStyle w:val="Strong"/>
        </w:rPr>
        <w:t>Targeted Marketing Efforts:</w:t>
      </w:r>
      <w:r>
        <w:t xml:space="preserve"> Focus promotions on high-revenue age groups and preferred shipping users</w:t>
      </w:r>
    </w:p>
    <w:p w:rsidR="00E87B8E" w:rsidRPr="00E87B8E" w:rsidRDefault="00E87B8E" w:rsidP="00E87B8E">
      <w:pPr>
        <w:pStyle w:val="Heading2"/>
        <w:rPr>
          <w:color w:val="833C0B" w:themeColor="accent2" w:themeShade="80"/>
        </w:rPr>
      </w:pPr>
      <w:r w:rsidRPr="00E87B8E">
        <w:rPr>
          <w:color w:val="833C0B" w:themeColor="accent2" w:themeShade="80"/>
        </w:rPr>
        <w:t>7. Conclusion</w:t>
      </w:r>
    </w:p>
    <w:p w:rsidR="00E87B8E" w:rsidRDefault="00E87B8E" w:rsidP="00E87B8E">
      <w:pPr>
        <w:pStyle w:val="NormalWeb"/>
      </w:pPr>
      <w:r>
        <w:t xml:space="preserve">This project demonstrates how customer shopping data can be transformed into meaningful business insights using Python, SQL, and Power BI. By combining data cleaning, analytical queries, and visualization, organizations can better understand customer </w:t>
      </w:r>
      <w:proofErr w:type="spellStart"/>
      <w:r>
        <w:t>behavior</w:t>
      </w:r>
      <w:proofErr w:type="spellEnd"/>
      <w:r>
        <w:t xml:space="preserve"> and design data-driven strategies to improve overall performance.</w:t>
      </w:r>
    </w:p>
    <w:p w:rsidR="00E87B8E" w:rsidRPr="00E87B8E" w:rsidRDefault="00E87B8E" w:rsidP="00E87B8E">
      <w:pPr>
        <w:pStyle w:val="Heading2"/>
        <w:rPr>
          <w:color w:val="833C0B" w:themeColor="accent2" w:themeShade="80"/>
        </w:rPr>
      </w:pPr>
      <w:r w:rsidRPr="00E87B8E">
        <w:rPr>
          <w:color w:val="833C0B" w:themeColor="accent2" w:themeShade="80"/>
        </w:rPr>
        <w:t>8. Tools and Technologies Used</w:t>
      </w:r>
    </w:p>
    <w:p w:rsidR="00E87B8E" w:rsidRDefault="00E87B8E" w:rsidP="00E87B8E">
      <w:pPr>
        <w:pStyle w:val="NormalWeb"/>
        <w:numPr>
          <w:ilvl w:val="0"/>
          <w:numId w:val="11"/>
        </w:numPr>
      </w:pPr>
      <w:r>
        <w:t xml:space="preserve">Python (Pandas, </w:t>
      </w:r>
      <w:proofErr w:type="spellStart"/>
      <w:r>
        <w:t>NumPy</w:t>
      </w:r>
      <w:proofErr w:type="spellEnd"/>
      <w:r>
        <w:t>)</w:t>
      </w:r>
    </w:p>
    <w:p w:rsidR="00E87B8E" w:rsidRDefault="00E87B8E" w:rsidP="00E87B8E">
      <w:pPr>
        <w:pStyle w:val="NormalWeb"/>
        <w:numPr>
          <w:ilvl w:val="0"/>
          <w:numId w:val="11"/>
        </w:numPr>
      </w:pPr>
      <w:proofErr w:type="spellStart"/>
      <w:r>
        <w:t>PostgreSQL</w:t>
      </w:r>
      <w:proofErr w:type="spellEnd"/>
    </w:p>
    <w:p w:rsidR="00E87B8E" w:rsidRDefault="00E87B8E" w:rsidP="00E87B8E">
      <w:pPr>
        <w:pStyle w:val="NormalWeb"/>
        <w:numPr>
          <w:ilvl w:val="0"/>
          <w:numId w:val="11"/>
        </w:numPr>
      </w:pPr>
      <w:r>
        <w:t>Power BI</w:t>
      </w:r>
    </w:p>
    <w:p w:rsidR="00E87B8E" w:rsidRDefault="00E87B8E" w:rsidP="00E87B8E">
      <w:pPr>
        <w:pStyle w:val="NormalWeb"/>
        <w:numPr>
          <w:ilvl w:val="0"/>
          <w:numId w:val="11"/>
        </w:numPr>
      </w:pPr>
      <w:r>
        <w:t xml:space="preserve">Google </w:t>
      </w:r>
      <w:proofErr w:type="spellStart"/>
      <w:r>
        <w:t>Colab</w:t>
      </w:r>
      <w:proofErr w:type="spellEnd"/>
    </w:p>
    <w:p w:rsidR="00E87B8E" w:rsidRPr="00E87B8E" w:rsidRDefault="00E87B8E" w:rsidP="00E87B8E">
      <w:pPr>
        <w:pStyle w:val="Heading2"/>
        <w:rPr>
          <w:color w:val="833C0B" w:themeColor="accent2" w:themeShade="80"/>
        </w:rPr>
      </w:pPr>
      <w:r w:rsidRPr="00E87B8E">
        <w:rPr>
          <w:color w:val="833C0B" w:themeColor="accent2" w:themeShade="80"/>
        </w:rPr>
        <w:lastRenderedPageBreak/>
        <w:t>9. Disclaimer</w:t>
      </w:r>
      <w:bookmarkStart w:id="0" w:name="_GoBack"/>
      <w:bookmarkEnd w:id="0"/>
    </w:p>
    <w:p w:rsidR="00E87B8E" w:rsidRDefault="00E87B8E" w:rsidP="00E87B8E">
      <w:pPr>
        <w:pStyle w:val="NormalWeb"/>
      </w:pPr>
      <w:r>
        <w:t>This project report is an original academic and analytical work created for learning and demonstration purposes. The structure and insights are derived from publicly available datasets and standard data analytics practices.</w:t>
      </w:r>
    </w:p>
    <w:p w:rsidR="00E87B8E" w:rsidRPr="00E87B8E" w:rsidRDefault="00E87B8E" w:rsidP="00E87B8E">
      <w:pPr>
        <w:rPr>
          <w:sz w:val="48"/>
        </w:rPr>
      </w:pPr>
    </w:p>
    <w:sectPr w:rsidR="00E87B8E" w:rsidRPr="00E87B8E" w:rsidSect="00A56C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824DE"/>
    <w:multiLevelType w:val="multilevel"/>
    <w:tmpl w:val="1262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0904FC"/>
    <w:multiLevelType w:val="multilevel"/>
    <w:tmpl w:val="DC0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E57012"/>
    <w:multiLevelType w:val="multilevel"/>
    <w:tmpl w:val="50E4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6E3E0E"/>
    <w:multiLevelType w:val="multilevel"/>
    <w:tmpl w:val="D96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7E0CA9"/>
    <w:multiLevelType w:val="multilevel"/>
    <w:tmpl w:val="CE6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B919C4"/>
    <w:multiLevelType w:val="multilevel"/>
    <w:tmpl w:val="63B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C46968"/>
    <w:multiLevelType w:val="multilevel"/>
    <w:tmpl w:val="181A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C35C27"/>
    <w:multiLevelType w:val="multilevel"/>
    <w:tmpl w:val="012C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717E40"/>
    <w:multiLevelType w:val="multilevel"/>
    <w:tmpl w:val="746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6266D5"/>
    <w:multiLevelType w:val="multilevel"/>
    <w:tmpl w:val="7AA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D55405"/>
    <w:multiLevelType w:val="multilevel"/>
    <w:tmpl w:val="0CAC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8"/>
  </w:num>
  <w:num w:numId="4">
    <w:abstractNumId w:val="1"/>
  </w:num>
  <w:num w:numId="5">
    <w:abstractNumId w:val="10"/>
  </w:num>
  <w:num w:numId="6">
    <w:abstractNumId w:val="2"/>
  </w:num>
  <w:num w:numId="7">
    <w:abstractNumId w:val="7"/>
  </w:num>
  <w:num w:numId="8">
    <w:abstractNumId w:val="0"/>
  </w:num>
  <w:num w:numId="9">
    <w:abstractNumId w:val="5"/>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C75"/>
    <w:rsid w:val="005667F7"/>
    <w:rsid w:val="008A3B25"/>
    <w:rsid w:val="00A56C75"/>
    <w:rsid w:val="00AD5F3F"/>
    <w:rsid w:val="00B16ED2"/>
    <w:rsid w:val="00E87B8E"/>
    <w:rsid w:val="00E96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3E3477-21A2-4D90-AC71-D143948F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6C7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A56C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6C75"/>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A56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56C75"/>
    <w:rPr>
      <w:b/>
      <w:bCs/>
    </w:rPr>
  </w:style>
  <w:style w:type="character" w:customStyle="1" w:styleId="Heading3Char">
    <w:name w:val="Heading 3 Char"/>
    <w:basedOn w:val="DefaultParagraphFont"/>
    <w:link w:val="Heading3"/>
    <w:uiPriority w:val="9"/>
    <w:semiHidden/>
    <w:rsid w:val="00A56C7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0226">
      <w:bodyDiv w:val="1"/>
      <w:marLeft w:val="0"/>
      <w:marRight w:val="0"/>
      <w:marTop w:val="0"/>
      <w:marBottom w:val="0"/>
      <w:divBdr>
        <w:top w:val="none" w:sz="0" w:space="0" w:color="auto"/>
        <w:left w:val="none" w:sz="0" w:space="0" w:color="auto"/>
        <w:bottom w:val="none" w:sz="0" w:space="0" w:color="auto"/>
        <w:right w:val="none" w:sz="0" w:space="0" w:color="auto"/>
      </w:divBdr>
    </w:div>
    <w:div w:id="355692753">
      <w:bodyDiv w:val="1"/>
      <w:marLeft w:val="0"/>
      <w:marRight w:val="0"/>
      <w:marTop w:val="0"/>
      <w:marBottom w:val="0"/>
      <w:divBdr>
        <w:top w:val="none" w:sz="0" w:space="0" w:color="auto"/>
        <w:left w:val="none" w:sz="0" w:space="0" w:color="auto"/>
        <w:bottom w:val="none" w:sz="0" w:space="0" w:color="auto"/>
        <w:right w:val="none" w:sz="0" w:space="0" w:color="auto"/>
      </w:divBdr>
      <w:divsChild>
        <w:div w:id="1640918477">
          <w:marLeft w:val="0"/>
          <w:marRight w:val="0"/>
          <w:marTop w:val="0"/>
          <w:marBottom w:val="0"/>
          <w:divBdr>
            <w:top w:val="none" w:sz="0" w:space="0" w:color="auto"/>
            <w:left w:val="none" w:sz="0" w:space="0" w:color="auto"/>
            <w:bottom w:val="none" w:sz="0" w:space="0" w:color="auto"/>
            <w:right w:val="none" w:sz="0" w:space="0" w:color="auto"/>
          </w:divBdr>
        </w:div>
        <w:div w:id="597324091">
          <w:marLeft w:val="0"/>
          <w:marRight w:val="0"/>
          <w:marTop w:val="0"/>
          <w:marBottom w:val="0"/>
          <w:divBdr>
            <w:top w:val="none" w:sz="0" w:space="0" w:color="auto"/>
            <w:left w:val="none" w:sz="0" w:space="0" w:color="auto"/>
            <w:bottom w:val="none" w:sz="0" w:space="0" w:color="auto"/>
            <w:right w:val="none" w:sz="0" w:space="0" w:color="auto"/>
          </w:divBdr>
        </w:div>
      </w:divsChild>
    </w:div>
    <w:div w:id="370956683">
      <w:bodyDiv w:val="1"/>
      <w:marLeft w:val="0"/>
      <w:marRight w:val="0"/>
      <w:marTop w:val="0"/>
      <w:marBottom w:val="0"/>
      <w:divBdr>
        <w:top w:val="none" w:sz="0" w:space="0" w:color="auto"/>
        <w:left w:val="none" w:sz="0" w:space="0" w:color="auto"/>
        <w:bottom w:val="none" w:sz="0" w:space="0" w:color="auto"/>
        <w:right w:val="none" w:sz="0" w:space="0" w:color="auto"/>
      </w:divBdr>
    </w:div>
    <w:div w:id="515311455">
      <w:bodyDiv w:val="1"/>
      <w:marLeft w:val="0"/>
      <w:marRight w:val="0"/>
      <w:marTop w:val="0"/>
      <w:marBottom w:val="0"/>
      <w:divBdr>
        <w:top w:val="none" w:sz="0" w:space="0" w:color="auto"/>
        <w:left w:val="none" w:sz="0" w:space="0" w:color="auto"/>
        <w:bottom w:val="none" w:sz="0" w:space="0" w:color="auto"/>
        <w:right w:val="none" w:sz="0" w:space="0" w:color="auto"/>
      </w:divBdr>
    </w:div>
    <w:div w:id="516650941">
      <w:bodyDiv w:val="1"/>
      <w:marLeft w:val="0"/>
      <w:marRight w:val="0"/>
      <w:marTop w:val="0"/>
      <w:marBottom w:val="0"/>
      <w:divBdr>
        <w:top w:val="none" w:sz="0" w:space="0" w:color="auto"/>
        <w:left w:val="none" w:sz="0" w:space="0" w:color="auto"/>
        <w:bottom w:val="none" w:sz="0" w:space="0" w:color="auto"/>
        <w:right w:val="none" w:sz="0" w:space="0" w:color="auto"/>
      </w:divBdr>
    </w:div>
    <w:div w:id="519974270">
      <w:bodyDiv w:val="1"/>
      <w:marLeft w:val="0"/>
      <w:marRight w:val="0"/>
      <w:marTop w:val="0"/>
      <w:marBottom w:val="0"/>
      <w:divBdr>
        <w:top w:val="none" w:sz="0" w:space="0" w:color="auto"/>
        <w:left w:val="none" w:sz="0" w:space="0" w:color="auto"/>
        <w:bottom w:val="none" w:sz="0" w:space="0" w:color="auto"/>
        <w:right w:val="none" w:sz="0" w:space="0" w:color="auto"/>
      </w:divBdr>
    </w:div>
    <w:div w:id="808546927">
      <w:bodyDiv w:val="1"/>
      <w:marLeft w:val="0"/>
      <w:marRight w:val="0"/>
      <w:marTop w:val="0"/>
      <w:marBottom w:val="0"/>
      <w:divBdr>
        <w:top w:val="none" w:sz="0" w:space="0" w:color="auto"/>
        <w:left w:val="none" w:sz="0" w:space="0" w:color="auto"/>
        <w:bottom w:val="none" w:sz="0" w:space="0" w:color="auto"/>
        <w:right w:val="none" w:sz="0" w:space="0" w:color="auto"/>
      </w:divBdr>
    </w:div>
    <w:div w:id="829445859">
      <w:bodyDiv w:val="1"/>
      <w:marLeft w:val="0"/>
      <w:marRight w:val="0"/>
      <w:marTop w:val="0"/>
      <w:marBottom w:val="0"/>
      <w:divBdr>
        <w:top w:val="none" w:sz="0" w:space="0" w:color="auto"/>
        <w:left w:val="none" w:sz="0" w:space="0" w:color="auto"/>
        <w:bottom w:val="none" w:sz="0" w:space="0" w:color="auto"/>
        <w:right w:val="none" w:sz="0" w:space="0" w:color="auto"/>
      </w:divBdr>
    </w:div>
    <w:div w:id="942877325">
      <w:bodyDiv w:val="1"/>
      <w:marLeft w:val="0"/>
      <w:marRight w:val="0"/>
      <w:marTop w:val="0"/>
      <w:marBottom w:val="0"/>
      <w:divBdr>
        <w:top w:val="none" w:sz="0" w:space="0" w:color="auto"/>
        <w:left w:val="none" w:sz="0" w:space="0" w:color="auto"/>
        <w:bottom w:val="none" w:sz="0" w:space="0" w:color="auto"/>
        <w:right w:val="none" w:sz="0" w:space="0" w:color="auto"/>
      </w:divBdr>
    </w:div>
    <w:div w:id="1313633153">
      <w:bodyDiv w:val="1"/>
      <w:marLeft w:val="0"/>
      <w:marRight w:val="0"/>
      <w:marTop w:val="0"/>
      <w:marBottom w:val="0"/>
      <w:divBdr>
        <w:top w:val="none" w:sz="0" w:space="0" w:color="auto"/>
        <w:left w:val="none" w:sz="0" w:space="0" w:color="auto"/>
        <w:bottom w:val="none" w:sz="0" w:space="0" w:color="auto"/>
        <w:right w:val="none" w:sz="0" w:space="0" w:color="auto"/>
      </w:divBdr>
    </w:div>
    <w:div w:id="161228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2025-12-30T06:03:00Z</cp:lastPrinted>
  <dcterms:created xsi:type="dcterms:W3CDTF">2025-12-30T05:22:00Z</dcterms:created>
  <dcterms:modified xsi:type="dcterms:W3CDTF">2025-12-30T06:03:00Z</dcterms:modified>
</cp:coreProperties>
</file>