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p>
      <w:pPr>
        <w:spacing w:after="80" w:before="0"/>
        <w:jc w:val="center"/>
      </w:pPr>
      <w:r>
        <w:rPr>
          <w:rFonts w:ascii="Calibri" w:cs="Calibri" w:eastAsia="Calibri" w:hAnsi="Calibri"/>
          <w:b/>
          <w:bCs/>
          <w:color w:val="1E3A5F"/>
          <w:sz w:val="72"/>
          <w:szCs w:val="72"/>
        </w:rPr>
        <w:t xml:space="preserve">QUORIDOR</w:t>
      </w:r>
    </w:p>
    <w:p>
      <w:pPr>
        <w:spacing w:after="240" w:before="0"/>
        <w:jc w:val="center"/>
      </w:pPr>
      <w:r>
        <w:rPr>
          <w:rFonts w:ascii="Calibri" w:cs="Calibri" w:eastAsia="Calibri" w:hAnsi="Calibri"/>
          <w:b/>
          <w:bCs/>
          <w:color w:val="E8751A"/>
          <w:sz w:val="30"/>
          <w:szCs w:val="30"/>
        </w:rPr>
        <w:t xml:space="preserve">Strategy Board Game — AI Project Report</w:t>
      </w:r>
    </w:p>
    <w:p>
      <w:pPr>
        <w:pBdr>
          <w:bottom w:val="single" w:color="E8751A" w:sz="8" w:space="2"/>
        </w:pBdr>
        <w:spacing w:after="320" w:before="0"/>
        <w:jc w:val="center"/>
      </w:pPr>
      <w:r>
        <w:t xml:space="preserve"/>
      </w:r>
    </w:p>
    <w:p>
      <w:pPr>
        <w:spacing w:after="80" w:before="0"/>
        <w:jc w:val="center"/>
      </w:pPr>
      <w:r>
        <w:rPr>
          <w:rFonts w:ascii="Calibri" w:cs="Calibri" w:eastAsia="Calibri" w:hAnsi="Calibri"/>
          <w:b/>
          <w:bCs/>
          <w:color w:val="2E6DA4"/>
          <w:sz w:val="26"/>
          <w:szCs w:val="26"/>
        </w:rPr>
        <w:t xml:space="preserve">CSE472s: Artificial Intelligence  |  Spring 2026</w:t>
      </w:r>
    </w:p>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6000"/>
            <w:gridSpan w:val="2"/>
            <w:tcBorders>
              <w:top w:val="single" w:color="D8E4EE" w:sz="1"/>
              <w:left w:val="single" w:color="D8E4EE" w:sz="1"/>
              <w:bottom w:val="single" w:color="D8E4EE" w:sz="1"/>
              <w:right w:val="single" w:color="D8E4EE" w:sz="1"/>
            </w:tcBorders>
            <w:shd w:fill="1E3A5F" w:val="clear"/>
            <w:tcMar>
              <w:top w:type="dxa" w:w="100"/>
              <w:left w:type="dxa" w:w="200"/>
              <w:bottom w:type="dxa" w:w="100"/>
              <w:right w:type="dxa" w:w="200"/>
            </w:tcMar>
          </w:tcPr>
          <w:p>
            <w:pPr>
              <w:jc w:val="center"/>
            </w:pPr>
            <w:r>
              <w:rPr>
                <w:rFonts w:ascii="Calibri" w:cs="Calibri" w:eastAsia="Calibri" w:hAnsi="Calibri"/>
                <w:b/>
                <w:bCs/>
                <w:color w:val="FFFFFF"/>
                <w:sz w:val="24"/>
                <w:szCs w:val="24"/>
              </w:rPr>
              <w:t xml:space="preserve">TEAM MEMBERS</w:t>
            </w:r>
          </w:p>
        </w:tc>
      </w:tr>
      <w:tr>
        <w:tc>
          <w:tcPr>
            <w:tcW w:type="dxa" w:w="3000"/>
            <w:tcBorders>
              <w:top w:val="single" w:color="D8E4EE" w:sz="1"/>
              <w:left w:val="single" w:color="D8E4EE" w:sz="1"/>
              <w:bottom w:val="single" w:color="D8E4EE" w:sz="1"/>
              <w:right w:val="single" w:color="D8E4EE" w:sz="1"/>
            </w:tcBorders>
            <w:shd w:fill="F2F6FA" w:val="clear"/>
            <w:tcMar>
              <w:top w:type="dxa" w:w="80"/>
              <w:left w:type="dxa" w:w="160"/>
              <w:bottom w:type="dxa" w:w="80"/>
              <w:right w:type="dxa" w:w="80"/>
            </w:tcMar>
          </w:tcPr>
          <w:p>
            <w:r>
              <w:rPr>
                <w:rFonts w:ascii="Calibri" w:cs="Calibri" w:eastAsia="Calibri" w:hAnsi="Calibri"/>
                <w:b/>
                <w:bCs/>
                <w:color w:val="1A2A3A"/>
                <w:sz w:val="22"/>
                <w:szCs w:val="22"/>
              </w:rPr>
              <w:t xml:space="preserve">Khaled Mohamed Hussein</w:t>
            </w:r>
          </w:p>
        </w:tc>
        <w:tc>
          <w:tcPr>
            <w:tcW w:type="dxa" w:w="3000"/>
            <w:tcBorders>
              <w:top w:val="single" w:color="D8E4EE" w:sz="1"/>
              <w:left w:val="single" w:color="D8E4EE" w:sz="1"/>
              <w:bottom w:val="single" w:color="D8E4EE" w:sz="1"/>
              <w:right w:val="single" w:color="D8E4EE" w:sz="1"/>
            </w:tcBorders>
            <w:shd w:fill="F2F6FA" w:val="clear"/>
            <w:tcMar>
              <w:top w:type="dxa" w:w="80"/>
              <w:left w:type="dxa" w:w="80"/>
              <w:bottom w:type="dxa" w:w="80"/>
              <w:right w:type="dxa" w:w="160"/>
            </w:tcMar>
          </w:tcPr>
          <w:p>
            <w:pPr>
              <w:jc w:val="center"/>
            </w:pPr>
            <w:r>
              <w:rPr>
                <w:rFonts w:ascii="Calibri" w:cs="Calibri" w:eastAsia="Calibri" w:hAnsi="Calibri"/>
                <w:b/>
                <w:bCs/>
                <w:color w:val="2E6DA4"/>
                <w:sz w:val="22"/>
                <w:szCs w:val="22"/>
              </w:rPr>
              <w:t xml:space="preserve">2301037</w:t>
            </w:r>
          </w:p>
        </w:tc>
      </w:tr>
      <w:tr>
        <w:tc>
          <w:tcPr>
            <w:tcW w:type="dxa" w:w="3000"/>
            <w:tcBorders>
              <w:top w:val="single" w:color="D8E4EE" w:sz="1"/>
              <w:left w:val="single" w:color="D8E4EE" w:sz="1"/>
              <w:bottom w:val="single" w:color="D8E4EE" w:sz="1"/>
              <w:right w:val="single" w:color="D8E4EE" w:sz="1"/>
            </w:tcBorders>
            <w:shd w:fill="FFFFFF" w:val="clear"/>
            <w:tcMar>
              <w:top w:type="dxa" w:w="80"/>
              <w:left w:type="dxa" w:w="160"/>
              <w:bottom w:type="dxa" w:w="80"/>
              <w:right w:type="dxa" w:w="80"/>
            </w:tcMar>
          </w:tcPr>
          <w:p>
            <w:r>
              <w:rPr>
                <w:rFonts w:ascii="Calibri" w:cs="Calibri" w:eastAsia="Calibri" w:hAnsi="Calibri"/>
                <w:b/>
                <w:bCs/>
                <w:color w:val="1A2A3A"/>
                <w:sz w:val="22"/>
                <w:szCs w:val="22"/>
              </w:rPr>
              <w:t xml:space="preserve">Hussein Mohamed Hussein</w:t>
            </w:r>
          </w:p>
        </w:tc>
        <w:tc>
          <w:tcPr>
            <w:tcW w:type="dxa" w:w="3000"/>
            <w:tcBorders>
              <w:top w:val="single" w:color="D8E4EE" w:sz="1"/>
              <w:left w:val="single" w:color="D8E4EE" w:sz="1"/>
              <w:bottom w:val="single" w:color="D8E4EE" w:sz="1"/>
              <w:right w:val="single" w:color="D8E4EE" w:sz="1"/>
            </w:tcBorders>
            <w:shd w:fill="FFFFFF" w:val="clear"/>
            <w:tcMar>
              <w:top w:type="dxa" w:w="80"/>
              <w:left w:type="dxa" w:w="80"/>
              <w:bottom w:type="dxa" w:w="80"/>
              <w:right w:type="dxa" w:w="160"/>
            </w:tcMar>
          </w:tcPr>
          <w:p>
            <w:pPr>
              <w:jc w:val="center"/>
            </w:pPr>
            <w:r>
              <w:rPr>
                <w:rFonts w:ascii="Calibri" w:cs="Calibri" w:eastAsia="Calibri" w:hAnsi="Calibri"/>
                <w:b/>
                <w:bCs/>
                <w:color w:val="2E6DA4"/>
                <w:sz w:val="22"/>
                <w:szCs w:val="22"/>
              </w:rPr>
              <w:t xml:space="preserve">2301036</w:t>
            </w:r>
          </w:p>
        </w:tc>
      </w:tr>
      <w:tr>
        <w:tc>
          <w:tcPr>
            <w:tcW w:type="dxa" w:w="3000"/>
            <w:tcBorders>
              <w:top w:val="single" w:color="D8E4EE" w:sz="1"/>
              <w:left w:val="single" w:color="D8E4EE" w:sz="1"/>
              <w:bottom w:val="single" w:color="D8E4EE" w:sz="1"/>
              <w:right w:val="single" w:color="D8E4EE" w:sz="1"/>
            </w:tcBorders>
            <w:shd w:fill="F2F6FA" w:val="clear"/>
            <w:tcMar>
              <w:top w:type="dxa" w:w="80"/>
              <w:left w:type="dxa" w:w="160"/>
              <w:bottom w:type="dxa" w:w="80"/>
              <w:right w:type="dxa" w:w="80"/>
            </w:tcMar>
          </w:tcPr>
          <w:p>
            <w:r>
              <w:rPr>
                <w:rFonts w:ascii="Calibri" w:cs="Calibri" w:eastAsia="Calibri" w:hAnsi="Calibri"/>
                <w:b/>
                <w:bCs/>
                <w:color w:val="1A2A3A"/>
                <w:sz w:val="22"/>
                <w:szCs w:val="22"/>
              </w:rPr>
              <w:t xml:space="preserve">Mohamed Ismail Mohamed</w:t>
            </w:r>
          </w:p>
        </w:tc>
        <w:tc>
          <w:tcPr>
            <w:tcW w:type="dxa" w:w="3000"/>
            <w:tcBorders>
              <w:top w:val="single" w:color="D8E4EE" w:sz="1"/>
              <w:left w:val="single" w:color="D8E4EE" w:sz="1"/>
              <w:bottom w:val="single" w:color="D8E4EE" w:sz="1"/>
              <w:right w:val="single" w:color="D8E4EE" w:sz="1"/>
            </w:tcBorders>
            <w:shd w:fill="F2F6FA" w:val="clear"/>
            <w:tcMar>
              <w:top w:type="dxa" w:w="80"/>
              <w:left w:type="dxa" w:w="80"/>
              <w:bottom w:type="dxa" w:w="80"/>
              <w:right w:type="dxa" w:w="160"/>
            </w:tcMar>
          </w:tcPr>
          <w:p>
            <w:pPr>
              <w:jc w:val="center"/>
            </w:pPr>
            <w:r>
              <w:rPr>
                <w:rFonts w:ascii="Calibri" w:cs="Calibri" w:eastAsia="Calibri" w:hAnsi="Calibri"/>
                <w:b/>
                <w:bCs/>
                <w:color w:val="2E6DA4"/>
                <w:sz w:val="22"/>
                <w:szCs w:val="22"/>
              </w:rPr>
              <w:t xml:space="preserve">2300532</w:t>
            </w:r>
          </w:p>
        </w:tc>
      </w:tr>
      <w:tr>
        <w:tc>
          <w:tcPr>
            <w:tcW w:type="dxa" w:w="3000"/>
            <w:tcBorders>
              <w:top w:val="single" w:color="D8E4EE" w:sz="1"/>
              <w:left w:val="single" w:color="D8E4EE" w:sz="1"/>
              <w:bottom w:val="single" w:color="D8E4EE" w:sz="1"/>
              <w:right w:val="single" w:color="D8E4EE" w:sz="1"/>
            </w:tcBorders>
            <w:shd w:fill="FFFFFF" w:val="clear"/>
            <w:tcMar>
              <w:top w:type="dxa" w:w="80"/>
              <w:left w:type="dxa" w:w="160"/>
              <w:bottom w:type="dxa" w:w="80"/>
              <w:right w:type="dxa" w:w="80"/>
            </w:tcMar>
          </w:tcPr>
          <w:p>
            <w:r>
              <w:rPr>
                <w:rFonts w:ascii="Calibri" w:cs="Calibri" w:eastAsia="Calibri" w:hAnsi="Calibri"/>
                <w:b/>
                <w:bCs/>
                <w:color w:val="1A2A3A"/>
                <w:sz w:val="22"/>
                <w:szCs w:val="22"/>
              </w:rPr>
              <w:t xml:space="preserve">Mohamed Ahmed Amin</w:t>
            </w:r>
          </w:p>
        </w:tc>
        <w:tc>
          <w:tcPr>
            <w:tcW w:type="dxa" w:w="3000"/>
            <w:tcBorders>
              <w:top w:val="single" w:color="D8E4EE" w:sz="1"/>
              <w:left w:val="single" w:color="D8E4EE" w:sz="1"/>
              <w:bottom w:val="single" w:color="D8E4EE" w:sz="1"/>
              <w:right w:val="single" w:color="D8E4EE" w:sz="1"/>
            </w:tcBorders>
            <w:shd w:fill="FFFFFF" w:val="clear"/>
            <w:tcMar>
              <w:top w:type="dxa" w:w="80"/>
              <w:left w:type="dxa" w:w="80"/>
              <w:bottom w:type="dxa" w:w="80"/>
              <w:right w:type="dxa" w:w="160"/>
            </w:tcMar>
          </w:tcPr>
          <w:p>
            <w:pPr>
              <w:jc w:val="center"/>
            </w:pPr>
            <w:r>
              <w:rPr>
                <w:rFonts w:ascii="Calibri" w:cs="Calibri" w:eastAsia="Calibri" w:hAnsi="Calibri"/>
                <w:b/>
                <w:bCs/>
                <w:color w:val="2E6DA4"/>
                <w:sz w:val="22"/>
                <w:szCs w:val="22"/>
              </w:rPr>
              <w:t xml:space="preserve">2300261</w:t>
            </w:r>
          </w:p>
        </w:tc>
      </w:tr>
      <w:tr>
        <w:tc>
          <w:tcPr>
            <w:tcW w:type="dxa" w:w="3000"/>
            <w:tcBorders>
              <w:top w:val="single" w:color="D8E4EE" w:sz="1"/>
              <w:left w:val="single" w:color="D8E4EE" w:sz="1"/>
              <w:bottom w:val="single" w:color="D8E4EE" w:sz="1"/>
              <w:right w:val="single" w:color="D8E4EE" w:sz="1"/>
            </w:tcBorders>
            <w:shd w:fill="F2F6FA" w:val="clear"/>
            <w:tcMar>
              <w:top w:type="dxa" w:w="80"/>
              <w:left w:type="dxa" w:w="160"/>
              <w:bottom w:type="dxa" w:w="80"/>
              <w:right w:type="dxa" w:w="80"/>
            </w:tcMar>
          </w:tcPr>
          <w:p>
            <w:r>
              <w:rPr>
                <w:rFonts w:ascii="Calibri" w:cs="Calibri" w:eastAsia="Calibri" w:hAnsi="Calibri"/>
                <w:b/>
                <w:bCs/>
                <w:color w:val="1A2A3A"/>
                <w:sz w:val="22"/>
                <w:szCs w:val="22"/>
              </w:rPr>
              <w:t xml:space="preserve">Omar Saeed Mohamed Ellithy</w:t>
            </w:r>
          </w:p>
        </w:tc>
        <w:tc>
          <w:tcPr>
            <w:tcW w:type="dxa" w:w="3000"/>
            <w:tcBorders>
              <w:top w:val="single" w:color="D8E4EE" w:sz="1"/>
              <w:left w:val="single" w:color="D8E4EE" w:sz="1"/>
              <w:bottom w:val="single" w:color="D8E4EE" w:sz="1"/>
              <w:right w:val="single" w:color="D8E4EE" w:sz="1"/>
            </w:tcBorders>
            <w:shd w:fill="F2F6FA" w:val="clear"/>
            <w:tcMar>
              <w:top w:type="dxa" w:w="80"/>
              <w:left w:type="dxa" w:w="80"/>
              <w:bottom w:type="dxa" w:w="80"/>
              <w:right w:type="dxa" w:w="160"/>
            </w:tcMar>
          </w:tcPr>
          <w:p>
            <w:pPr>
              <w:jc w:val="center"/>
            </w:pPr>
            <w:r>
              <w:rPr>
                <w:rFonts w:ascii="Calibri" w:cs="Calibri" w:eastAsia="Calibri" w:hAnsi="Calibri"/>
                <w:b/>
                <w:bCs/>
                <w:color w:val="2E6DA4"/>
                <w:sz w:val="22"/>
                <w:szCs w:val="22"/>
              </w:rPr>
              <w:t xml:space="preserve">2300241</w:t>
            </w:r>
          </w:p>
        </w:tc>
      </w:tr>
    </w:tbl>
    <w:p>
      <w:pPr>
        <w:spacing w:after="0" w:before="0"/>
      </w:pPr>
      <w:r>
        <w:rPr>
          <w:sz w:val="22"/>
          <w:szCs w:val="22"/>
        </w:rPr>
        <w:t xml:space="preserve"/>
      </w:r>
    </w:p>
    <w:p>
      <w:pPr>
        <w:spacing w:after="0" w:before="0"/>
      </w:pPr>
      <w:r>
        <w:rPr>
          <w:sz w:val="22"/>
          <w:szCs w:val="22"/>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D8E4EE" w:sz="1"/>
              <w:left w:val="single" w:color="D8E4EE" w:sz="1"/>
              <w:bottom w:val="single" w:color="D8E4EE" w:sz="1"/>
              <w:right w:val="single" w:color="D8E4EE" w:sz="1"/>
            </w:tcBorders>
            <w:shd w:fill="F2F6FA" w:val="clear"/>
            <w:tcMar>
              <w:top w:type="dxa" w:w="100"/>
              <w:left w:type="dxa" w:w="160"/>
              <w:bottom w:type="dxa" w:w="100"/>
              <w:right w:type="dxa" w:w="160"/>
            </w:tcMar>
          </w:tcPr>
          <w:p>
            <w:pPr>
              <w:spacing w:after="40" w:before="0"/>
            </w:pPr>
            <w:r>
              <w:rPr>
                <w:rFonts w:ascii="Calibri" w:cs="Calibri" w:eastAsia="Calibri" w:hAnsi="Calibri"/>
                <w:b/>
                <w:bCs/>
                <w:color w:val="2E6DA4"/>
                <w:sz w:val="18"/>
                <w:szCs w:val="18"/>
              </w:rPr>
              <w:t xml:space="preserve">🔗  GitHub Repository</w:t>
            </w:r>
          </w:p>
          <w:p>
            <w:pPr>
              <w:spacing w:after="40" w:before="0"/>
            </w:pPr>
            <w:r>
              <w:rPr>
                <w:rFonts w:ascii="Calibri" w:cs="Calibri" w:eastAsia="Calibri" w:hAnsi="Calibri"/>
                <w:b/>
                <w:bCs/>
                <w:i/>
                <w:iCs/>
                <w:color w:val="E8751A"/>
                <w:sz w:val="20"/>
                <w:szCs w:val="20"/>
              </w:rPr>
              <w:t xml:space="preserve">[ Paste your link here ]</w:t>
            </w:r>
          </w:p>
          <w:p>
            <w:pPr>
              <w:spacing w:after="0" w:before="0"/>
            </w:pPr>
            <w:r>
              <w:rPr>
                <w:rFonts w:ascii="Calibri" w:cs="Calibri" w:eastAsia="Calibri" w:hAnsi="Calibri"/>
                <w:color w:val="A0B4C8"/>
                <w:sz w:val="20"/>
                <w:szCs w:val="20"/>
              </w:rPr>
              <w:t xml:space="preserve">________________________</w:t>
            </w:r>
          </w:p>
        </w:tc>
        <w:tc>
          <w:tcPr>
            <w:tcW w:type="dxa" w:w="3000"/>
            <w:tcBorders>
              <w:top w:val="single" w:color="D8E4EE" w:sz="1"/>
              <w:left w:val="single" w:color="D8E4EE" w:sz="1"/>
              <w:bottom w:val="single" w:color="D8E4EE" w:sz="1"/>
              <w:right w:val="single" w:color="D8E4EE" w:sz="1"/>
            </w:tcBorders>
            <w:shd w:fill="F2F6FA" w:val="clear"/>
            <w:tcMar>
              <w:top w:type="dxa" w:w="100"/>
              <w:left w:type="dxa" w:w="160"/>
              <w:bottom w:type="dxa" w:w="100"/>
              <w:right w:type="dxa" w:w="160"/>
            </w:tcMar>
          </w:tcPr>
          <w:p>
            <w:pPr>
              <w:spacing w:after="40" w:before="0"/>
            </w:pPr>
            <w:r>
              <w:rPr>
                <w:rFonts w:ascii="Calibri" w:cs="Calibri" w:eastAsia="Calibri" w:hAnsi="Calibri"/>
                <w:b/>
                <w:bCs/>
                <w:color w:val="2E6DA4"/>
                <w:sz w:val="18"/>
                <w:szCs w:val="18"/>
              </w:rPr>
              <w:t xml:space="preserve">🎬  Demo Video</w:t>
            </w:r>
          </w:p>
          <w:p>
            <w:pPr>
              <w:spacing w:after="40" w:before="0"/>
            </w:pPr>
            <w:r>
              <w:rPr>
                <w:rFonts w:ascii="Calibri" w:cs="Calibri" w:eastAsia="Calibri" w:hAnsi="Calibri"/>
                <w:b/>
                <w:bCs/>
                <w:i/>
                <w:iCs/>
                <w:color w:val="E8751A"/>
                <w:sz w:val="20"/>
                <w:szCs w:val="20"/>
              </w:rPr>
              <w:t xml:space="preserve">[ Paste your link here ]</w:t>
            </w:r>
          </w:p>
          <w:p>
            <w:pPr>
              <w:spacing w:after="0" w:before="0"/>
            </w:pPr>
            <w:r>
              <w:rPr>
                <w:rFonts w:ascii="Calibri" w:cs="Calibri" w:eastAsia="Calibri" w:hAnsi="Calibri"/>
                <w:color w:val="A0B4C8"/>
                <w:sz w:val="20"/>
                <w:szCs w:val="20"/>
              </w:rPr>
              <w:t xml:space="preserve">________________________</w:t>
            </w:r>
          </w:p>
        </w:tc>
      </w:tr>
    </w:tbl>
    <w:p>
      <w:pPr>
        <w:spacing w:after="0" w:before="0"/>
      </w:pPr>
      <w:r>
        <w:rPr>
          <w:sz w:val="22"/>
          <w:szCs w:val="22"/>
        </w:rPr>
        <w:t xml:space="preserve"/>
      </w:r>
    </w:p>
    <w:p>
      <w:pPr>
        <w:spacing w:after="0" w:before="0"/>
      </w:pPr>
      <w:r>
        <w:rPr>
          <w:sz w:val="22"/>
          <w:szCs w:val="22"/>
        </w:rPr>
        <w:t xml:space="preserve"/>
      </w:r>
    </w:p>
    <w:p>
      <w:pPr>
        <w:spacing w:after="0" w:before="0"/>
        <w:jc w:val="center"/>
      </w:pPr>
      <w:r>
        <w:rPr>
          <w:rFonts w:ascii="Calibri" w:cs="Calibri" w:eastAsia="Calibri" w:hAnsi="Calibri"/>
          <w:color w:val="A0B4C8"/>
          <w:sz w:val="22"/>
          <w:szCs w:val="22"/>
        </w:rPr>
        <w:t xml:space="preserve">May 2026</w:t>
      </w:r>
    </w:p>
    <w:p>
      <w:r>
        <w:br w:type="page"/>
      </w:r>
    </w:p>
    <w:p>
      <w:pPr>
        <w:pStyle w:val="Heading1"/>
        <w:spacing w:after="160" w:before="360"/>
      </w:pPr>
      <w:r>
        <w:rPr>
          <w:rFonts w:ascii="Calibri" w:cs="Calibri" w:eastAsia="Calibri" w:hAnsi="Calibri"/>
          <w:b/>
          <w:bCs/>
          <w:color w:val="1E3A5F"/>
          <w:sz w:val="40"/>
          <w:szCs w:val="40"/>
        </w:rPr>
        <w:t xml:space="preserve">1.  Introduction</w:t>
      </w:r>
    </w:p>
    <w:p>
      <w:pPr>
        <w:spacing w:after="120" w:before="80"/>
      </w:pPr>
      <w:r>
        <w:rPr>
          <w:rFonts w:ascii="Calibri" w:cs="Calibri" w:eastAsia="Calibri" w:hAnsi="Calibri"/>
          <w:b w:val="false"/>
          <w:bCs w:val="false"/>
          <w:i w:val="false"/>
          <w:iCs w:val="false"/>
          <w:color w:val="1A2A3A"/>
          <w:sz w:val="22"/>
          <w:szCs w:val="22"/>
        </w:rPr>
        <w:t xml:space="preserve">Quoridor is a two-to-four player abstract strategy game that presents an ideal testbed for AI development. Unlike pure combinatorial games such as Chess or Checkers, Quoridor requires the AI to reason about two fundamentally different action types — pawn movement and wall placement — with the added constraint that walls must never completely block a player's path to the goal.</w:t>
      </w:r>
    </w:p>
    <w:p>
      <w:pPr>
        <w:spacing w:after="120" w:before="80"/>
      </w:pPr>
      <w:r>
        <w:rPr>
          <w:rFonts w:ascii="Calibri" w:cs="Calibri" w:eastAsia="Calibri" w:hAnsi="Calibri"/>
          <w:b w:val="false"/>
          <w:bCs w:val="false"/>
          <w:i w:val="false"/>
          <w:iCs w:val="false"/>
          <w:color w:val="1A2A3A"/>
          <w:sz w:val="22"/>
          <w:szCs w:val="22"/>
        </w:rPr>
        <w:t xml:space="preserve">This constraint necessitates integrating a pathfinding algorithm (BFS) into every wall-validity check, making the game computationally interesting and providing a rich environment in which to demonstrate AI techniques learned in CSE472s.</w:t>
      </w:r>
    </w:p>
    <w:p>
      <w:pPr>
        <w:spacing w:after="0" w:before="0"/>
      </w:pPr>
      <w:r>
        <w:rPr>
          <w:sz w:val="22"/>
          <w:szCs w:val="22"/>
        </w:rPr>
        <w:t xml:space="preserve"/>
      </w:r>
    </w:p>
    <w:p>
      <w:pPr>
        <w:pStyle w:val="Heading2"/>
        <w:spacing w:after="160" w:before="240"/>
      </w:pPr>
      <w:r>
        <w:rPr>
          <w:rFonts w:ascii="Calibri" w:cs="Calibri" w:eastAsia="Calibri" w:hAnsi="Calibri"/>
          <w:b/>
          <w:bCs/>
          <w:color w:val="1E3A5F"/>
          <w:sz w:val="32"/>
          <w:szCs w:val="32"/>
        </w:rPr>
        <w:t xml:space="preserve">1.1  Project Deliverables</w:t>
      </w:r>
    </w:p>
    <w:p>
      <w:pPr>
        <w:pStyle w:val="ListParagraph"/>
        <w:numPr>
          <w:ilvl w:val="0"/>
          <w:numId w:val="2"/>
        </w:numPr>
        <w:spacing w:after="60" w:before="60"/>
      </w:pPr>
      <w:r>
        <w:rPr>
          <w:rFonts w:ascii="Calibri" w:cs="Calibri" w:eastAsia="Calibri" w:hAnsi="Calibri"/>
          <w:color w:val="1A2A3A"/>
          <w:sz w:val="22"/>
          <w:szCs w:val="22"/>
        </w:rPr>
        <w:t xml:space="preserve">A complete, rule-correct 2-player and 4-player game engine</w:t>
      </w:r>
    </w:p>
    <w:p>
      <w:pPr>
        <w:pStyle w:val="ListParagraph"/>
        <w:numPr>
          <w:ilvl w:val="0"/>
          <w:numId w:val="2"/>
        </w:numPr>
        <w:spacing w:after="60" w:before="60"/>
      </w:pPr>
      <w:r>
        <w:rPr>
          <w:rFonts w:ascii="Calibri" w:cs="Calibri" w:eastAsia="Calibri" w:hAnsi="Calibri"/>
          <w:color w:val="1A2A3A"/>
          <w:sz w:val="22"/>
          <w:szCs w:val="22"/>
        </w:rPr>
        <w:t xml:space="preserve">A polished Pygame GUI with real-time wall preview and valid-move highlighting</w:t>
      </w:r>
    </w:p>
    <w:p>
      <w:pPr>
        <w:pStyle w:val="ListParagraph"/>
        <w:numPr>
          <w:ilvl w:val="0"/>
          <w:numId w:val="2"/>
        </w:numPr>
        <w:spacing w:after="60" w:before="60"/>
      </w:pPr>
      <w:r>
        <w:rPr>
          <w:rFonts w:ascii="Calibri" w:cs="Calibri" w:eastAsia="Calibri" w:hAnsi="Calibri"/>
          <w:color w:val="1A2A3A"/>
          <w:sz w:val="22"/>
          <w:szCs w:val="22"/>
        </w:rPr>
        <w:t xml:space="preserve">Three AI difficulty levels using progressively more sophisticated algorithms</w:t>
      </w:r>
    </w:p>
    <w:p>
      <w:pPr>
        <w:pStyle w:val="ListParagraph"/>
        <w:numPr>
          <w:ilvl w:val="0"/>
          <w:numId w:val="2"/>
        </w:numPr>
        <w:spacing w:after="60" w:before="60"/>
      </w:pPr>
      <w:r>
        <w:rPr>
          <w:rFonts w:ascii="Calibri" w:cs="Calibri" w:eastAsia="Calibri" w:hAnsi="Calibri"/>
          <w:color w:val="1A2A3A"/>
          <w:sz w:val="22"/>
          <w:szCs w:val="22"/>
        </w:rPr>
        <w:t xml:space="preserve">Bonus features: save/load (3 slots), unlimited undo/redo, 4-player mode</w:t>
      </w:r>
    </w:p>
    <w:p>
      <w:pPr>
        <w:pStyle w:val="ListParagraph"/>
        <w:numPr>
          <w:ilvl w:val="0"/>
          <w:numId w:val="2"/>
        </w:numPr>
        <w:spacing w:after="60" w:before="60"/>
      </w:pPr>
      <w:r>
        <w:rPr>
          <w:rFonts w:ascii="Calibri" w:cs="Calibri" w:eastAsia="Calibri" w:hAnsi="Calibri"/>
          <w:color w:val="1A2A3A"/>
          <w:sz w:val="22"/>
          <w:szCs w:val="22"/>
        </w:rPr>
        <w:t xml:space="preserve">29 automated unit tests covering core game logic</w:t>
      </w:r>
    </w:p>
    <w:p>
      <w:pPr>
        <w:pStyle w:val="Heading1"/>
        <w:spacing w:after="160" w:before="360"/>
      </w:pPr>
      <w:r>
        <w:rPr>
          <w:rFonts w:ascii="Calibri" w:cs="Calibri" w:eastAsia="Calibri" w:hAnsi="Calibri"/>
          <w:b/>
          <w:bCs/>
          <w:color w:val="1E3A5F"/>
          <w:sz w:val="40"/>
          <w:szCs w:val="40"/>
        </w:rPr>
        <w:t xml:space="preserve">2.  Architecture &amp; Design Decisions</w:t>
      </w:r>
    </w:p>
    <w:p>
      <w:pPr>
        <w:spacing w:after="120" w:before="80"/>
      </w:pPr>
      <w:r>
        <w:rPr>
          <w:rFonts w:ascii="Calibri" w:cs="Calibri" w:eastAsia="Calibri" w:hAnsi="Calibri"/>
          <w:b w:val="false"/>
          <w:bCs w:val="false"/>
          <w:i w:val="false"/>
          <w:iCs w:val="false"/>
          <w:color w:val="1A2A3A"/>
          <w:sz w:val="22"/>
          <w:szCs w:val="22"/>
        </w:rPr>
        <w:t xml:space="preserve">The project follows a strict separation of concerns across five modules. Each module owns a well-defined slice of responsibility, making the codebase easy to navigate and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D8E4EE" w:sz="1"/>
              <w:left w:val="single" w:color="D8E4EE" w:sz="1"/>
              <w:bottom w:val="single" w:color="D8E4EE" w:sz="1"/>
              <w:right w:val="single" w:color="D8E4EE" w:sz="1"/>
            </w:tcBorders>
            <w:shd w:fill="1E3A5F"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Module</w:t>
            </w:r>
          </w:p>
        </w:tc>
        <w:tc>
          <w:tcPr>
            <w:tcW w:type="dxa" w:w="2000"/>
            <w:tcBorders>
              <w:top w:val="single" w:color="D8E4EE" w:sz="1"/>
              <w:left w:val="single" w:color="D8E4EE" w:sz="1"/>
              <w:bottom w:val="single" w:color="D8E4EE" w:sz="1"/>
              <w:right w:val="single" w:color="D8E4EE" w:sz="1"/>
            </w:tcBorders>
            <w:shd w:fill="1E3A5F"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File</w:t>
            </w:r>
          </w:p>
        </w:tc>
        <w:tc>
          <w:tcPr>
            <w:tcW w:type="dxa" w:w="5160"/>
            <w:tcBorders>
              <w:top w:val="single" w:color="D8E4EE" w:sz="1"/>
              <w:left w:val="single" w:color="D8E4EE" w:sz="1"/>
              <w:bottom w:val="single" w:color="D8E4EE" w:sz="1"/>
              <w:right w:val="single" w:color="D8E4EE" w:sz="1"/>
            </w:tcBorders>
            <w:shd w:fill="1E3A5F"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Responsibility</w:t>
            </w:r>
          </w:p>
        </w:tc>
      </w:tr>
      <w:tr>
        <w:tc>
          <w:tcPr>
            <w:tcW w:type="dxa" w:w="2200"/>
            <w:tcBorders>
              <w:top w:val="single" w:color="D8E4EE" w:sz="1"/>
              <w:left w:val="single" w:color="D8E4EE" w:sz="1"/>
              <w:bottom w:val="single" w:color="D8E4EE" w:sz="1"/>
              <w:right w:val="single" w:color="D8E4EE" w:sz="1"/>
            </w:tcBorders>
            <w:shd w:fill="F2F6FA" w:val="clear"/>
            <w:tcMar>
              <w:top w:type="dxa" w:w="80"/>
              <w:left w:type="dxa" w:w="120"/>
              <w:bottom w:type="dxa" w:w="80"/>
              <w:right w:type="dxa" w:w="120"/>
            </w:tcMar>
          </w:tcPr>
          <w:p>
            <w:r>
              <w:rPr>
                <w:rFonts w:ascii="Calibri" w:cs="Calibri" w:eastAsia="Calibri" w:hAnsi="Calibri"/>
                <w:b/>
                <w:bCs/>
                <w:color w:val="1A2A3A"/>
                <w:sz w:val="20"/>
                <w:szCs w:val="20"/>
              </w:rPr>
              <w:t xml:space="preserve">Core Game Logic</w:t>
            </w:r>
          </w:p>
        </w:tc>
        <w:tc>
          <w:tcPr>
            <w:tcW w:type="dxa" w:w="2000"/>
            <w:tcBorders>
              <w:top w:val="single" w:color="D8E4EE" w:sz="1"/>
              <w:left w:val="single" w:color="D8E4EE" w:sz="1"/>
              <w:bottom w:val="single" w:color="D8E4EE" w:sz="1"/>
              <w:right w:val="single" w:color="D8E4EE" w:sz="1"/>
            </w:tcBorders>
            <w:shd w:fill="F2F6FA"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game.py</w:t>
            </w:r>
          </w:p>
        </w:tc>
        <w:tc>
          <w:tcPr>
            <w:tcW w:type="dxa" w:w="5160"/>
            <w:tcBorders>
              <w:top w:val="single" w:color="D8E4EE" w:sz="1"/>
              <w:left w:val="single" w:color="D8E4EE" w:sz="1"/>
              <w:bottom w:val="single" w:color="D8E4EE" w:sz="1"/>
              <w:right w:val="single" w:color="D8E4EE" w:sz="1"/>
            </w:tcBorders>
            <w:shd w:fill="F2F6FA"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GameState, rules, BFS pathfinding, wall validation</w:t>
            </w:r>
          </w:p>
        </w:tc>
      </w:tr>
      <w:tr>
        <w:tc>
          <w:tcPr>
            <w:tcW w:type="dxa" w:w="2200"/>
            <w:tcBorders>
              <w:top w:val="single" w:color="D8E4EE" w:sz="1"/>
              <w:left w:val="single" w:color="D8E4EE" w:sz="1"/>
              <w:bottom w:val="single" w:color="D8E4EE" w:sz="1"/>
              <w:right w:val="single" w:color="D8E4EE" w:sz="1"/>
            </w:tcBorders>
            <w:shd w:fill="FFFFFF" w:val="clear"/>
            <w:tcMar>
              <w:top w:type="dxa" w:w="80"/>
              <w:left w:type="dxa" w:w="120"/>
              <w:bottom w:type="dxa" w:w="80"/>
              <w:right w:type="dxa" w:w="120"/>
            </w:tcMar>
          </w:tcPr>
          <w:p>
            <w:r>
              <w:rPr>
                <w:rFonts w:ascii="Calibri" w:cs="Calibri" w:eastAsia="Calibri" w:hAnsi="Calibri"/>
                <w:b/>
                <w:bCs/>
                <w:color w:val="1A2A3A"/>
                <w:sz w:val="20"/>
                <w:szCs w:val="20"/>
              </w:rPr>
              <w:t xml:space="preserve">AI Engine</w:t>
            </w:r>
          </w:p>
        </w:tc>
        <w:tc>
          <w:tcPr>
            <w:tcW w:type="dxa" w:w="2000"/>
            <w:tcBorders>
              <w:top w:val="single" w:color="D8E4EE" w:sz="1"/>
              <w:left w:val="single" w:color="D8E4EE" w:sz="1"/>
              <w:bottom w:val="single" w:color="D8E4EE" w:sz="1"/>
              <w:right w:val="single" w:color="D8E4EE" w:sz="1"/>
            </w:tcBorders>
            <w:shd w:fill="FFFFFF"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ai.py</w:t>
            </w:r>
          </w:p>
        </w:tc>
        <w:tc>
          <w:tcPr>
            <w:tcW w:type="dxa" w:w="5160"/>
            <w:tcBorders>
              <w:top w:val="single" w:color="D8E4EE" w:sz="1"/>
              <w:left w:val="single" w:color="D8E4EE" w:sz="1"/>
              <w:bottom w:val="single" w:color="D8E4EE" w:sz="1"/>
              <w:right w:val="single" w:color="D8E4EE" w:sz="1"/>
            </w:tcBorders>
            <w:shd w:fill="FFFFFF"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Easy / Medium / Hard algorithms (Random, Greedy, Minimax)</w:t>
            </w:r>
          </w:p>
        </w:tc>
      </w:tr>
      <w:tr>
        <w:tc>
          <w:tcPr>
            <w:tcW w:type="dxa" w:w="2200"/>
            <w:tcBorders>
              <w:top w:val="single" w:color="D8E4EE" w:sz="1"/>
              <w:left w:val="single" w:color="D8E4EE" w:sz="1"/>
              <w:bottom w:val="single" w:color="D8E4EE" w:sz="1"/>
              <w:right w:val="single" w:color="D8E4EE" w:sz="1"/>
            </w:tcBorders>
            <w:shd w:fill="F2F6FA" w:val="clear"/>
            <w:tcMar>
              <w:top w:type="dxa" w:w="80"/>
              <w:left w:type="dxa" w:w="120"/>
              <w:bottom w:type="dxa" w:w="80"/>
              <w:right w:type="dxa" w:w="120"/>
            </w:tcMar>
          </w:tcPr>
          <w:p>
            <w:r>
              <w:rPr>
                <w:rFonts w:ascii="Calibri" w:cs="Calibri" w:eastAsia="Calibri" w:hAnsi="Calibri"/>
                <w:b/>
                <w:bCs/>
                <w:color w:val="1A2A3A"/>
                <w:sz w:val="20"/>
                <w:szCs w:val="20"/>
              </w:rPr>
              <w:t xml:space="preserve">Renderer</w:t>
            </w:r>
          </w:p>
        </w:tc>
        <w:tc>
          <w:tcPr>
            <w:tcW w:type="dxa" w:w="2000"/>
            <w:tcBorders>
              <w:top w:val="single" w:color="D8E4EE" w:sz="1"/>
              <w:left w:val="single" w:color="D8E4EE" w:sz="1"/>
              <w:bottom w:val="single" w:color="D8E4EE" w:sz="1"/>
              <w:right w:val="single" w:color="D8E4EE" w:sz="1"/>
            </w:tcBorders>
            <w:shd w:fill="F2F6FA"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renderer.py</w:t>
            </w:r>
          </w:p>
        </w:tc>
        <w:tc>
          <w:tcPr>
            <w:tcW w:type="dxa" w:w="5160"/>
            <w:tcBorders>
              <w:top w:val="single" w:color="D8E4EE" w:sz="1"/>
              <w:left w:val="single" w:color="D8E4EE" w:sz="1"/>
              <w:bottom w:val="single" w:color="D8E4EE" w:sz="1"/>
              <w:right w:val="single" w:color="D8E4EE" w:sz="1"/>
            </w:tcBorders>
            <w:shd w:fill="F2F6FA"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Pygame drawing — board, walls, pawns, panels, overlays</w:t>
            </w:r>
          </w:p>
        </w:tc>
      </w:tr>
      <w:tr>
        <w:tc>
          <w:tcPr>
            <w:tcW w:type="dxa" w:w="2200"/>
            <w:tcBorders>
              <w:top w:val="single" w:color="D8E4EE" w:sz="1"/>
              <w:left w:val="single" w:color="D8E4EE" w:sz="1"/>
              <w:bottom w:val="single" w:color="D8E4EE" w:sz="1"/>
              <w:right w:val="single" w:color="D8E4EE" w:sz="1"/>
            </w:tcBorders>
            <w:shd w:fill="FFFFFF" w:val="clear"/>
            <w:tcMar>
              <w:top w:type="dxa" w:w="80"/>
              <w:left w:type="dxa" w:w="120"/>
              <w:bottom w:type="dxa" w:w="80"/>
              <w:right w:type="dxa" w:w="120"/>
            </w:tcMar>
          </w:tcPr>
          <w:p>
            <w:r>
              <w:rPr>
                <w:rFonts w:ascii="Calibri" w:cs="Calibri" w:eastAsia="Calibri" w:hAnsi="Calibri"/>
                <w:b/>
                <w:bCs/>
                <w:color w:val="1A2A3A"/>
                <w:sz w:val="20"/>
                <w:szCs w:val="20"/>
              </w:rPr>
              <w:t xml:space="preserve">Controller</w:t>
            </w:r>
          </w:p>
        </w:tc>
        <w:tc>
          <w:tcPr>
            <w:tcW w:type="dxa" w:w="2000"/>
            <w:tcBorders>
              <w:top w:val="single" w:color="D8E4EE" w:sz="1"/>
              <w:left w:val="single" w:color="D8E4EE" w:sz="1"/>
              <w:bottom w:val="single" w:color="D8E4EE" w:sz="1"/>
              <w:right w:val="single" w:color="D8E4EE" w:sz="1"/>
            </w:tcBorders>
            <w:shd w:fill="FFFFFF"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controller.py</w:t>
            </w:r>
          </w:p>
        </w:tc>
        <w:tc>
          <w:tcPr>
            <w:tcW w:type="dxa" w:w="5160"/>
            <w:tcBorders>
              <w:top w:val="single" w:color="D8E4EE" w:sz="1"/>
              <w:left w:val="single" w:color="D8E4EE" w:sz="1"/>
              <w:bottom w:val="single" w:color="D8E4EE" w:sz="1"/>
              <w:right w:val="single" w:color="D8E4EE" w:sz="1"/>
            </w:tcBorders>
            <w:shd w:fill="FFFFFF"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Event handling, undo/redo stacks, AI scheduling &amp; threading</w:t>
            </w:r>
          </w:p>
        </w:tc>
      </w:tr>
      <w:tr>
        <w:tc>
          <w:tcPr>
            <w:tcW w:type="dxa" w:w="2200"/>
            <w:tcBorders>
              <w:top w:val="single" w:color="D8E4EE" w:sz="1"/>
              <w:left w:val="single" w:color="D8E4EE" w:sz="1"/>
              <w:bottom w:val="single" w:color="D8E4EE" w:sz="1"/>
              <w:right w:val="single" w:color="D8E4EE" w:sz="1"/>
            </w:tcBorders>
            <w:shd w:fill="F2F6FA" w:val="clear"/>
            <w:tcMar>
              <w:top w:type="dxa" w:w="80"/>
              <w:left w:type="dxa" w:w="120"/>
              <w:bottom w:type="dxa" w:w="80"/>
              <w:right w:type="dxa" w:w="120"/>
            </w:tcMar>
          </w:tcPr>
          <w:p>
            <w:r>
              <w:rPr>
                <w:rFonts w:ascii="Calibri" w:cs="Calibri" w:eastAsia="Calibri" w:hAnsi="Calibri"/>
                <w:b/>
                <w:bCs/>
                <w:color w:val="1A2A3A"/>
                <w:sz w:val="20"/>
                <w:szCs w:val="20"/>
              </w:rPr>
              <w:t xml:space="preserve">Menus &amp; Dialogs</w:t>
            </w:r>
          </w:p>
        </w:tc>
        <w:tc>
          <w:tcPr>
            <w:tcW w:type="dxa" w:w="2000"/>
            <w:tcBorders>
              <w:top w:val="single" w:color="D8E4EE" w:sz="1"/>
              <w:left w:val="single" w:color="D8E4EE" w:sz="1"/>
              <w:bottom w:val="single" w:color="D8E4EE" w:sz="1"/>
              <w:right w:val="single" w:color="D8E4EE" w:sz="1"/>
            </w:tcBorders>
            <w:shd w:fill="F2F6FA"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menu.py / dialogs.py</w:t>
            </w:r>
          </w:p>
        </w:tc>
        <w:tc>
          <w:tcPr>
            <w:tcW w:type="dxa" w:w="5160"/>
            <w:tcBorders>
              <w:top w:val="single" w:color="D8E4EE" w:sz="1"/>
              <w:left w:val="single" w:color="D8E4EE" w:sz="1"/>
              <w:bottom w:val="single" w:color="D8E4EE" w:sz="1"/>
              <w:right w:val="single" w:color="D8E4EE" w:sz="1"/>
            </w:tcBorders>
            <w:shd w:fill="F2F6FA"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Main menu, save/load modal dialogs, settings</w:t>
            </w:r>
          </w:p>
        </w:tc>
      </w:tr>
      <w:tr>
        <w:tc>
          <w:tcPr>
            <w:tcW w:type="dxa" w:w="2200"/>
            <w:tcBorders>
              <w:top w:val="single" w:color="D8E4EE" w:sz="1"/>
              <w:left w:val="single" w:color="D8E4EE" w:sz="1"/>
              <w:bottom w:val="single" w:color="D8E4EE" w:sz="1"/>
              <w:right w:val="single" w:color="D8E4EE" w:sz="1"/>
            </w:tcBorders>
            <w:shd w:fill="FFFFFF" w:val="clear"/>
            <w:tcMar>
              <w:top w:type="dxa" w:w="80"/>
              <w:left w:type="dxa" w:w="120"/>
              <w:bottom w:type="dxa" w:w="80"/>
              <w:right w:type="dxa" w:w="120"/>
            </w:tcMar>
          </w:tcPr>
          <w:p>
            <w:r>
              <w:rPr>
                <w:rFonts w:ascii="Calibri" w:cs="Calibri" w:eastAsia="Calibri" w:hAnsi="Calibri"/>
                <w:b/>
                <w:bCs/>
                <w:color w:val="1A2A3A"/>
                <w:sz w:val="20"/>
                <w:szCs w:val="20"/>
              </w:rPr>
              <w:t xml:space="preserve">Save Manager</w:t>
            </w:r>
          </w:p>
        </w:tc>
        <w:tc>
          <w:tcPr>
            <w:tcW w:type="dxa" w:w="2000"/>
            <w:tcBorders>
              <w:top w:val="single" w:color="D8E4EE" w:sz="1"/>
              <w:left w:val="single" w:color="D8E4EE" w:sz="1"/>
              <w:bottom w:val="single" w:color="D8E4EE" w:sz="1"/>
              <w:right w:val="single" w:color="D8E4EE" w:sz="1"/>
            </w:tcBorders>
            <w:shd w:fill="FFFFFF"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save_manager.py</w:t>
            </w:r>
          </w:p>
        </w:tc>
        <w:tc>
          <w:tcPr>
            <w:tcW w:type="dxa" w:w="5160"/>
            <w:tcBorders>
              <w:top w:val="single" w:color="D8E4EE" w:sz="1"/>
              <w:left w:val="single" w:color="D8E4EE" w:sz="1"/>
              <w:bottom w:val="single" w:color="D8E4EE" w:sz="1"/>
              <w:right w:val="single" w:color="D8E4EE" w:sz="1"/>
            </w:tcBorders>
            <w:shd w:fill="FFFFFF"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JSON-based save/load with 3 independent slots</w:t>
            </w:r>
          </w:p>
        </w:tc>
      </w:tr>
    </w:tbl>
    <w:p>
      <w:pPr>
        <w:spacing w:after="0" w:before="0"/>
      </w:pPr>
      <w:r>
        <w:rPr>
          <w:sz w:val="22"/>
          <w:szCs w:val="22"/>
        </w:rPr>
        <w:t xml:space="preserve"/>
      </w:r>
    </w:p>
    <w:p>
      <w:pPr>
        <w:pStyle w:val="Heading2"/>
        <w:spacing w:after="160" w:before="240"/>
      </w:pPr>
      <w:r>
        <w:rPr>
          <w:rFonts w:ascii="Calibri" w:cs="Calibri" w:eastAsia="Calibri" w:hAnsi="Calibri"/>
          <w:b/>
          <w:bCs/>
          <w:color w:val="1E3A5F"/>
          <w:sz w:val="32"/>
          <w:szCs w:val="32"/>
        </w:rPr>
        <w:t xml:space="preserve">2.1  game.py — Core Logic</w:t>
      </w:r>
    </w:p>
    <w:p>
      <w:pPr>
        <w:spacing w:after="120" w:before="80"/>
      </w:pPr>
      <w:r>
        <w:rPr>
          <w:rFonts w:ascii="Calibri" w:cs="Calibri" w:eastAsia="Calibri" w:hAnsi="Calibri"/>
          <w:b w:val="false"/>
          <w:bCs w:val="false"/>
          <w:i w:val="false"/>
          <w:iCs w:val="false"/>
          <w:color w:val="1A2A3A"/>
          <w:sz w:val="22"/>
          <w:szCs w:val="22"/>
        </w:rPr>
        <w:t xml:space="preserve">The GameState class is the heart of the project. Key design decisions include:</w:t>
      </w:r>
    </w:p>
    <w:p>
      <w:pPr>
        <w:pStyle w:val="ListParagraph"/>
        <w:numPr>
          <w:ilvl w:val="0"/>
          <w:numId w:val="2"/>
        </w:numPr>
        <w:spacing w:after="60" w:before="60"/>
      </w:pPr>
      <w:r>
        <w:rPr>
          <w:rFonts w:ascii="Calibri" w:cs="Calibri" w:eastAsia="Calibri" w:hAnsi="Calibri"/>
          <w:color w:val="1A2A3A"/>
          <w:sz w:val="22"/>
          <w:szCs w:val="22"/>
        </w:rPr>
        <w:t xml:space="preserve">Immutable-style state transitions: apply(action) returns a new GameState clone rather than mutating in place, making the undo stack trivial and AI tree search safe.</w:t>
      </w:r>
    </w:p>
    <w:p>
      <w:pPr>
        <w:pStyle w:val="ListParagraph"/>
        <w:numPr>
          <w:ilvl w:val="0"/>
          <w:numId w:val="2"/>
        </w:numPr>
        <w:spacing w:after="60" w:before="60"/>
      </w:pPr>
      <w:r>
        <w:rPr>
          <w:rFonts w:ascii="Calibri" w:cs="Calibri" w:eastAsia="Calibri" w:hAnsi="Calibri"/>
          <w:color w:val="1A2A3A"/>
          <w:sz w:val="22"/>
          <w:szCs w:val="22"/>
        </w:rPr>
        <w:t xml:space="preserve">Wall representation: a Wall(row, col, horizontal) datatype anchors each wall at its top-left cell, with cells_blocked() mapping it to a set of frozenset-keyed blocked pairs for O(1) lookup.</w:t>
      </w:r>
    </w:p>
    <w:p>
      <w:pPr>
        <w:pStyle w:val="ListParagraph"/>
        <w:numPr>
          <w:ilvl w:val="0"/>
          <w:numId w:val="2"/>
        </w:numPr>
        <w:spacing w:after="60" w:before="60"/>
      </w:pPr>
      <w:r>
        <w:rPr>
          <w:rFonts w:ascii="Calibri" w:cs="Calibri" w:eastAsia="Calibri" w:hAnsi="Calibri"/>
          <w:color w:val="1A2A3A"/>
          <w:sz w:val="22"/>
          <w:szCs w:val="22"/>
        </w:rPr>
        <w:t xml:space="preserve">Slot-based overlap detection: each wall occupies two slots stored in _wall_slots for O(1) overlap checking without iterating all existing walls.</w:t>
      </w:r>
    </w:p>
    <w:p>
      <w:pPr>
        <w:pStyle w:val="ListParagraph"/>
        <w:numPr>
          <w:ilvl w:val="0"/>
          <w:numId w:val="2"/>
        </w:numPr>
        <w:spacing w:after="60" w:before="60"/>
      </w:pPr>
      <w:r>
        <w:rPr>
          <w:rFonts w:ascii="Calibri" w:cs="Calibri" w:eastAsia="Calibri" w:hAnsi="Calibri"/>
          <w:color w:val="1A2A3A"/>
          <w:sz w:val="22"/>
          <w:szCs w:val="22"/>
        </w:rPr>
        <w:t xml:space="preserve">BFS path validation: before accepting any wall placement, can_place_wall() temporarily adds the wall, runs BFS from every player's position to their goal, then removes the wall. Any player without a valid path causes rejection.</w:t>
      </w:r>
    </w:p>
    <w:p>
      <w:pPr>
        <w:pStyle w:val="Heading2"/>
        <w:spacing w:after="160" w:before="240"/>
      </w:pPr>
      <w:r>
        <w:rPr>
          <w:rFonts w:ascii="Calibri" w:cs="Calibri" w:eastAsia="Calibri" w:hAnsi="Calibri"/>
          <w:b/>
          <w:bCs/>
          <w:color w:val="1E3A5F"/>
          <w:sz w:val="32"/>
          <w:szCs w:val="32"/>
        </w:rPr>
        <w:t xml:space="preserve">2.2  ai.py — AI Engine</w:t>
      </w:r>
    </w:p>
    <w:p>
      <w:pPr>
        <w:spacing w:after="120" w:before="80"/>
      </w:pPr>
      <w:r>
        <w:rPr>
          <w:rFonts w:ascii="Calibri" w:cs="Calibri" w:eastAsia="Calibri" w:hAnsi="Calibri"/>
          <w:b w:val="false"/>
          <w:bCs w:val="false"/>
          <w:i w:val="false"/>
          <w:iCs w:val="false"/>
          <w:color w:val="1A2A3A"/>
          <w:sz w:val="22"/>
          <w:szCs w:val="22"/>
        </w:rPr>
        <w:t xml:space="preserve">Three difficulty levels are implemented, with progressively more advanced algorithms:</w:t>
      </w:r>
    </w:p>
    <w:p>
      <w:pPr>
        <w:pStyle w:val="ListParagraph"/>
        <w:numPr>
          <w:ilvl w:val="0"/>
          <w:numId w:val="2"/>
        </w:numPr>
        <w:spacing w:after="60" w:before="60"/>
      </w:pPr>
      <w:r>
        <w:rPr>
          <w:rFonts w:ascii="Calibri" w:cs="Calibri" w:eastAsia="Calibri" w:hAnsi="Calibri"/>
          <w:color w:val="1A2A3A"/>
          <w:sz w:val="22"/>
          <w:szCs w:val="22"/>
        </w:rPr>
        <w:t xml:space="preserve">Easy: moves the pawn forward 80% of the time with random selection; rarely places walls. Provides a gentle introduction for beginners.</w:t>
      </w:r>
    </w:p>
    <w:p>
      <w:pPr>
        <w:pStyle w:val="ListParagraph"/>
        <w:numPr>
          <w:ilvl w:val="0"/>
          <w:numId w:val="2"/>
        </w:numPr>
        <w:spacing w:after="60" w:before="60"/>
      </w:pPr>
      <w:r>
        <w:rPr>
          <w:rFonts w:ascii="Calibri" w:cs="Calibri" w:eastAsia="Calibri" w:hAnsi="Calibri"/>
          <w:color w:val="1A2A3A"/>
          <w:sz w:val="22"/>
          <w:szCs w:val="22"/>
        </w:rPr>
        <w:t xml:space="preserve">Medium (Greedy 1-ply): evaluates all legal pawn moves and the top-15 most impactful wall placements using a BFS-distance heuristic. Fast (&lt; 50 ms) and plays competently.</w:t>
      </w:r>
    </w:p>
    <w:p>
      <w:pPr>
        <w:pStyle w:val="ListParagraph"/>
        <w:numPr>
          <w:ilvl w:val="0"/>
          <w:numId w:val="2"/>
        </w:numPr>
        <w:spacing w:after="60" w:before="60"/>
      </w:pPr>
      <w:r>
        <w:rPr>
          <w:rFonts w:ascii="Calibri" w:cs="Calibri" w:eastAsia="Calibri" w:hAnsi="Calibri"/>
          <w:color w:val="1A2A3A"/>
          <w:sz w:val="22"/>
          <w:szCs w:val="22"/>
        </w:rPr>
        <w:t xml:space="preserve">Hard (Minimax + Alpha-Beta, depth 3): constructs a full game tree to depth 3 with alpha-beta pruning. Runs on a background thread to keep the UI responsive. Typically thinks for 0.5–2 seconds.</w:t>
      </w:r>
    </w:p>
    <w:p>
      <w:pPr>
        <w:pStyle w:val="Heading2"/>
        <w:spacing w:after="160" w:before="240"/>
      </w:pPr>
      <w:r>
        <w:rPr>
          <w:rFonts w:ascii="Calibri" w:cs="Calibri" w:eastAsia="Calibri" w:hAnsi="Calibri"/>
          <w:b/>
          <w:bCs/>
          <w:color w:val="1E3A5F"/>
          <w:sz w:val="32"/>
          <w:szCs w:val="32"/>
        </w:rPr>
        <w:t xml:space="preserve">2.3  renderer.py — Pygame Drawing</w:t>
      </w:r>
    </w:p>
    <w:p>
      <w:pPr>
        <w:spacing w:after="120" w:before="80"/>
      </w:pPr>
      <w:r>
        <w:rPr>
          <w:rFonts w:ascii="Calibri" w:cs="Calibri" w:eastAsia="Calibri" w:hAnsi="Calibri"/>
          <w:b w:val="false"/>
          <w:bCs w:val="false"/>
          <w:i w:val="false"/>
          <w:iCs w:val="false"/>
          <w:color w:val="1A2A3A"/>
          <w:sz w:val="22"/>
          <w:szCs w:val="22"/>
        </w:rPr>
        <w:t xml:space="preserve">All drawing is centralised in Renderer.draw(). Layout constants are computed from a single BOARD_SIZE_PX value so the board scales correctly across window sizes. Wall preview transparency is achieved with a pygame.SRCALPHA surface blitted over the board, giving visual feedback before a placement is committed.</w:t>
      </w:r>
    </w:p>
    <w:p>
      <w:pPr>
        <w:pStyle w:val="Heading2"/>
        <w:spacing w:after="160" w:before="240"/>
      </w:pPr>
      <w:r>
        <w:rPr>
          <w:rFonts w:ascii="Calibri" w:cs="Calibri" w:eastAsia="Calibri" w:hAnsi="Calibri"/>
          <w:b/>
          <w:bCs/>
          <w:color w:val="1E3A5F"/>
          <w:sz w:val="32"/>
          <w:szCs w:val="32"/>
        </w:rPr>
        <w:t xml:space="preserve">2.4  controller.py — Game Controller</w:t>
      </w:r>
    </w:p>
    <w:p>
      <w:pPr>
        <w:spacing w:after="120" w:before="80"/>
      </w:pPr>
      <w:r>
        <w:rPr>
          <w:rFonts w:ascii="Calibri" w:cs="Calibri" w:eastAsia="Calibri" w:hAnsi="Calibri"/>
          <w:b w:val="false"/>
          <w:bCs w:val="false"/>
          <w:i w:val="false"/>
          <w:iCs w:val="false"/>
          <w:color w:val="1A2A3A"/>
          <w:sz w:val="22"/>
          <w:szCs w:val="22"/>
        </w:rPr>
        <w:t xml:space="preserve">The controller owns the event loop, the undo/redo stacks, and AI scheduling. It uses threading.Thread for AI computation so the game remains interactive during longer Hard-mode searches, displaying an 'AI is thinking…' indicator in the UI.</w:t>
      </w:r>
    </w:p>
    <w:p>
      <w:pPr>
        <w:pStyle w:val="Heading1"/>
        <w:spacing w:after="160" w:before="360"/>
      </w:pPr>
      <w:r>
        <w:rPr>
          <w:rFonts w:ascii="Calibri" w:cs="Calibri" w:eastAsia="Calibri" w:hAnsi="Calibri"/>
          <w:b/>
          <w:bCs/>
          <w:color w:val="1E3A5F"/>
          <w:sz w:val="40"/>
          <w:szCs w:val="40"/>
        </w:rPr>
        <w:t xml:space="preserve">3.  Implementation Challenges &amp; Solutions</w:t>
      </w:r>
    </w:p>
    <w:p>
      <w:pPr>
        <w:pStyle w:val="Heading2"/>
        <w:spacing w:after="160" w:before="240"/>
      </w:pPr>
      <w:r>
        <w:rPr>
          <w:rFonts w:ascii="Calibri" w:cs="Calibri" w:eastAsia="Calibri" w:hAnsi="Calibri"/>
          <w:b/>
          <w:bCs/>
          <w:color w:val="1E3A5F"/>
          <w:sz w:val="32"/>
          <w:szCs w:val="32"/>
        </w:rPr>
        <w:t xml:space="preserve">3.1  Wall Validity is Expensive</w:t>
      </w:r>
    </w:p>
    <w:p>
      <w:pPr>
        <w:spacing w:after="120" w:before="80"/>
        <w:jc w:val="left"/>
      </w:pPr>
      <w:r>
        <w:rPr>
          <w:rFonts w:ascii="Calibri" w:cs="Calibri" w:eastAsia="Calibri" w:hAnsi="Calibri"/>
          <w:b/>
          <w:bCs/>
          <w:i w:val="false"/>
          <w:iCs w:val="false"/>
          <w:color w:val="E8751A"/>
          <w:sz w:val="22"/>
          <w:szCs w:val="22"/>
        </w:rPr>
        <w:t xml:space="preserve">Problem: </w:t>
      </w:r>
      <w:r>
        <w:rPr>
          <w:rFonts w:ascii="Calibri" w:cs="Calibri" w:eastAsia="Calibri" w:hAnsi="Calibri"/>
          <w:b w:val="false"/>
          <w:bCs w:val="false"/>
          <w:i w:val="false"/>
          <w:iCs w:val="false"/>
          <w:color w:val="1A2A3A"/>
          <w:sz w:val="22"/>
          <w:szCs w:val="22"/>
        </w:rPr>
        <w:t xml:space="preserve">Checking whether a wall blocks all paths requires two BFS searches (one per player), each O(V+E) = O(81). Called for every possible wall in the AI's move generator (up to ~128 walls), this amounts to ~256 BFS searches per AI ply.</w:t>
      </w:r>
    </w:p>
    <w:p>
      <w:pPr>
        <w:spacing w:after="120" w:before="80"/>
        <w:jc w:val="left"/>
      </w:pPr>
      <w:r>
        <w:rPr>
          <w:rFonts w:ascii="Calibri" w:cs="Calibri" w:eastAsia="Calibri" w:hAnsi="Calibri"/>
          <w:b/>
          <w:bCs/>
          <w:i w:val="false"/>
          <w:iCs w:val="false"/>
          <w:color w:val="2E6DA4"/>
          <w:sz w:val="22"/>
          <w:szCs w:val="22"/>
        </w:rPr>
        <w:t xml:space="preserve">Solution: </w:t>
      </w:r>
      <w:r>
        <w:rPr>
          <w:rFonts w:ascii="Calibri" w:cs="Calibri" w:eastAsia="Calibri" w:hAnsi="Calibri"/>
          <w:b w:val="false"/>
          <w:bCs w:val="false"/>
          <w:i w:val="false"/>
          <w:iCs w:val="false"/>
          <w:color w:val="1A2A3A"/>
          <w:sz w:val="22"/>
          <w:szCs w:val="22"/>
        </w:rPr>
        <w:t xml:space="preserve">The AI's move generator limits wall candidates to the top-8 by opponent BFS impact, dramatically reducing wall evaluations. A _apply_inplace fast path is used for AI tree nodes.</w:t>
      </w:r>
    </w:p>
    <w:p>
      <w:pPr>
        <w:pStyle w:val="Heading2"/>
        <w:spacing w:after="160" w:before="240"/>
      </w:pPr>
      <w:r>
        <w:rPr>
          <w:rFonts w:ascii="Calibri" w:cs="Calibri" w:eastAsia="Calibri" w:hAnsi="Calibri"/>
          <w:b/>
          <w:bCs/>
          <w:color w:val="1E3A5F"/>
          <w:sz w:val="32"/>
          <w:szCs w:val="32"/>
        </w:rPr>
        <w:t xml:space="preserve">3.2  Jump Mechanics (Diagonal Jumps)</w:t>
      </w:r>
    </w:p>
    <w:p>
      <w:pPr>
        <w:spacing w:after="120" w:before="80"/>
        <w:jc w:val="left"/>
      </w:pPr>
      <w:r>
        <w:rPr>
          <w:rFonts w:ascii="Calibri" w:cs="Calibri" w:eastAsia="Calibri" w:hAnsi="Calibri"/>
          <w:b/>
          <w:bCs/>
          <w:i w:val="false"/>
          <w:iCs w:val="false"/>
          <w:color w:val="E8751A"/>
          <w:sz w:val="22"/>
          <w:szCs w:val="22"/>
        </w:rPr>
        <w:t xml:space="preserve">Problem: </w:t>
      </w:r>
      <w:r>
        <w:rPr>
          <w:rFonts w:ascii="Calibri" w:cs="Calibri" w:eastAsia="Calibri" w:hAnsi="Calibri"/>
          <w:b w:val="false"/>
          <w:bCs w:val="false"/>
          <w:i w:val="false"/>
          <w:iCs w:val="false"/>
          <w:color w:val="1A2A3A"/>
          <w:sz w:val="22"/>
          <w:szCs w:val="22"/>
        </w:rPr>
        <w:t xml:space="preserve">The jumping rules are non-trivial — straight jump if clear, diagonal jump if the straight path is blocked by a wall or board edge.</w:t>
      </w:r>
    </w:p>
    <w:p>
      <w:pPr>
        <w:spacing w:after="120" w:before="80"/>
        <w:jc w:val="left"/>
      </w:pPr>
      <w:r>
        <w:rPr>
          <w:rFonts w:ascii="Calibri" w:cs="Calibri" w:eastAsia="Calibri" w:hAnsi="Calibri"/>
          <w:b/>
          <w:bCs/>
          <w:i w:val="false"/>
          <w:iCs w:val="false"/>
          <w:color w:val="2E6DA4"/>
          <w:sz w:val="22"/>
          <w:szCs w:val="22"/>
        </w:rPr>
        <w:t xml:space="preserve">Solution: </w:t>
      </w:r>
      <w:r>
        <w:rPr>
          <w:rFonts w:ascii="Calibri" w:cs="Calibri" w:eastAsia="Calibri" w:hAnsi="Calibri"/>
          <w:b w:val="false"/>
          <w:bCs w:val="false"/>
          <w:i w:val="false"/>
          <w:iCs w:val="false"/>
          <w:color w:val="1A2A3A"/>
          <w:sz w:val="22"/>
          <w:szCs w:val="22"/>
        </w:rPr>
        <w:t xml:space="preserve">legal_pawn_moves() handles three cases: (1) normal orthogonal move, (2) opponent pawn adjacent → try straight jump, (3) straight jump blocked → try each perpendicular direction (diagonal jump). All legal Quoridor jump scenarios are correctly covered.</w:t>
      </w:r>
    </w:p>
    <w:p>
      <w:pPr>
        <w:pStyle w:val="Heading2"/>
        <w:spacing w:after="160" w:before="240"/>
      </w:pPr>
      <w:r>
        <w:rPr>
          <w:rFonts w:ascii="Calibri" w:cs="Calibri" w:eastAsia="Calibri" w:hAnsi="Calibri"/>
          <w:b/>
          <w:bCs/>
          <w:color w:val="1E3A5F"/>
          <w:sz w:val="32"/>
          <w:szCs w:val="32"/>
        </w:rPr>
        <w:t xml:space="preserve">3.3  4-Player Goal Detection</w:t>
      </w:r>
    </w:p>
    <w:p>
      <w:pPr>
        <w:spacing w:after="120" w:before="80"/>
        <w:jc w:val="left"/>
      </w:pPr>
      <w:r>
        <w:rPr>
          <w:rFonts w:ascii="Calibri" w:cs="Calibri" w:eastAsia="Calibri" w:hAnsi="Calibri"/>
          <w:b/>
          <w:bCs/>
          <w:i w:val="false"/>
          <w:iCs w:val="false"/>
          <w:color w:val="E8751A"/>
          <w:sz w:val="22"/>
          <w:szCs w:val="22"/>
        </w:rPr>
        <w:t xml:space="preserve">Problem: </w:t>
      </w:r>
      <w:r>
        <w:rPr>
          <w:rFonts w:ascii="Calibri" w:cs="Calibri" w:eastAsia="Calibri" w:hAnsi="Calibri"/>
          <w:b w:val="false"/>
          <w:bCs w:val="false"/>
          <w:i w:val="false"/>
          <w:iCs w:val="false"/>
          <w:color w:val="1A2A3A"/>
          <w:sz w:val="22"/>
          <w:szCs w:val="22"/>
        </w:rPr>
        <w:t xml:space="preserve">In 4-player mode, P2 and P3 have column-based goals (not row-based), requiring different goal-checking logic.</w:t>
      </w:r>
    </w:p>
    <w:p>
      <w:pPr>
        <w:spacing w:after="120" w:before="80"/>
        <w:jc w:val="left"/>
      </w:pPr>
      <w:r>
        <w:rPr>
          <w:rFonts w:ascii="Calibri" w:cs="Calibri" w:eastAsia="Calibri" w:hAnsi="Calibri"/>
          <w:b/>
          <w:bCs/>
          <w:i w:val="false"/>
          <w:iCs w:val="false"/>
          <w:color w:val="2E6DA4"/>
          <w:sz w:val="22"/>
          <w:szCs w:val="22"/>
        </w:rPr>
        <w:t xml:space="preserve">Solution: </w:t>
      </w:r>
      <w:r>
        <w:rPr>
          <w:rFonts w:ascii="Calibri" w:cs="Calibri" w:eastAsia="Calibri" w:hAnsi="Calibri"/>
          <w:b w:val="false"/>
          <w:bCs w:val="false"/>
          <w:i w:val="false"/>
          <w:iCs w:val="false"/>
          <w:color w:val="1A2A3A"/>
          <w:sz w:val="22"/>
          <w:szCs w:val="22"/>
        </w:rPr>
        <w:t xml:space="preserve">_at_goal() branches on player_id: players 0 and 1 check pos[0] == goal_row, players 2 and 3 check pos[1] == goal_col. The goal_col attribute is set dynamically during player initialisation.</w:t>
      </w:r>
    </w:p>
    <w:p>
      <w:pPr>
        <w:pStyle w:val="Heading1"/>
        <w:spacing w:after="160" w:before="360"/>
      </w:pPr>
      <w:r>
        <w:rPr>
          <w:rFonts w:ascii="Calibri" w:cs="Calibri" w:eastAsia="Calibri" w:hAnsi="Calibri"/>
          <w:b/>
          <w:bCs/>
          <w:color w:val="1E3A5F"/>
          <w:sz w:val="40"/>
          <w:szCs w:val="40"/>
        </w:rPr>
        <w:t xml:space="preserve">4.  AI Algorithm Explanation</w:t>
      </w:r>
    </w:p>
    <w:p>
      <w:pPr>
        <w:pStyle w:val="Heading2"/>
        <w:spacing w:after="160" w:before="240"/>
      </w:pPr>
      <w:r>
        <w:rPr>
          <w:rFonts w:ascii="Calibri" w:cs="Calibri" w:eastAsia="Calibri" w:hAnsi="Calibri"/>
          <w:b/>
          <w:bCs/>
          <w:color w:val="1E3A5F"/>
          <w:sz w:val="32"/>
          <w:szCs w:val="32"/>
        </w:rPr>
        <w:t xml:space="preserve">4.1  Minimax with Alpha-Beta Pruning (Hard Mode)</w:t>
      </w:r>
    </w:p>
    <w:p>
      <w:pPr>
        <w:spacing w:after="120" w:before="80"/>
      </w:pPr>
      <w:r>
        <w:rPr>
          <w:rFonts w:ascii="Calibri" w:cs="Calibri" w:eastAsia="Calibri" w:hAnsi="Calibri"/>
          <w:b w:val="false"/>
          <w:bCs w:val="false"/>
          <w:i w:val="false"/>
          <w:iCs w:val="false"/>
          <w:color w:val="1A2A3A"/>
          <w:sz w:val="22"/>
          <w:szCs w:val="22"/>
        </w:rPr>
        <w:t xml:space="preserve">The Minimax algorithm models the game as a two-player zero-sum tree. At each node the current player selects the action maximising the heuristic; the opponent minimises it. Alpha-Beta pruning eliminates branches that cannot affect the final decision.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8E4EE" w:sz="1"/>
              <w:left w:val="single" w:color="D8E4EE" w:sz="1"/>
              <w:bottom w:val="single" w:color="D8E4EE" w:sz="1"/>
              <w:right w:val="single" w:color="D8E4EE" w:sz="1"/>
            </w:tcBorders>
            <w:shd w:fill="1E3A5F"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Parameter</w:t>
            </w:r>
          </w:p>
        </w:tc>
        <w:tc>
          <w:tcPr>
            <w:tcW w:type="dxa" w:w="6760"/>
            <w:tcBorders>
              <w:top w:val="single" w:color="D8E4EE" w:sz="1"/>
              <w:left w:val="single" w:color="D8E4EE" w:sz="1"/>
              <w:bottom w:val="single" w:color="D8E4EE" w:sz="1"/>
              <w:right w:val="single" w:color="D8E4EE" w:sz="1"/>
            </w:tcBorders>
            <w:shd w:fill="1E3A5F"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Value / Description</w:t>
            </w:r>
          </w:p>
        </w:tc>
      </w:tr>
      <w:tr>
        <w:tc>
          <w:tcPr>
            <w:tcW w:type="dxa" w:w="2600"/>
            <w:tcBorders>
              <w:top w:val="single" w:color="D8E4EE" w:sz="1"/>
              <w:left w:val="single" w:color="D8E4EE" w:sz="1"/>
              <w:bottom w:val="single" w:color="D8E4EE" w:sz="1"/>
              <w:right w:val="single" w:color="D8E4EE" w:sz="1"/>
            </w:tcBorders>
            <w:shd w:fill="F2F6FA" w:val="clear"/>
            <w:tcMar>
              <w:top w:type="dxa" w:w="80"/>
              <w:left w:type="dxa" w:w="120"/>
              <w:bottom w:type="dxa" w:w="80"/>
              <w:right w:type="dxa" w:w="120"/>
            </w:tcMar>
          </w:tcPr>
          <w:p>
            <w:r>
              <w:rPr>
                <w:rFonts w:ascii="Calibri" w:cs="Calibri" w:eastAsia="Calibri" w:hAnsi="Calibri"/>
                <w:b/>
                <w:bCs/>
                <w:color w:val="1A2A3A"/>
                <w:sz w:val="20"/>
                <w:szCs w:val="20"/>
              </w:rPr>
              <w:t xml:space="preserve">Depth limit</w:t>
            </w:r>
          </w:p>
        </w:tc>
        <w:tc>
          <w:tcPr>
            <w:tcW w:type="dxa" w:w="6760"/>
            <w:tcBorders>
              <w:top w:val="single" w:color="D8E4EE" w:sz="1"/>
              <w:left w:val="single" w:color="D8E4EE" w:sz="1"/>
              <w:bottom w:val="single" w:color="D8E4EE" w:sz="1"/>
              <w:right w:val="single" w:color="D8E4EE" w:sz="1"/>
            </w:tcBorders>
            <w:shd w:fill="F2F6FA"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3 plies (AI → Opponent → AI)</w:t>
            </w:r>
          </w:p>
        </w:tc>
      </w:tr>
      <w:tr>
        <w:tc>
          <w:tcPr>
            <w:tcW w:type="dxa" w:w="2600"/>
            <w:tcBorders>
              <w:top w:val="single" w:color="D8E4EE" w:sz="1"/>
              <w:left w:val="single" w:color="D8E4EE" w:sz="1"/>
              <w:bottom w:val="single" w:color="D8E4EE" w:sz="1"/>
              <w:right w:val="single" w:color="D8E4EE" w:sz="1"/>
            </w:tcBorders>
            <w:shd w:fill="FFFFFF" w:val="clear"/>
            <w:tcMar>
              <w:top w:type="dxa" w:w="80"/>
              <w:left w:type="dxa" w:w="120"/>
              <w:bottom w:type="dxa" w:w="80"/>
              <w:right w:type="dxa" w:w="120"/>
            </w:tcMar>
          </w:tcPr>
          <w:p>
            <w:r>
              <w:rPr>
                <w:rFonts w:ascii="Calibri" w:cs="Calibri" w:eastAsia="Calibri" w:hAnsi="Calibri"/>
                <w:b/>
                <w:bCs/>
                <w:color w:val="1A2A3A"/>
                <w:sz w:val="20"/>
                <w:szCs w:val="20"/>
              </w:rPr>
              <w:t xml:space="preserve">Branching factor</w:t>
            </w:r>
          </w:p>
        </w:tc>
        <w:tc>
          <w:tcPr>
            <w:tcW w:type="dxa" w:w="6760"/>
            <w:tcBorders>
              <w:top w:val="single" w:color="D8E4EE" w:sz="1"/>
              <w:left w:val="single" w:color="D8E4EE" w:sz="1"/>
              <w:bottom w:val="single" w:color="D8E4EE" w:sz="1"/>
              <w:right w:val="single" w:color="D8E4EE" w:sz="1"/>
            </w:tcBorders>
            <w:shd w:fill="FFFFFF"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~130 moves; reduced to ~30 with pruning</w:t>
            </w:r>
          </w:p>
        </w:tc>
      </w:tr>
      <w:tr>
        <w:tc>
          <w:tcPr>
            <w:tcW w:type="dxa" w:w="2600"/>
            <w:tcBorders>
              <w:top w:val="single" w:color="D8E4EE" w:sz="1"/>
              <w:left w:val="single" w:color="D8E4EE" w:sz="1"/>
              <w:bottom w:val="single" w:color="D8E4EE" w:sz="1"/>
              <w:right w:val="single" w:color="D8E4EE" w:sz="1"/>
            </w:tcBorders>
            <w:shd w:fill="F2F6FA" w:val="clear"/>
            <w:tcMar>
              <w:top w:type="dxa" w:w="80"/>
              <w:left w:type="dxa" w:w="120"/>
              <w:bottom w:type="dxa" w:w="80"/>
              <w:right w:type="dxa" w:w="120"/>
            </w:tcMar>
          </w:tcPr>
          <w:p>
            <w:r>
              <w:rPr>
                <w:rFonts w:ascii="Calibri" w:cs="Calibri" w:eastAsia="Calibri" w:hAnsi="Calibri"/>
                <w:b/>
                <w:bCs/>
                <w:color w:val="1A2A3A"/>
                <w:sz w:val="20"/>
                <w:szCs w:val="20"/>
              </w:rPr>
              <w:t xml:space="preserve">Heuristic</w:t>
            </w:r>
          </w:p>
        </w:tc>
        <w:tc>
          <w:tcPr>
            <w:tcW w:type="dxa" w:w="6760"/>
            <w:tcBorders>
              <w:top w:val="single" w:color="D8E4EE" w:sz="1"/>
              <w:left w:val="single" w:color="D8E4EE" w:sz="1"/>
              <w:bottom w:val="single" w:color="D8E4EE" w:sz="1"/>
              <w:right w:val="single" w:color="D8E4EE" w:sz="1"/>
            </w:tcBorders>
            <w:shd w:fill="F2F6FA"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h = (opp_BFS − own_BFS) × 10 + own_walls × 0.5</w:t>
            </w:r>
          </w:p>
        </w:tc>
      </w:tr>
      <w:tr>
        <w:tc>
          <w:tcPr>
            <w:tcW w:type="dxa" w:w="2600"/>
            <w:tcBorders>
              <w:top w:val="single" w:color="D8E4EE" w:sz="1"/>
              <w:left w:val="single" w:color="D8E4EE" w:sz="1"/>
              <w:bottom w:val="single" w:color="D8E4EE" w:sz="1"/>
              <w:right w:val="single" w:color="D8E4EE" w:sz="1"/>
            </w:tcBorders>
            <w:shd w:fill="FFFFFF" w:val="clear"/>
            <w:tcMar>
              <w:top w:type="dxa" w:w="80"/>
              <w:left w:type="dxa" w:w="120"/>
              <w:bottom w:type="dxa" w:w="80"/>
              <w:right w:type="dxa" w:w="120"/>
            </w:tcMar>
          </w:tcPr>
          <w:p>
            <w:r>
              <w:rPr>
                <w:rFonts w:ascii="Calibri" w:cs="Calibri" w:eastAsia="Calibri" w:hAnsi="Calibri"/>
                <w:b/>
                <w:bCs/>
                <w:color w:val="1A2A3A"/>
                <w:sz w:val="20"/>
                <w:szCs w:val="20"/>
              </w:rPr>
              <w:t xml:space="preserve">Move ordering</w:t>
            </w:r>
          </w:p>
        </w:tc>
        <w:tc>
          <w:tcPr>
            <w:tcW w:type="dxa" w:w="6760"/>
            <w:tcBorders>
              <w:top w:val="single" w:color="D8E4EE" w:sz="1"/>
              <w:left w:val="single" w:color="D8E4EE" w:sz="1"/>
              <w:bottom w:val="single" w:color="D8E4EE" w:sz="1"/>
              <w:right w:val="single" w:color="D8E4EE" w:sz="1"/>
            </w:tcBorders>
            <w:shd w:fill="FFFFFF"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Pawn moves by BFS improvement; walls by opponent BFS increase (best first)</w:t>
            </w:r>
          </w:p>
        </w:tc>
      </w:tr>
      <w:tr>
        <w:tc>
          <w:tcPr>
            <w:tcW w:type="dxa" w:w="2600"/>
            <w:tcBorders>
              <w:top w:val="single" w:color="D8E4EE" w:sz="1"/>
              <w:left w:val="single" w:color="D8E4EE" w:sz="1"/>
              <w:bottom w:val="single" w:color="D8E4EE" w:sz="1"/>
              <w:right w:val="single" w:color="D8E4EE" w:sz="1"/>
            </w:tcBorders>
            <w:shd w:fill="F2F6FA" w:val="clear"/>
            <w:tcMar>
              <w:top w:type="dxa" w:w="80"/>
              <w:left w:type="dxa" w:w="120"/>
              <w:bottom w:type="dxa" w:w="80"/>
              <w:right w:type="dxa" w:w="120"/>
            </w:tcMar>
          </w:tcPr>
          <w:p>
            <w:r>
              <w:rPr>
                <w:rFonts w:ascii="Calibri" w:cs="Calibri" w:eastAsia="Calibri" w:hAnsi="Calibri"/>
                <w:b/>
                <w:bCs/>
                <w:color w:val="1A2A3A"/>
                <w:sz w:val="20"/>
                <w:szCs w:val="20"/>
              </w:rPr>
              <w:t xml:space="preserve">Wall candidates</w:t>
            </w:r>
          </w:p>
        </w:tc>
        <w:tc>
          <w:tcPr>
            <w:tcW w:type="dxa" w:w="6760"/>
            <w:tcBorders>
              <w:top w:val="single" w:color="D8E4EE" w:sz="1"/>
              <w:left w:val="single" w:color="D8E4EE" w:sz="1"/>
              <w:bottom w:val="single" w:color="D8E4EE" w:sz="1"/>
              <w:right w:val="single" w:color="D8E4EE" w:sz="1"/>
            </w:tcBorders>
            <w:shd w:fill="F2F6FA"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Capped at 8 per node to keep search tractable</w:t>
            </w:r>
          </w:p>
        </w:tc>
      </w:tr>
      <w:tr>
        <w:tc>
          <w:tcPr>
            <w:tcW w:type="dxa" w:w="2600"/>
            <w:tcBorders>
              <w:top w:val="single" w:color="D8E4EE" w:sz="1"/>
              <w:left w:val="single" w:color="D8E4EE" w:sz="1"/>
              <w:bottom w:val="single" w:color="D8E4EE" w:sz="1"/>
              <w:right w:val="single" w:color="D8E4EE" w:sz="1"/>
            </w:tcBorders>
            <w:shd w:fill="FFFFFF" w:val="clear"/>
            <w:tcMar>
              <w:top w:type="dxa" w:w="80"/>
              <w:left w:type="dxa" w:w="120"/>
              <w:bottom w:type="dxa" w:w="80"/>
              <w:right w:type="dxa" w:w="120"/>
            </w:tcMar>
          </w:tcPr>
          <w:p>
            <w:r>
              <w:rPr>
                <w:rFonts w:ascii="Calibri" w:cs="Calibri" w:eastAsia="Calibri" w:hAnsi="Calibri"/>
                <w:b/>
                <w:bCs/>
                <w:color w:val="1A2A3A"/>
                <w:sz w:val="20"/>
                <w:szCs w:val="20"/>
              </w:rPr>
              <w:t xml:space="preserve">Nodes evaluated</w:t>
            </w:r>
          </w:p>
        </w:tc>
        <w:tc>
          <w:tcPr>
            <w:tcW w:type="dxa" w:w="6760"/>
            <w:tcBorders>
              <w:top w:val="single" w:color="D8E4EE" w:sz="1"/>
              <w:left w:val="single" w:color="D8E4EE" w:sz="1"/>
              <w:bottom w:val="single" w:color="D8E4EE" w:sz="1"/>
              <w:right w:val="single" w:color="D8E4EE" w:sz="1"/>
            </w:tcBorders>
            <w:shd w:fill="FFFFFF"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~300–600 (vs ~3000+ without move ordering)</w:t>
            </w:r>
          </w:p>
        </w:tc>
      </w:tr>
      <w:tr>
        <w:tc>
          <w:tcPr>
            <w:tcW w:type="dxa" w:w="2600"/>
            <w:tcBorders>
              <w:top w:val="single" w:color="D8E4EE" w:sz="1"/>
              <w:left w:val="single" w:color="D8E4EE" w:sz="1"/>
              <w:bottom w:val="single" w:color="D8E4EE" w:sz="1"/>
              <w:right w:val="single" w:color="D8E4EE" w:sz="1"/>
            </w:tcBorders>
            <w:shd w:fill="F2F6FA" w:val="clear"/>
            <w:tcMar>
              <w:top w:type="dxa" w:w="80"/>
              <w:left w:type="dxa" w:w="120"/>
              <w:bottom w:type="dxa" w:w="80"/>
              <w:right w:type="dxa" w:w="120"/>
            </w:tcMar>
          </w:tcPr>
          <w:p>
            <w:r>
              <w:rPr>
                <w:rFonts w:ascii="Calibri" w:cs="Calibri" w:eastAsia="Calibri" w:hAnsi="Calibri"/>
                <w:b/>
                <w:bCs/>
                <w:color w:val="1A2A3A"/>
                <w:sz w:val="20"/>
                <w:szCs w:val="20"/>
              </w:rPr>
              <w:t xml:space="preserve">Think time</w:t>
            </w:r>
          </w:p>
        </w:tc>
        <w:tc>
          <w:tcPr>
            <w:tcW w:type="dxa" w:w="6760"/>
            <w:tcBorders>
              <w:top w:val="single" w:color="D8E4EE" w:sz="1"/>
              <w:left w:val="single" w:color="D8E4EE" w:sz="1"/>
              <w:bottom w:val="single" w:color="D8E4EE" w:sz="1"/>
              <w:right w:val="single" w:color="D8E4EE" w:sz="1"/>
            </w:tcBorders>
            <w:shd w:fill="F2F6FA"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Typically 0.5–2 seconds on a modern CPU</w:t>
            </w:r>
          </w:p>
        </w:tc>
      </w:tr>
      <w:tr>
        <w:tc>
          <w:tcPr>
            <w:tcW w:type="dxa" w:w="2600"/>
            <w:tcBorders>
              <w:top w:val="single" w:color="D8E4EE" w:sz="1"/>
              <w:left w:val="single" w:color="D8E4EE" w:sz="1"/>
              <w:bottom w:val="single" w:color="D8E4EE" w:sz="1"/>
              <w:right w:val="single" w:color="D8E4EE" w:sz="1"/>
            </w:tcBorders>
            <w:shd w:fill="FFFFFF" w:val="clear"/>
            <w:tcMar>
              <w:top w:type="dxa" w:w="80"/>
              <w:left w:type="dxa" w:w="120"/>
              <w:bottom w:type="dxa" w:w="80"/>
              <w:right w:type="dxa" w:w="120"/>
            </w:tcMar>
          </w:tcPr>
          <w:p>
            <w:r>
              <w:rPr>
                <w:rFonts w:ascii="Calibri" w:cs="Calibri" w:eastAsia="Calibri" w:hAnsi="Calibri"/>
                <w:b/>
                <w:bCs/>
                <w:color w:val="1A2A3A"/>
                <w:sz w:val="20"/>
                <w:szCs w:val="20"/>
              </w:rPr>
              <w:t xml:space="preserve">Threading</w:t>
            </w:r>
          </w:p>
        </w:tc>
        <w:tc>
          <w:tcPr>
            <w:tcW w:type="dxa" w:w="6760"/>
            <w:tcBorders>
              <w:top w:val="single" w:color="D8E4EE" w:sz="1"/>
              <w:left w:val="single" w:color="D8E4EE" w:sz="1"/>
              <w:bottom w:val="single" w:color="D8E4EE" w:sz="1"/>
              <w:right w:val="single" w:color="D8E4EE" w:sz="1"/>
            </w:tcBorders>
            <w:shd w:fill="FFFFFF"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Runs on a background thread; UI remains interactive</w:t>
            </w:r>
          </w:p>
        </w:tc>
      </w:tr>
    </w:tbl>
    <w:p>
      <w:pPr>
        <w:spacing w:after="0" w:before="0"/>
      </w:pPr>
      <w:r>
        <w:rPr>
          <w:sz w:val="22"/>
          <w:szCs w:val="22"/>
        </w:rPr>
        <w:t xml:space="preserve"/>
      </w:r>
    </w:p>
    <w:p>
      <w:pPr>
        <w:pStyle w:val="Heading2"/>
        <w:spacing w:after="160" w:before="240"/>
      </w:pPr>
      <w:r>
        <w:rPr>
          <w:rFonts w:ascii="Calibri" w:cs="Calibri" w:eastAsia="Calibri" w:hAnsi="Calibri"/>
          <w:b/>
          <w:bCs/>
          <w:color w:val="1E3A5F"/>
          <w:sz w:val="32"/>
          <w:szCs w:val="32"/>
        </w:rPr>
        <w:t xml:space="preserve">4.2  Heuristic Function</w:t>
      </w:r>
    </w:p>
    <w:p>
      <w:pPr>
        <w:pBdr>
          <w:left w:val="single" w:color="E8751A" w:sz="12" w:space="4"/>
        </w:pBdr>
        <w:shd w:fill="F2F6FA" w:val="clear"/>
        <w:spacing w:after="120" w:before="80"/>
        <w:ind w:left="360"/>
      </w:pPr>
      <w:r>
        <w:rPr>
          <w:rFonts w:ascii="Consolas" w:cs="Consolas" w:eastAsia="Consolas" w:hAnsi="Consolas"/>
          <w:b/>
          <w:bCs/>
          <w:color w:val="1A2A3A"/>
          <w:sz w:val="22"/>
          <w:szCs w:val="22"/>
        </w:rPr>
        <w:t xml:space="preserve">h(state)  =  (opponent_BFS_distance − own_BFS_distance) × 10  +  own_walls_remaining × 0.5</w:t>
      </w:r>
    </w:p>
    <w:p>
      <w:pPr>
        <w:spacing w:after="120" w:before="80"/>
      </w:pPr>
      <w:r>
        <w:rPr>
          <w:rFonts w:ascii="Calibri" w:cs="Calibri" w:eastAsia="Calibri" w:hAnsi="Calibri"/>
          <w:b w:val="false"/>
          <w:bCs w:val="false"/>
          <w:i w:val="false"/>
          <w:iCs w:val="false"/>
          <w:color w:val="1A2A3A"/>
          <w:sz w:val="22"/>
          <w:szCs w:val="22"/>
        </w:rPr>
        <w:t xml:space="preserve">The wall-remaining bonus discourages wasteful early wall placement. BFS distances reflect the true remaining path length to each player's goal row, giving the heuristic strong positional accuracy.</w:t>
      </w:r>
    </w:p>
    <w:p>
      <w:pPr>
        <w:pStyle w:val="Heading1"/>
        <w:spacing w:after="160" w:before="360"/>
      </w:pPr>
      <w:r>
        <w:rPr>
          <w:rFonts w:ascii="Calibri" w:cs="Calibri" w:eastAsia="Calibri" w:hAnsi="Calibri"/>
          <w:b/>
          <w:bCs/>
          <w:color w:val="1E3A5F"/>
          <w:sz w:val="40"/>
          <w:szCs w:val="40"/>
        </w:rPr>
        <w:t xml:space="preserve">5.  Assumptions Made</w:t>
      </w:r>
    </w:p>
    <w:p>
      <w:pPr>
        <w:pStyle w:val="ListParagraph"/>
        <w:numPr>
          <w:ilvl w:val="0"/>
          <w:numId w:val="2"/>
        </w:numPr>
        <w:spacing w:after="60" w:before="60"/>
      </w:pPr>
      <w:r>
        <w:rPr>
          <w:rFonts w:ascii="Calibri" w:cs="Calibri" w:eastAsia="Calibri" w:hAnsi="Calibri"/>
          <w:color w:val="1A2A3A"/>
          <w:sz w:val="22"/>
          <w:szCs w:val="22"/>
        </w:rPr>
        <w:t xml:space="preserve">Standard 2-player starting positions: player 0 at row 0 center, player 1 at row 8 center; 10 walls each.</w:t>
      </w:r>
    </w:p>
    <w:p>
      <w:pPr>
        <w:pStyle w:val="ListParagraph"/>
        <w:numPr>
          <w:ilvl w:val="0"/>
          <w:numId w:val="2"/>
        </w:numPr>
        <w:spacing w:after="60" w:before="60"/>
      </w:pPr>
      <w:r>
        <w:rPr>
          <w:rFonts w:ascii="Calibri" w:cs="Calibri" w:eastAsia="Calibri" w:hAnsi="Calibri"/>
          <w:color w:val="1A2A3A"/>
          <w:sz w:val="22"/>
          <w:szCs w:val="22"/>
        </w:rPr>
        <w:t xml:space="preserve">In 4-player mode each player starts with 5 walls, per the official 4-player rules.</w:t>
      </w:r>
    </w:p>
    <w:p>
      <w:pPr>
        <w:pStyle w:val="ListParagraph"/>
        <w:numPr>
          <w:ilvl w:val="0"/>
          <w:numId w:val="2"/>
        </w:numPr>
        <w:spacing w:after="60" w:before="60"/>
      </w:pPr>
      <w:r>
        <w:rPr>
          <w:rFonts w:ascii="Calibri" w:cs="Calibri" w:eastAsia="Calibri" w:hAnsi="Calibri"/>
          <w:color w:val="1A2A3A"/>
          <w:sz w:val="22"/>
          <w:szCs w:val="22"/>
        </w:rPr>
        <w:t xml:space="preserve">The "path must always exist" rule is interpreted strictly: BFS from every living player's current position must reach their goal after any wall placement.</w:t>
      </w:r>
    </w:p>
    <w:p>
      <w:pPr>
        <w:pStyle w:val="ListParagraph"/>
        <w:numPr>
          <w:ilvl w:val="0"/>
          <w:numId w:val="2"/>
        </w:numPr>
        <w:spacing w:after="60" w:before="60"/>
      </w:pPr>
      <w:r>
        <w:rPr>
          <w:rFonts w:ascii="Calibri" w:cs="Calibri" w:eastAsia="Calibri" w:hAnsi="Calibri"/>
          <w:color w:val="1A2A3A"/>
          <w:sz w:val="22"/>
          <w:szCs w:val="22"/>
        </w:rPr>
        <w:t xml:space="preserve">Diagonal jumps are allowed only when the straight jump is blocked (by a wall or board boundary), and only to cells not already occupied by another pawn.</w:t>
      </w:r>
    </w:p>
    <w:p>
      <w:pPr>
        <w:pStyle w:val="ListParagraph"/>
        <w:numPr>
          <w:ilvl w:val="0"/>
          <w:numId w:val="2"/>
        </w:numPr>
        <w:spacing w:after="60" w:before="60"/>
      </w:pPr>
      <w:r>
        <w:rPr>
          <w:rFonts w:ascii="Calibri" w:cs="Calibri" w:eastAsia="Calibri" w:hAnsi="Calibri"/>
          <w:color w:val="1A2A3A"/>
          <w:sz w:val="22"/>
          <w:szCs w:val="22"/>
        </w:rPr>
        <w:t xml:space="preserve">The AI always plays as Player 1 (0-indexed) in Human vs. AI mode.</w:t>
      </w:r>
    </w:p>
    <w:p>
      <w:pPr>
        <w:pStyle w:val="Heading1"/>
        <w:spacing w:after="160" w:before="360"/>
      </w:pPr>
      <w:r>
        <w:rPr>
          <w:rFonts w:ascii="Calibri" w:cs="Calibri" w:eastAsia="Calibri" w:hAnsi="Calibri"/>
          <w:b/>
          <w:bCs/>
          <w:color w:val="1E3A5F"/>
          <w:sz w:val="40"/>
          <w:szCs w:val="40"/>
        </w:rPr>
        <w:t xml:space="preserve">6.  Bonus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8E4EE" w:sz="1"/>
              <w:left w:val="single" w:color="D8E4EE" w:sz="1"/>
              <w:bottom w:val="single" w:color="D8E4EE" w:sz="1"/>
              <w:right w:val="single" w:color="D8E4EE" w:sz="1"/>
            </w:tcBorders>
            <w:shd w:fill="1E3A5F"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Feature</w:t>
            </w:r>
          </w:p>
        </w:tc>
        <w:tc>
          <w:tcPr>
            <w:tcW w:type="dxa" w:w="3200"/>
            <w:tcBorders>
              <w:top w:val="single" w:color="D8E4EE" w:sz="1"/>
              <w:left w:val="single" w:color="D8E4EE" w:sz="1"/>
              <w:bottom w:val="single" w:color="D8E4EE" w:sz="1"/>
              <w:right w:val="single" w:color="D8E4EE" w:sz="1"/>
            </w:tcBorders>
            <w:shd w:fill="1E3A5F"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Implementation</w:t>
            </w:r>
          </w:p>
        </w:tc>
        <w:tc>
          <w:tcPr>
            <w:tcW w:type="dxa" w:w="3560"/>
            <w:tcBorders>
              <w:top w:val="single" w:color="D8E4EE" w:sz="1"/>
              <w:left w:val="single" w:color="D8E4EE" w:sz="1"/>
              <w:bottom w:val="single" w:color="D8E4EE" w:sz="1"/>
              <w:right w:val="single" w:color="D8E4EE" w:sz="1"/>
            </w:tcBorders>
            <w:shd w:fill="1E3A5F"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File(s)</w:t>
            </w:r>
          </w:p>
        </w:tc>
      </w:tr>
      <w:tr>
        <w:tc>
          <w:tcPr>
            <w:tcW w:type="dxa" w:w="2600"/>
            <w:tcBorders>
              <w:top w:val="single" w:color="D8E4EE" w:sz="1"/>
              <w:left w:val="single" w:color="D8E4EE" w:sz="1"/>
              <w:bottom w:val="single" w:color="D8E4EE" w:sz="1"/>
              <w:right w:val="single" w:color="D8E4EE" w:sz="1"/>
            </w:tcBorders>
            <w:shd w:fill="F2F6FA" w:val="clear"/>
            <w:tcMar>
              <w:top w:type="dxa" w:w="80"/>
              <w:left w:type="dxa" w:w="120"/>
              <w:bottom w:type="dxa" w:w="80"/>
              <w:right w:type="dxa" w:w="120"/>
            </w:tcMar>
          </w:tcPr>
          <w:p>
            <w:r>
              <w:rPr>
                <w:rFonts w:ascii="Calibri" w:cs="Calibri" w:eastAsia="Calibri" w:hAnsi="Calibri"/>
                <w:b/>
                <w:bCs/>
                <w:color w:val="1A2A3A"/>
                <w:sz w:val="20"/>
                <w:szCs w:val="20"/>
              </w:rPr>
              <w:t xml:space="preserve">AI Difficulty Levels</w:t>
            </w:r>
          </w:p>
        </w:tc>
        <w:tc>
          <w:tcPr>
            <w:tcW w:type="dxa" w:w="3200"/>
            <w:tcBorders>
              <w:top w:val="single" w:color="D8E4EE" w:sz="1"/>
              <w:left w:val="single" w:color="D8E4EE" w:sz="1"/>
              <w:bottom w:val="single" w:color="D8E4EE" w:sz="1"/>
              <w:right w:val="single" w:color="D8E4EE" w:sz="1"/>
            </w:tcBorders>
            <w:shd w:fill="F2F6FA"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Easy / Medium / Hard (Random / Greedy / Minimax)</w:t>
            </w:r>
          </w:p>
        </w:tc>
        <w:tc>
          <w:tcPr>
            <w:tcW w:type="dxa" w:w="3560"/>
            <w:tcBorders>
              <w:top w:val="single" w:color="D8E4EE" w:sz="1"/>
              <w:left w:val="single" w:color="D8E4EE" w:sz="1"/>
              <w:bottom w:val="single" w:color="D8E4EE" w:sz="1"/>
              <w:right w:val="single" w:color="D8E4EE" w:sz="1"/>
            </w:tcBorders>
            <w:shd w:fill="F2F6FA"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ai.py</w:t>
            </w:r>
          </w:p>
        </w:tc>
      </w:tr>
      <w:tr>
        <w:tc>
          <w:tcPr>
            <w:tcW w:type="dxa" w:w="2600"/>
            <w:tcBorders>
              <w:top w:val="single" w:color="D8E4EE" w:sz="1"/>
              <w:left w:val="single" w:color="D8E4EE" w:sz="1"/>
              <w:bottom w:val="single" w:color="D8E4EE" w:sz="1"/>
              <w:right w:val="single" w:color="D8E4EE" w:sz="1"/>
            </w:tcBorders>
            <w:shd w:fill="FFFFFF" w:val="clear"/>
            <w:tcMar>
              <w:top w:type="dxa" w:w="80"/>
              <w:left w:type="dxa" w:w="120"/>
              <w:bottom w:type="dxa" w:w="80"/>
              <w:right w:type="dxa" w:w="120"/>
            </w:tcMar>
          </w:tcPr>
          <w:p>
            <w:r>
              <w:rPr>
                <w:rFonts w:ascii="Calibri" w:cs="Calibri" w:eastAsia="Calibri" w:hAnsi="Calibri"/>
                <w:b/>
                <w:bCs/>
                <w:color w:val="1A2A3A"/>
                <w:sz w:val="20"/>
                <w:szCs w:val="20"/>
              </w:rPr>
              <w:t xml:space="preserve">Save / Load</w:t>
            </w:r>
          </w:p>
        </w:tc>
        <w:tc>
          <w:tcPr>
            <w:tcW w:type="dxa" w:w="3200"/>
            <w:tcBorders>
              <w:top w:val="single" w:color="D8E4EE" w:sz="1"/>
              <w:left w:val="single" w:color="D8E4EE" w:sz="1"/>
              <w:bottom w:val="single" w:color="D8E4EE" w:sz="1"/>
              <w:right w:val="single" w:color="D8E4EE" w:sz="1"/>
            </w:tcBorders>
            <w:shd w:fill="FFFFFF"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3 JSON slots with in-game dialogs</w:t>
            </w:r>
          </w:p>
        </w:tc>
        <w:tc>
          <w:tcPr>
            <w:tcW w:type="dxa" w:w="3560"/>
            <w:tcBorders>
              <w:top w:val="single" w:color="D8E4EE" w:sz="1"/>
              <w:left w:val="single" w:color="D8E4EE" w:sz="1"/>
              <w:bottom w:val="single" w:color="D8E4EE" w:sz="1"/>
              <w:right w:val="single" w:color="D8E4EE" w:sz="1"/>
            </w:tcBorders>
            <w:shd w:fill="FFFFFF"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save_manager.py, dialogs.py</w:t>
            </w:r>
          </w:p>
        </w:tc>
      </w:tr>
      <w:tr>
        <w:tc>
          <w:tcPr>
            <w:tcW w:type="dxa" w:w="2600"/>
            <w:tcBorders>
              <w:top w:val="single" w:color="D8E4EE" w:sz="1"/>
              <w:left w:val="single" w:color="D8E4EE" w:sz="1"/>
              <w:bottom w:val="single" w:color="D8E4EE" w:sz="1"/>
              <w:right w:val="single" w:color="D8E4EE" w:sz="1"/>
            </w:tcBorders>
            <w:shd w:fill="F2F6FA" w:val="clear"/>
            <w:tcMar>
              <w:top w:type="dxa" w:w="80"/>
              <w:left w:type="dxa" w:w="120"/>
              <w:bottom w:type="dxa" w:w="80"/>
              <w:right w:type="dxa" w:w="120"/>
            </w:tcMar>
          </w:tcPr>
          <w:p>
            <w:r>
              <w:rPr>
                <w:rFonts w:ascii="Calibri" w:cs="Calibri" w:eastAsia="Calibri" w:hAnsi="Calibri"/>
                <w:b/>
                <w:bCs/>
                <w:color w:val="1A2A3A"/>
                <w:sz w:val="20"/>
                <w:szCs w:val="20"/>
              </w:rPr>
              <w:t xml:space="preserve">Undo / Redo</w:t>
            </w:r>
          </w:p>
        </w:tc>
        <w:tc>
          <w:tcPr>
            <w:tcW w:type="dxa" w:w="3200"/>
            <w:tcBorders>
              <w:top w:val="single" w:color="D8E4EE" w:sz="1"/>
              <w:left w:val="single" w:color="D8E4EE" w:sz="1"/>
              <w:bottom w:val="single" w:color="D8E4EE" w:sz="1"/>
              <w:right w:val="single" w:color="D8E4EE" w:sz="1"/>
            </w:tcBorders>
            <w:shd w:fill="F2F6FA"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Unlimited history stacks stored in controller</w:t>
            </w:r>
          </w:p>
        </w:tc>
        <w:tc>
          <w:tcPr>
            <w:tcW w:type="dxa" w:w="3560"/>
            <w:tcBorders>
              <w:top w:val="single" w:color="D8E4EE" w:sz="1"/>
              <w:left w:val="single" w:color="D8E4EE" w:sz="1"/>
              <w:bottom w:val="single" w:color="D8E4EE" w:sz="1"/>
              <w:right w:val="single" w:color="D8E4EE" w:sz="1"/>
            </w:tcBorders>
            <w:shd w:fill="F2F6FA"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controller.py</w:t>
            </w:r>
          </w:p>
        </w:tc>
      </w:tr>
      <w:tr>
        <w:tc>
          <w:tcPr>
            <w:tcW w:type="dxa" w:w="2600"/>
            <w:tcBorders>
              <w:top w:val="single" w:color="D8E4EE" w:sz="1"/>
              <w:left w:val="single" w:color="D8E4EE" w:sz="1"/>
              <w:bottom w:val="single" w:color="D8E4EE" w:sz="1"/>
              <w:right w:val="single" w:color="D8E4EE" w:sz="1"/>
            </w:tcBorders>
            <w:shd w:fill="FFFFFF" w:val="clear"/>
            <w:tcMar>
              <w:top w:type="dxa" w:w="80"/>
              <w:left w:type="dxa" w:w="120"/>
              <w:bottom w:type="dxa" w:w="80"/>
              <w:right w:type="dxa" w:w="120"/>
            </w:tcMar>
          </w:tcPr>
          <w:p>
            <w:r>
              <w:rPr>
                <w:rFonts w:ascii="Calibri" w:cs="Calibri" w:eastAsia="Calibri" w:hAnsi="Calibri"/>
                <w:b/>
                <w:bCs/>
                <w:color w:val="1A2A3A"/>
                <w:sz w:val="20"/>
                <w:szCs w:val="20"/>
              </w:rPr>
              <w:t xml:space="preserve">4-Player Mode</w:t>
            </w:r>
          </w:p>
        </w:tc>
        <w:tc>
          <w:tcPr>
            <w:tcW w:type="dxa" w:w="3200"/>
            <w:tcBorders>
              <w:top w:val="single" w:color="D8E4EE" w:sz="1"/>
              <w:left w:val="single" w:color="D8E4EE" w:sz="1"/>
              <w:bottom w:val="single" w:color="D8E4EE" w:sz="1"/>
              <w:right w:val="single" w:color="D8E4EE" w:sz="1"/>
            </w:tcBorders>
            <w:shd w:fill="FFFFFF"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Full board + mixed AI/human players</w:t>
            </w:r>
          </w:p>
        </w:tc>
        <w:tc>
          <w:tcPr>
            <w:tcW w:type="dxa" w:w="3560"/>
            <w:tcBorders>
              <w:top w:val="single" w:color="D8E4EE" w:sz="1"/>
              <w:left w:val="single" w:color="D8E4EE" w:sz="1"/>
              <w:bottom w:val="single" w:color="D8E4EE" w:sz="1"/>
              <w:right w:val="single" w:color="D8E4EE" w:sz="1"/>
            </w:tcBorders>
            <w:shd w:fill="FFFFFF"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game.py, menu.py</w:t>
            </w:r>
          </w:p>
        </w:tc>
      </w:tr>
      <w:tr>
        <w:tc>
          <w:tcPr>
            <w:tcW w:type="dxa" w:w="2600"/>
            <w:tcBorders>
              <w:top w:val="single" w:color="D8E4EE" w:sz="1"/>
              <w:left w:val="single" w:color="D8E4EE" w:sz="1"/>
              <w:bottom w:val="single" w:color="D8E4EE" w:sz="1"/>
              <w:right w:val="single" w:color="D8E4EE" w:sz="1"/>
            </w:tcBorders>
            <w:shd w:fill="F2F6FA" w:val="clear"/>
            <w:tcMar>
              <w:top w:type="dxa" w:w="80"/>
              <w:left w:type="dxa" w:w="120"/>
              <w:bottom w:type="dxa" w:w="80"/>
              <w:right w:type="dxa" w:w="120"/>
            </w:tcMar>
          </w:tcPr>
          <w:p>
            <w:r>
              <w:rPr>
                <w:rFonts w:ascii="Calibri" w:cs="Calibri" w:eastAsia="Calibri" w:hAnsi="Calibri"/>
                <w:b/>
                <w:bCs/>
                <w:color w:val="1A2A3A"/>
                <w:sz w:val="20"/>
                <w:szCs w:val="20"/>
              </w:rPr>
              <w:t xml:space="preserve">Background AI Thread</w:t>
            </w:r>
          </w:p>
        </w:tc>
        <w:tc>
          <w:tcPr>
            <w:tcW w:type="dxa" w:w="3200"/>
            <w:tcBorders>
              <w:top w:val="single" w:color="D8E4EE" w:sz="1"/>
              <w:left w:val="single" w:color="D8E4EE" w:sz="1"/>
              <w:bottom w:val="single" w:color="D8E4EE" w:sz="1"/>
              <w:right w:val="single" w:color="D8E4EE" w:sz="1"/>
            </w:tcBorders>
            <w:shd w:fill="F2F6FA"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AI computation on thread; UI stays live</w:t>
            </w:r>
          </w:p>
        </w:tc>
        <w:tc>
          <w:tcPr>
            <w:tcW w:type="dxa" w:w="3560"/>
            <w:tcBorders>
              <w:top w:val="single" w:color="D8E4EE" w:sz="1"/>
              <w:left w:val="single" w:color="D8E4EE" w:sz="1"/>
              <w:bottom w:val="single" w:color="D8E4EE" w:sz="1"/>
              <w:right w:val="single" w:color="D8E4EE" w:sz="1"/>
            </w:tcBorders>
            <w:shd w:fill="F2F6FA"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controller.py</w:t>
            </w:r>
          </w:p>
        </w:tc>
      </w:tr>
      <w:tr>
        <w:tc>
          <w:tcPr>
            <w:tcW w:type="dxa" w:w="2600"/>
            <w:tcBorders>
              <w:top w:val="single" w:color="D8E4EE" w:sz="1"/>
              <w:left w:val="single" w:color="D8E4EE" w:sz="1"/>
              <w:bottom w:val="single" w:color="D8E4EE" w:sz="1"/>
              <w:right w:val="single" w:color="D8E4EE" w:sz="1"/>
            </w:tcBorders>
            <w:shd w:fill="FFFFFF" w:val="clear"/>
            <w:tcMar>
              <w:top w:type="dxa" w:w="80"/>
              <w:left w:type="dxa" w:w="120"/>
              <w:bottom w:type="dxa" w:w="80"/>
              <w:right w:type="dxa" w:w="120"/>
            </w:tcMar>
          </w:tcPr>
          <w:p>
            <w:r>
              <w:rPr>
                <w:rFonts w:ascii="Calibri" w:cs="Calibri" w:eastAsia="Calibri" w:hAnsi="Calibri"/>
                <w:b/>
                <w:bCs/>
                <w:color w:val="1A2A3A"/>
                <w:sz w:val="20"/>
                <w:szCs w:val="20"/>
              </w:rPr>
              <w:t xml:space="preserve">Wall Preview</w:t>
            </w:r>
          </w:p>
        </w:tc>
        <w:tc>
          <w:tcPr>
            <w:tcW w:type="dxa" w:w="3200"/>
            <w:tcBorders>
              <w:top w:val="single" w:color="D8E4EE" w:sz="1"/>
              <w:left w:val="single" w:color="D8E4EE" w:sz="1"/>
              <w:bottom w:val="single" w:color="D8E4EE" w:sz="1"/>
              <w:right w:val="single" w:color="D8E4EE" w:sz="1"/>
            </w:tcBorders>
            <w:shd w:fill="FFFFFF"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SRCALPHA surface, green/red feedback</w:t>
            </w:r>
          </w:p>
        </w:tc>
        <w:tc>
          <w:tcPr>
            <w:tcW w:type="dxa" w:w="3560"/>
            <w:tcBorders>
              <w:top w:val="single" w:color="D8E4EE" w:sz="1"/>
              <w:left w:val="single" w:color="D8E4EE" w:sz="1"/>
              <w:bottom w:val="single" w:color="D8E4EE" w:sz="1"/>
              <w:right w:val="single" w:color="D8E4EE" w:sz="1"/>
            </w:tcBorders>
            <w:shd w:fill="FFFFFF"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renderer.py</w:t>
            </w:r>
          </w:p>
        </w:tc>
      </w:tr>
      <w:tr>
        <w:tc>
          <w:tcPr>
            <w:tcW w:type="dxa" w:w="2600"/>
            <w:tcBorders>
              <w:top w:val="single" w:color="D8E4EE" w:sz="1"/>
              <w:left w:val="single" w:color="D8E4EE" w:sz="1"/>
              <w:bottom w:val="single" w:color="D8E4EE" w:sz="1"/>
              <w:right w:val="single" w:color="D8E4EE" w:sz="1"/>
            </w:tcBorders>
            <w:shd w:fill="F2F6FA" w:val="clear"/>
            <w:tcMar>
              <w:top w:type="dxa" w:w="80"/>
              <w:left w:type="dxa" w:w="120"/>
              <w:bottom w:type="dxa" w:w="80"/>
              <w:right w:type="dxa" w:w="120"/>
            </w:tcMar>
          </w:tcPr>
          <w:p>
            <w:r>
              <w:rPr>
                <w:rFonts w:ascii="Calibri" w:cs="Calibri" w:eastAsia="Calibri" w:hAnsi="Calibri"/>
                <w:b/>
                <w:bCs/>
                <w:color w:val="1A2A3A"/>
                <w:sz w:val="20"/>
                <w:szCs w:val="20"/>
              </w:rPr>
              <w:t xml:space="preserve">Valid Move Highlight</w:t>
            </w:r>
          </w:p>
        </w:tc>
        <w:tc>
          <w:tcPr>
            <w:tcW w:type="dxa" w:w="3200"/>
            <w:tcBorders>
              <w:top w:val="single" w:color="D8E4EE" w:sz="1"/>
              <w:left w:val="single" w:color="D8E4EE" w:sz="1"/>
              <w:bottom w:val="single" w:color="D8E4EE" w:sz="1"/>
              <w:right w:val="single" w:color="D8E4EE" w:sz="1"/>
            </w:tcBorders>
            <w:shd w:fill="F2F6FA"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BFS-computed legal cells highlighted on click</w:t>
            </w:r>
          </w:p>
        </w:tc>
        <w:tc>
          <w:tcPr>
            <w:tcW w:type="dxa" w:w="3560"/>
            <w:tcBorders>
              <w:top w:val="single" w:color="D8E4EE" w:sz="1"/>
              <w:left w:val="single" w:color="D8E4EE" w:sz="1"/>
              <w:bottom w:val="single" w:color="D8E4EE" w:sz="1"/>
              <w:right w:val="single" w:color="D8E4EE" w:sz="1"/>
            </w:tcBorders>
            <w:shd w:fill="F2F6FA"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renderer.py, game.py</w:t>
            </w:r>
          </w:p>
        </w:tc>
      </w:tr>
      <w:tr>
        <w:tc>
          <w:tcPr>
            <w:tcW w:type="dxa" w:w="2600"/>
            <w:tcBorders>
              <w:top w:val="single" w:color="D8E4EE" w:sz="1"/>
              <w:left w:val="single" w:color="D8E4EE" w:sz="1"/>
              <w:bottom w:val="single" w:color="D8E4EE" w:sz="1"/>
              <w:right w:val="single" w:color="D8E4EE" w:sz="1"/>
            </w:tcBorders>
            <w:shd w:fill="FFFFFF" w:val="clear"/>
            <w:tcMar>
              <w:top w:type="dxa" w:w="80"/>
              <w:left w:type="dxa" w:w="120"/>
              <w:bottom w:type="dxa" w:w="80"/>
              <w:right w:type="dxa" w:w="120"/>
            </w:tcMar>
          </w:tcPr>
          <w:p>
            <w:r>
              <w:rPr>
                <w:rFonts w:ascii="Calibri" w:cs="Calibri" w:eastAsia="Calibri" w:hAnsi="Calibri"/>
                <w:b/>
                <w:bCs/>
                <w:color w:val="1A2A3A"/>
                <w:sz w:val="20"/>
                <w:szCs w:val="20"/>
              </w:rPr>
              <w:t xml:space="preserve">Fullscreen Toggle</w:t>
            </w:r>
          </w:p>
        </w:tc>
        <w:tc>
          <w:tcPr>
            <w:tcW w:type="dxa" w:w="3200"/>
            <w:tcBorders>
              <w:top w:val="single" w:color="D8E4EE" w:sz="1"/>
              <w:left w:val="single" w:color="D8E4EE" w:sz="1"/>
              <w:bottom w:val="single" w:color="D8E4EE" w:sz="1"/>
              <w:right w:val="single" w:color="D8E4EE" w:sz="1"/>
            </w:tcBorders>
            <w:shd w:fill="FFFFFF"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F11 key toggles fullscreen mode</w:t>
            </w:r>
          </w:p>
        </w:tc>
        <w:tc>
          <w:tcPr>
            <w:tcW w:type="dxa" w:w="3560"/>
            <w:tcBorders>
              <w:top w:val="single" w:color="D8E4EE" w:sz="1"/>
              <w:left w:val="single" w:color="D8E4EE" w:sz="1"/>
              <w:bottom w:val="single" w:color="D8E4EE" w:sz="1"/>
              <w:right w:val="single" w:color="D8E4EE" w:sz="1"/>
            </w:tcBorders>
            <w:shd w:fill="FFFFFF" w:val="clear"/>
            <w:tcMar>
              <w:top w:type="dxa" w:w="80"/>
              <w:left w:type="dxa" w:w="120"/>
              <w:bottom w:type="dxa" w:w="80"/>
              <w:right w:type="dxa" w:w="120"/>
            </w:tcMar>
          </w:tcPr>
          <w:p>
            <w:r>
              <w:rPr>
                <w:rFonts w:ascii="Calibri" w:cs="Calibri" w:eastAsia="Calibri" w:hAnsi="Calibri"/>
                <w:b w:val="false"/>
                <w:bCs w:val="false"/>
                <w:color w:val="1A2A3A"/>
                <w:sz w:val="20"/>
                <w:szCs w:val="20"/>
              </w:rPr>
              <w:t xml:space="preserve">controller.py</w:t>
            </w:r>
          </w:p>
        </w:tc>
      </w:tr>
    </w:tbl>
    <w:p>
      <w:pPr>
        <w:pStyle w:val="Heading1"/>
        <w:spacing w:after="160" w:before="360"/>
      </w:pPr>
      <w:r>
        <w:rPr>
          <w:rFonts w:ascii="Calibri" w:cs="Calibri" w:eastAsia="Calibri" w:hAnsi="Calibri"/>
          <w:b/>
          <w:bCs/>
          <w:color w:val="1E3A5F"/>
          <w:sz w:val="40"/>
          <w:szCs w:val="40"/>
        </w:rPr>
        <w:t xml:space="preserve">7.  Testing</w:t>
      </w:r>
    </w:p>
    <w:p>
      <w:pPr>
        <w:spacing w:after="120" w:before="80"/>
      </w:pPr>
      <w:r>
        <w:rPr>
          <w:rFonts w:ascii="Calibri" w:cs="Calibri" w:eastAsia="Calibri" w:hAnsi="Calibri"/>
          <w:b w:val="false"/>
          <w:bCs w:val="false"/>
          <w:i w:val="false"/>
          <w:iCs w:val="false"/>
          <w:color w:val="1A2A3A"/>
          <w:sz w:val="22"/>
          <w:szCs w:val="22"/>
        </w:rPr>
        <w:t xml:space="preserve">The project includes 29 automated unit tests in tests/test_game.py, covering:</w:t>
      </w:r>
    </w:p>
    <w:p>
      <w:pPr>
        <w:pStyle w:val="ListParagraph"/>
        <w:numPr>
          <w:ilvl w:val="0"/>
          <w:numId w:val="2"/>
        </w:numPr>
        <w:spacing w:after="60" w:before="60"/>
      </w:pPr>
      <w:r>
        <w:rPr>
          <w:rFonts w:ascii="Calibri" w:cs="Calibri" w:eastAsia="Calibri" w:hAnsi="Calibri"/>
          <w:color w:val="1A2A3A"/>
          <w:sz w:val="22"/>
          <w:szCs w:val="22"/>
        </w:rPr>
        <w:t xml:space="preserve">Initial game state and board setup validation</w:t>
      </w:r>
    </w:p>
    <w:p>
      <w:pPr>
        <w:pStyle w:val="ListParagraph"/>
        <w:numPr>
          <w:ilvl w:val="0"/>
          <w:numId w:val="2"/>
        </w:numPr>
        <w:spacing w:after="60" w:before="60"/>
      </w:pPr>
      <w:r>
        <w:rPr>
          <w:rFonts w:ascii="Calibri" w:cs="Calibri" w:eastAsia="Calibri" w:hAnsi="Calibri"/>
          <w:color w:val="1A2A3A"/>
          <w:sz w:val="22"/>
          <w:szCs w:val="22"/>
        </w:rPr>
        <w:t xml:space="preserve">Legal pawn movement including all edge-case positions</w:t>
      </w:r>
    </w:p>
    <w:p>
      <w:pPr>
        <w:pStyle w:val="ListParagraph"/>
        <w:numPr>
          <w:ilvl w:val="0"/>
          <w:numId w:val="2"/>
        </w:numPr>
        <w:spacing w:after="60" w:before="60"/>
      </w:pPr>
      <w:r>
        <w:rPr>
          <w:rFonts w:ascii="Calibri" w:cs="Calibri" w:eastAsia="Calibri" w:hAnsi="Calibri"/>
          <w:color w:val="1A2A3A"/>
          <w:sz w:val="22"/>
          <w:szCs w:val="22"/>
        </w:rPr>
        <w:t xml:space="preserve">Wall placement acceptance and rejection (including BFS blocking check)</w:t>
      </w:r>
    </w:p>
    <w:p>
      <w:pPr>
        <w:pStyle w:val="ListParagraph"/>
        <w:numPr>
          <w:ilvl w:val="0"/>
          <w:numId w:val="2"/>
        </w:numPr>
        <w:spacing w:after="60" w:before="60"/>
      </w:pPr>
      <w:r>
        <w:rPr>
          <w:rFonts w:ascii="Calibri" w:cs="Calibri" w:eastAsia="Calibri" w:hAnsi="Calibri"/>
          <w:color w:val="1A2A3A"/>
          <w:sz w:val="22"/>
          <w:szCs w:val="22"/>
        </w:rPr>
        <w:t xml:space="preserve">Jump mechanics: straight jump and all diagonal jump variants</w:t>
      </w:r>
    </w:p>
    <w:p>
      <w:pPr>
        <w:pStyle w:val="ListParagraph"/>
        <w:numPr>
          <w:ilvl w:val="0"/>
          <w:numId w:val="2"/>
        </w:numPr>
        <w:spacing w:after="60" w:before="60"/>
      </w:pPr>
      <w:r>
        <w:rPr>
          <w:rFonts w:ascii="Calibri" w:cs="Calibri" w:eastAsia="Calibri" w:hAnsi="Calibri"/>
          <w:color w:val="1A2A3A"/>
          <w:sz w:val="22"/>
          <w:szCs w:val="22"/>
        </w:rPr>
        <w:t xml:space="preserve">Undo/redo correctness (state equality before/after)</w:t>
      </w:r>
    </w:p>
    <w:p>
      <w:pPr>
        <w:pStyle w:val="ListParagraph"/>
        <w:numPr>
          <w:ilvl w:val="0"/>
          <w:numId w:val="2"/>
        </w:numPr>
        <w:spacing w:after="60" w:before="60"/>
      </w:pPr>
      <w:r>
        <w:rPr>
          <w:rFonts w:ascii="Calibri" w:cs="Calibri" w:eastAsia="Calibri" w:hAnsi="Calibri"/>
          <w:color w:val="1A2A3A"/>
          <w:sz w:val="22"/>
          <w:szCs w:val="22"/>
        </w:rPr>
        <w:t xml:space="preserve">Save and load serialization round-trips</w:t>
      </w:r>
    </w:p>
    <w:p>
      <w:pPr>
        <w:pStyle w:val="ListParagraph"/>
        <w:numPr>
          <w:ilvl w:val="0"/>
          <w:numId w:val="2"/>
        </w:numPr>
        <w:spacing w:after="60" w:before="60"/>
      </w:pPr>
      <w:r>
        <w:rPr>
          <w:rFonts w:ascii="Calibri" w:cs="Calibri" w:eastAsia="Calibri" w:hAnsi="Calibri"/>
          <w:color w:val="1A2A3A"/>
          <w:sz w:val="22"/>
          <w:szCs w:val="22"/>
        </w:rPr>
        <w:t xml:space="preserve">AI move generation correctness for each difficulty level</w:t>
      </w:r>
    </w:p>
    <w:p>
      <w:pPr>
        <w:spacing w:after="0" w:before="0"/>
      </w:pPr>
      <w:r>
        <w:rPr>
          <w:sz w:val="22"/>
          <w:szCs w:val="22"/>
        </w:rPr>
        <w:t xml:space="preserve"/>
      </w:r>
    </w:p>
    <w:p>
      <w:pPr>
        <w:pBdr>
          <w:left w:val="single" w:color="2E6DA4" w:sz="12" w:space="4"/>
        </w:pBdr>
        <w:shd w:fill="F2F6FA" w:val="clear"/>
        <w:spacing w:after="120" w:before="80"/>
        <w:ind w:left="360"/>
      </w:pPr>
      <w:r>
        <w:rPr>
          <w:rFonts w:ascii="Consolas" w:cs="Consolas" w:eastAsia="Consolas" w:hAnsi="Consolas"/>
          <w:b/>
          <w:bCs/>
          <w:color w:val="2E6DA4"/>
          <w:sz w:val="22"/>
          <w:szCs w:val="22"/>
        </w:rPr>
        <w:t xml:space="preserve">python tests/test_game.py</w:t>
      </w:r>
    </w:p>
    <w:p>
      <w:pPr>
        <w:pStyle w:val="Heading1"/>
        <w:spacing w:after="160" w:before="360"/>
      </w:pPr>
      <w:r>
        <w:rPr>
          <w:rFonts w:ascii="Calibri" w:cs="Calibri" w:eastAsia="Calibri" w:hAnsi="Calibri"/>
          <w:b/>
          <w:bCs/>
          <w:color w:val="1E3A5F"/>
          <w:sz w:val="40"/>
          <w:szCs w:val="40"/>
        </w:rPr>
        <w:t xml:space="preserve">8.  References</w:t>
      </w:r>
    </w:p>
    <w:p>
      <w:pPr>
        <w:pStyle w:val="ListParagraph"/>
        <w:numPr>
          <w:ilvl w:val="0"/>
          <w:numId w:val="2"/>
        </w:numPr>
        <w:spacing w:after="60" w:before="60"/>
      </w:pPr>
      <w:r>
        <w:rPr>
          <w:rFonts w:ascii="Calibri" w:cs="Calibri" w:eastAsia="Calibri" w:hAnsi="Calibri"/>
          <w:color w:val="1A2A3A"/>
          <w:sz w:val="22"/>
          <w:szCs w:val="22"/>
        </w:rPr>
        <w:t xml:space="preserve">Official Quoridor Rules — Gigamic (https://en.gigamic.com/)</w:t>
      </w:r>
    </w:p>
    <w:p>
      <w:pPr>
        <w:pStyle w:val="ListParagraph"/>
        <w:numPr>
          <w:ilvl w:val="0"/>
          <w:numId w:val="2"/>
        </w:numPr>
        <w:spacing w:after="60" w:before="60"/>
      </w:pPr>
      <w:r>
        <w:rPr>
          <w:rFonts w:ascii="Calibri" w:cs="Calibri" w:eastAsia="Calibri" w:hAnsi="Calibri"/>
          <w:color w:val="1A2A3A"/>
          <w:sz w:val="22"/>
          <w:szCs w:val="22"/>
        </w:rPr>
        <w:t xml:space="preserve">Russell &amp; Norvig, Artificial Intelligence: A Modern Approach (4th ed.), Chapter 5 — Adversarial Search</w:t>
      </w:r>
    </w:p>
    <w:p>
      <w:pPr>
        <w:pStyle w:val="ListParagraph"/>
        <w:numPr>
          <w:ilvl w:val="0"/>
          <w:numId w:val="2"/>
        </w:numPr>
        <w:spacing w:after="60" w:before="60"/>
      </w:pPr>
      <w:r>
        <w:rPr>
          <w:rFonts w:ascii="Calibri" w:cs="Calibri" w:eastAsia="Calibri" w:hAnsi="Calibri"/>
          <w:color w:val="1A2A3A"/>
          <w:sz w:val="22"/>
          <w:szCs w:val="22"/>
        </w:rPr>
        <w:t xml:space="preserve">Brefeld, U. (2004). Quoridor: A Study in Simple Game Trees (algorithm inspiration)</w:t>
      </w:r>
    </w:p>
    <w:p>
      <w:pPr>
        <w:pStyle w:val="ListParagraph"/>
        <w:numPr>
          <w:ilvl w:val="0"/>
          <w:numId w:val="2"/>
        </w:numPr>
        <w:spacing w:after="60" w:before="60"/>
      </w:pPr>
      <w:r>
        <w:rPr>
          <w:rFonts w:ascii="Calibri" w:cs="Calibri" w:eastAsia="Calibri" w:hAnsi="Calibri"/>
          <w:color w:val="1A2A3A"/>
          <w:sz w:val="22"/>
          <w:szCs w:val="22"/>
        </w:rPr>
        <w:t xml:space="preserve">Pygame documentation — https://www.pygame.org/docs/</w:t>
      </w:r>
    </w:p>
    <w:p>
      <w:pPr>
        <w:pStyle w:val="ListParagraph"/>
        <w:numPr>
          <w:ilvl w:val="0"/>
          <w:numId w:val="2"/>
        </w:numPr>
        <w:spacing w:after="60" w:before="60"/>
      </w:pPr>
      <w:r>
        <w:rPr>
          <w:rFonts w:ascii="Calibri" w:cs="Calibri" w:eastAsia="Calibri" w:hAnsi="Calibri"/>
          <w:color w:val="1A2A3A"/>
          <w:sz w:val="22"/>
          <w:szCs w:val="22"/>
        </w:rPr>
        <w:t xml:space="preserve">Python collections.deque documentation (used for BFS queues)</w:t>
      </w:r>
    </w:p>
    <w:p>
      <w:pPr>
        <w:pStyle w:val="ListParagraph"/>
        <w:numPr>
          <w:ilvl w:val="0"/>
          <w:numId w:val="2"/>
        </w:numPr>
        <w:spacing w:after="60" w:before="60"/>
      </w:pPr>
      <w:r>
        <w:rPr>
          <w:rFonts w:ascii="Calibri" w:cs="Calibri" w:eastAsia="Calibri" w:hAnsi="Calibri"/>
          <w:color w:val="1A2A3A"/>
          <w:sz w:val="22"/>
          <w:szCs w:val="22"/>
        </w:rPr>
        <w:t xml:space="preserve">BoardGameGeek Quoridor strategy forums (gameplay heuristic ideas)</w:t>
      </w:r>
    </w:p>
    <w:p>
      <w:pPr>
        <w:pStyle w:val="Heading1"/>
        <w:spacing w:after="160" w:before="360"/>
      </w:pPr>
      <w:r>
        <w:rPr>
          <w:rFonts w:ascii="Calibri" w:cs="Calibri" w:eastAsia="Calibri" w:hAnsi="Calibri"/>
          <w:b/>
          <w:bCs/>
          <w:color w:val="1E3A5F"/>
          <w:sz w:val="40"/>
          <w:szCs w:val="40"/>
        </w:rPr>
        <w:t xml:space="preserve">9.  Project Links</w:t>
      </w:r>
    </w:p>
    <w:p>
      <w:pPr>
        <w:spacing w:after="120" w:before="80"/>
      </w:pPr>
      <w:r>
        <w:rPr>
          <w:rFonts w:ascii="Calibri" w:cs="Calibri" w:eastAsia="Calibri" w:hAnsi="Calibri"/>
          <w:b w:val="false"/>
          <w:bCs w:val="false"/>
          <w:i w:val="false"/>
          <w:iCs w:val="false"/>
          <w:color w:val="1A2A3A"/>
          <w:sz w:val="22"/>
          <w:szCs w:val="22"/>
        </w:rPr>
        <w:t xml:space="preserve">Please paste your repository and demo video links in the fields below:</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8E4EE" w:sz="1"/>
              <w:left w:val="single" w:color="D8E4EE" w:sz="1"/>
              <w:bottom w:val="single" w:color="D8E4EE" w:sz="1"/>
              <w:right w:val="single" w:color="D8E4EE" w:sz="1"/>
            </w:tcBorders>
            <w:shd w:fill="F2F6FA" w:val="clear"/>
            <w:tcMar>
              <w:top w:type="dxa" w:w="100"/>
              <w:left w:type="dxa" w:w="160"/>
              <w:bottom w:type="dxa" w:w="100"/>
              <w:right w:type="dxa" w:w="160"/>
            </w:tcMar>
          </w:tcPr>
          <w:p>
            <w:pPr>
              <w:spacing w:after="40" w:before="0"/>
            </w:pPr>
            <w:r>
              <w:rPr>
                <w:rFonts w:ascii="Calibri" w:cs="Calibri" w:eastAsia="Calibri" w:hAnsi="Calibri"/>
                <w:b/>
                <w:bCs/>
                <w:color w:val="2E6DA4"/>
                <w:sz w:val="18"/>
                <w:szCs w:val="18"/>
              </w:rPr>
              <w:t xml:space="preserve">🔗  GitHub Repository URL</w:t>
            </w:r>
          </w:p>
          <w:p>
            <w:pPr>
              <w:spacing w:after="40" w:before="0"/>
            </w:pPr>
            <w:r>
              <w:rPr>
                <w:rFonts w:ascii="Calibri" w:cs="Calibri" w:eastAsia="Calibri" w:hAnsi="Calibri"/>
                <w:b/>
                <w:bCs/>
                <w:i/>
                <w:iCs/>
                <w:color w:val="E8751A"/>
                <w:sz w:val="20"/>
                <w:szCs w:val="20"/>
              </w:rPr>
              <w:t xml:space="preserve">[ Paste your link here ]</w:t>
            </w:r>
          </w:p>
          <w:p>
            <w:pPr>
              <w:spacing w:after="0" w:before="0"/>
            </w:pPr>
            <w:r>
              <w:rPr>
                <w:rFonts w:ascii="Calibri" w:cs="Calibri" w:eastAsia="Calibri" w:hAnsi="Calibri"/>
                <w:color w:val="A0B4C8"/>
                <w:sz w:val="20"/>
                <w:szCs w:val="20"/>
              </w:rPr>
              <w:t xml:space="preserve">________________________</w:t>
            </w:r>
          </w:p>
        </w:tc>
        <w:tc>
          <w:tcPr>
            <w:tcW w:type="dxa" w:w="4680"/>
            <w:tcBorders>
              <w:top w:val="single" w:color="D8E4EE" w:sz="1"/>
              <w:left w:val="single" w:color="D8E4EE" w:sz="1"/>
              <w:bottom w:val="single" w:color="D8E4EE" w:sz="1"/>
              <w:right w:val="single" w:color="D8E4EE" w:sz="1"/>
            </w:tcBorders>
            <w:shd w:fill="F2F6FA" w:val="clear"/>
            <w:tcMar>
              <w:top w:type="dxa" w:w="100"/>
              <w:left w:type="dxa" w:w="160"/>
              <w:bottom w:type="dxa" w:w="100"/>
              <w:right w:type="dxa" w:w="160"/>
            </w:tcMar>
          </w:tcPr>
          <w:p>
            <w:pPr>
              <w:spacing w:after="40" w:before="0"/>
            </w:pPr>
            <w:r>
              <w:rPr>
                <w:rFonts w:ascii="Calibri" w:cs="Calibri" w:eastAsia="Calibri" w:hAnsi="Calibri"/>
                <w:b/>
                <w:bCs/>
                <w:color w:val="2E6DA4"/>
                <w:sz w:val="18"/>
                <w:szCs w:val="18"/>
              </w:rPr>
              <w:t xml:space="preserve">🎬  Demo Video URL (YouTube / Drive)</w:t>
            </w:r>
          </w:p>
          <w:p>
            <w:pPr>
              <w:spacing w:after="40" w:before="0"/>
            </w:pPr>
            <w:r>
              <w:rPr>
                <w:rFonts w:ascii="Calibri" w:cs="Calibri" w:eastAsia="Calibri" w:hAnsi="Calibri"/>
                <w:b/>
                <w:bCs/>
                <w:i/>
                <w:iCs/>
                <w:color w:val="E8751A"/>
                <w:sz w:val="20"/>
                <w:szCs w:val="20"/>
              </w:rPr>
              <w:t xml:space="preserve">[ Paste your link here ]</w:t>
            </w:r>
          </w:p>
          <w:p>
            <w:pPr>
              <w:spacing w:after="0" w:before="0"/>
            </w:pPr>
            <w:r>
              <w:rPr>
                <w:rFonts w:ascii="Calibri" w:cs="Calibri" w:eastAsia="Calibri" w:hAnsi="Calibri"/>
                <w:color w:val="A0B4C8"/>
                <w:sz w:val="20"/>
                <w:szCs w:val="20"/>
              </w:rPr>
              <w:t xml:space="preserve">________________________</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4EE" w:sz="2" w:space="2"/>
      </w:pBdr>
      <w:jc w:val="center"/>
    </w:pPr>
    <w:r>
      <w:rPr>
        <w:rFonts w:ascii="Calibri" w:cs="Calibri" w:eastAsia="Calibri" w:hAnsi="Calibri"/>
        <w:color w:val="A0B4C8"/>
        <w:sz w:val="18"/>
        <w:szCs w:val="18"/>
      </w:rPr>
      <w:t xml:space="preserve">Quoridor — AI Project Report  |  CSE472s Spring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Arial" w:cs="Arial" w:eastAsia="Arial" w:hAnsi="Arial"/>
        <w:color w:val="E8751A"/>
        <w:sz w:val="22"/>
        <w:szCs w:val="22"/>
      </w:rPr>
    </w:lvl>
    <w:lvl w:ilvl="1" w15:tentative="1">
      <w:start w:val="1"/>
      <w:numFmt w:val="bullet"/>
      <w:lvlText w:val="◦"/>
      <w:lvlJc w:val="left"/>
      <w:pPr>
        <w:ind w:left="900" w:hanging="260"/>
      </w:pPr>
      <w:rPr>
        <w:rFonts w:ascii="Arial" w:cs="Arial" w:eastAsia="Arial" w:hAnsi="Arial"/>
        <w:color w:val="A0B4C8"/>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DA4" w:sz="4" w:space="2"/>
      </w:pBdr>
      <w:spacing w:after="160" w:before="360"/>
      <w:outlineLvl w:val="0"/>
    </w:pPr>
    <w:rPr>
      <w:rFonts w:ascii="Calibri" w:cs="Calibri" w:eastAsia="Calibri" w:hAnsi="Calibri"/>
      <w:b/>
      <w:bCs/>
      <w:color w:val="1E3A5F"/>
      <w:sz w:val="40"/>
      <w:szCs w:val="40"/>
    </w:rPr>
  </w:style>
  <w:style w:type="paragraph" w:styleId="Heading2">
    <w:name w:val="Heading 2"/>
    <w:basedOn w:val="Normal"/>
    <w:next w:val="Normal"/>
    <w:qFormat/>
    <w:pPr>
      <w:spacing w:after="100" w:before="240"/>
      <w:outlineLvl w:val="1"/>
    </w:pPr>
    <w:rPr>
      <w:rFonts w:ascii="Calibri" w:cs="Calibri" w:eastAsia="Calibri" w:hAnsi="Calibri"/>
      <w:b/>
      <w:bCs/>
      <w:color w:val="2E6DA4"/>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E875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2026-05-13T01:43:42.467Z</dcterms:created>
  <dcterms:modified xsi:type="dcterms:W3CDTF">2026-05-13T01:43:42.468Z</dcterms:modified>
</cp:coreProperties>
</file>

<file path=docProps/custom.xml><?xml version="1.0" encoding="utf-8"?>
<Properties xmlns="http://schemas.openxmlformats.org/officeDocument/2006/custom-properties" xmlns:vt="http://schemas.openxmlformats.org/officeDocument/2006/docPropsVTypes"/>
</file>