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FCE" w:rsidRPr="00B96FCE" w:rsidRDefault="00B96FCE" w:rsidP="00B96FCE">
      <w:pPr>
        <w:pStyle w:val="Titre1"/>
        <w:keepLines w:val="0"/>
        <w:widowControl/>
        <w:suppressAutoHyphens w:val="0"/>
        <w:autoSpaceDN/>
        <w:spacing w:before="0"/>
        <w:jc w:val="both"/>
        <w:textAlignment w:val="auto"/>
        <w:rPr>
          <w:rFonts w:asciiTheme="majorBidi" w:eastAsia="Times New Roman" w:hAnsiTheme="majorBidi" w:cstheme="majorBidi"/>
          <w:b/>
          <w:bCs/>
          <w:color w:val="auto"/>
          <w:kern w:val="0"/>
          <w:sz w:val="28"/>
          <w:szCs w:val="28"/>
          <w:lang w:val="fr-FR" w:eastAsia="fr-FR" w:bidi="ar-SA"/>
        </w:rPr>
      </w:pPr>
      <w:r w:rsidRPr="00B96FCE">
        <w:rPr>
          <w:rFonts w:asciiTheme="majorBidi" w:eastAsia="Times New Roman" w:hAnsiTheme="majorBidi" w:cstheme="majorBidi"/>
          <w:b/>
          <w:bCs/>
          <w:color w:val="auto"/>
          <w:kern w:val="0"/>
          <w:sz w:val="28"/>
          <w:szCs w:val="28"/>
          <w:lang w:val="fr-FR" w:eastAsia="fr-FR" w:bidi="ar-SA"/>
        </w:rPr>
        <w:t xml:space="preserve">Faculté  Electronique et Informatique                                   MIV </w:t>
      </w:r>
      <w:r>
        <w:rPr>
          <w:rFonts w:asciiTheme="majorBidi" w:eastAsia="Times New Roman" w:hAnsiTheme="majorBidi" w:cstheme="majorBidi"/>
          <w:b/>
          <w:bCs/>
          <w:color w:val="auto"/>
          <w:kern w:val="0"/>
          <w:sz w:val="28"/>
          <w:szCs w:val="28"/>
          <w:lang w:val="fr-FR" w:eastAsia="fr-FR" w:bidi="ar-SA"/>
        </w:rPr>
        <w:t>2</w:t>
      </w:r>
      <w:r w:rsidRPr="00B96FCE">
        <w:rPr>
          <w:rFonts w:asciiTheme="majorBidi" w:eastAsia="Times New Roman" w:hAnsiTheme="majorBidi" w:cstheme="majorBidi"/>
          <w:b/>
          <w:bCs/>
          <w:color w:val="auto"/>
          <w:kern w:val="0"/>
          <w:sz w:val="28"/>
          <w:szCs w:val="28"/>
          <w:lang w:val="fr-FR" w:eastAsia="fr-FR" w:bidi="ar-SA"/>
        </w:rPr>
        <w:t xml:space="preserve">   2021/2022</w:t>
      </w:r>
    </w:p>
    <w:p w:rsidR="00B96FCE" w:rsidRPr="009B5CA1" w:rsidRDefault="00B96FCE" w:rsidP="0016606E">
      <w:pPr>
        <w:jc w:val="both"/>
        <w:rPr>
          <w:rFonts w:asciiTheme="majorBidi" w:hAnsiTheme="majorBidi" w:cstheme="majorBidi"/>
          <w:sz w:val="28"/>
          <w:szCs w:val="28"/>
        </w:rPr>
      </w:pPr>
      <w:r w:rsidRPr="009B5CA1">
        <w:rPr>
          <w:rFonts w:asciiTheme="majorBidi" w:hAnsiTheme="majorBidi" w:cstheme="majorBidi"/>
          <w:b/>
          <w:sz w:val="28"/>
          <w:szCs w:val="28"/>
        </w:rPr>
        <w:t>Département</w:t>
      </w:r>
      <w:r w:rsidRPr="009B5CA1">
        <w:rPr>
          <w:rFonts w:asciiTheme="majorBidi" w:hAnsiTheme="majorBidi" w:cstheme="majorBidi"/>
          <w:sz w:val="28"/>
          <w:szCs w:val="28"/>
        </w:rPr>
        <w:t xml:space="preserve">  Informatique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         </w:t>
      </w:r>
      <w:r w:rsidRPr="009B5CA1">
        <w:rPr>
          <w:rFonts w:asciiTheme="majorBidi" w:hAnsiTheme="majorBidi" w:cstheme="majorBidi"/>
          <w:b/>
          <w:sz w:val="28"/>
          <w:szCs w:val="28"/>
        </w:rPr>
        <w:t>Module</w:t>
      </w:r>
      <w:r>
        <w:rPr>
          <w:rFonts w:asciiTheme="majorBidi" w:hAnsiTheme="majorBidi" w:cstheme="majorBidi"/>
          <w:sz w:val="28"/>
          <w:szCs w:val="28"/>
        </w:rPr>
        <w:t> TAI</w:t>
      </w:r>
      <w:r w:rsidRPr="009B5CA1">
        <w:rPr>
          <w:rFonts w:asciiTheme="majorBidi" w:hAnsiTheme="majorBidi" w:cstheme="majorBidi"/>
          <w:sz w:val="28"/>
          <w:szCs w:val="28"/>
        </w:rPr>
        <w:t xml:space="preserve">                                </w:t>
      </w:r>
    </w:p>
    <w:p w:rsidR="00B96FCE" w:rsidRDefault="00B96FCE" w:rsidP="00B96FCE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B96FCE" w:rsidRPr="009B5CA1" w:rsidRDefault="00B96FCE" w:rsidP="00B96FCE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Projet de fin de semestre</w:t>
      </w:r>
    </w:p>
    <w:p w:rsidR="00550DF5" w:rsidRDefault="00550DF5">
      <w:pPr>
        <w:pStyle w:val="Standard"/>
        <w:spacing w:line="360" w:lineRule="auto"/>
        <w:jc w:val="both"/>
        <w:rPr>
          <w:lang w:eastAsia="ja-JP"/>
        </w:rPr>
      </w:pPr>
    </w:p>
    <w:p w:rsidR="00550DF5" w:rsidRDefault="00E1141E">
      <w:pPr>
        <w:pStyle w:val="Standard"/>
        <w:spacing w:line="360" w:lineRule="auto"/>
        <w:jc w:val="both"/>
        <w:rPr>
          <w:b/>
          <w:bCs/>
          <w:lang w:eastAsia="ja-JP"/>
        </w:rPr>
      </w:pPr>
      <w:r>
        <w:rPr>
          <w:b/>
          <w:bCs/>
          <w:lang w:eastAsia="ja-JP"/>
        </w:rPr>
        <w:t>Introduction</w:t>
      </w:r>
    </w:p>
    <w:p w:rsidR="00550DF5" w:rsidRDefault="006D3A7B" w:rsidP="0016606E">
      <w:pPr>
        <w:pStyle w:val="Standard"/>
        <w:spacing w:line="360" w:lineRule="auto"/>
        <w:jc w:val="both"/>
      </w:pPr>
      <w:r>
        <w:rPr>
          <w:rFonts w:ascii="F" w:hAnsi="F" w:cs="F1"/>
          <w:lang w:eastAsia="ja-JP"/>
        </w:rPr>
        <w:t xml:space="preserve">Pour ce projet, l’objectif est d’utiliser les notions apprises durant ce semestre pour résoudre un </w:t>
      </w:r>
      <w:r w:rsidR="00E5569A">
        <w:rPr>
          <w:rFonts w:ascii="F" w:hAnsi="F" w:cs="F1"/>
          <w:lang w:eastAsia="ja-JP"/>
        </w:rPr>
        <w:t>problème récent</w:t>
      </w:r>
      <w:r w:rsidR="00DC79C4">
        <w:rPr>
          <w:rFonts w:ascii="F" w:hAnsi="F" w:cs="F1"/>
          <w:lang w:eastAsia="ja-JP"/>
        </w:rPr>
        <w:t xml:space="preserve"> de vision par ordinateur</w:t>
      </w:r>
      <w:r w:rsidR="00E5569A">
        <w:rPr>
          <w:rFonts w:ascii="F" w:hAnsi="F" w:cs="F1"/>
          <w:lang w:eastAsia="ja-JP"/>
        </w:rPr>
        <w:t>.</w:t>
      </w:r>
      <w:r w:rsidR="00B96FCE">
        <w:rPr>
          <w:rFonts w:ascii="F" w:hAnsi="F" w:cs="F1"/>
          <w:lang w:eastAsia="ja-JP"/>
        </w:rPr>
        <w:t xml:space="preserve"> Les étudiants en groupe entre 1 et 4 étudiants devront </w:t>
      </w:r>
      <w:r w:rsidR="0016606E">
        <w:rPr>
          <w:rFonts w:ascii="F" w:hAnsi="F" w:cs="F1"/>
          <w:lang w:eastAsia="ja-JP"/>
        </w:rPr>
        <w:t>implémenter un article scientifique.</w:t>
      </w:r>
    </w:p>
    <w:p w:rsidR="0016606E" w:rsidRDefault="0016606E" w:rsidP="00B96FCE">
      <w:pPr>
        <w:pStyle w:val="Standard"/>
        <w:spacing w:line="360" w:lineRule="auto"/>
        <w:jc w:val="both"/>
        <w:rPr>
          <w:b/>
          <w:bCs/>
        </w:rPr>
      </w:pPr>
      <w:r>
        <w:rPr>
          <w:b/>
          <w:bCs/>
        </w:rPr>
        <w:t>Article choisi :</w:t>
      </w:r>
    </w:p>
    <w:p w:rsidR="004B35BD" w:rsidRDefault="004B35BD" w:rsidP="0016606E">
      <w:pPr>
        <w:pStyle w:val="Standard"/>
        <w:spacing w:line="360" w:lineRule="auto"/>
        <w:jc w:val="both"/>
      </w:pPr>
      <w:r>
        <w:t xml:space="preserve">Implémenter la </w:t>
      </w:r>
      <w:r w:rsidR="006D3A7B">
        <w:t>détection</w:t>
      </w:r>
      <w:r>
        <w:t xml:space="preserve"> </w:t>
      </w:r>
      <w:r w:rsidR="0016606E">
        <w:t>de polypes dans des images endoscopiques</w:t>
      </w:r>
      <w:r w:rsidR="006D3A7B">
        <w:t xml:space="preserve"> : </w:t>
      </w:r>
    </w:p>
    <w:p w:rsidR="006D3A7B" w:rsidRPr="006D3A7B" w:rsidRDefault="0016606E" w:rsidP="0016606E">
      <w:pPr>
        <w:widowControl/>
        <w:suppressAutoHyphens w:val="0"/>
        <w:autoSpaceDE w:val="0"/>
        <w:adjustRightInd w:val="0"/>
        <w:jc w:val="both"/>
        <w:textAlignment w:val="auto"/>
      </w:pPr>
      <w:r w:rsidRPr="0016606E">
        <w:t>Deep CNN and geometric features-based</w:t>
      </w:r>
      <w:r>
        <w:t xml:space="preserve"> </w:t>
      </w:r>
      <w:r w:rsidRPr="0016606E">
        <w:t>gastrointestinal tract diseases detection and</w:t>
      </w:r>
      <w:r>
        <w:t xml:space="preserve"> </w:t>
      </w:r>
      <w:r w:rsidRPr="0016606E">
        <w:t>classification from wireless capsule endoscopy</w:t>
      </w:r>
      <w:r>
        <w:t xml:space="preserve"> </w:t>
      </w:r>
      <w:r w:rsidRPr="0016606E">
        <w:t>images</w:t>
      </w:r>
      <w:r>
        <w:t xml:space="preserve">. </w:t>
      </w:r>
      <w:r w:rsidR="00B96FCE">
        <w:t>Le PDF sera donné aux étudiants.</w:t>
      </w:r>
    </w:p>
    <w:p w:rsidR="00223002" w:rsidRDefault="00223002" w:rsidP="00E8294B">
      <w:pPr>
        <w:pStyle w:val="Standard"/>
        <w:spacing w:line="360" w:lineRule="auto"/>
        <w:jc w:val="both"/>
        <w:rPr>
          <w:b/>
          <w:bCs/>
        </w:rPr>
      </w:pPr>
    </w:p>
    <w:p w:rsidR="006D3A7B" w:rsidRPr="00E5569A" w:rsidRDefault="006D3A7B" w:rsidP="00E8294B">
      <w:pPr>
        <w:pStyle w:val="Standard"/>
        <w:spacing w:line="360" w:lineRule="auto"/>
        <w:jc w:val="both"/>
        <w:rPr>
          <w:b/>
          <w:bCs/>
        </w:rPr>
      </w:pPr>
      <w:r w:rsidRPr="00E5569A">
        <w:rPr>
          <w:b/>
          <w:bCs/>
        </w:rPr>
        <w:t>Exigences :</w:t>
      </w:r>
    </w:p>
    <w:p w:rsidR="006D3A7B" w:rsidRDefault="00223002" w:rsidP="00DC79C4">
      <w:pPr>
        <w:pStyle w:val="Standard"/>
        <w:spacing w:line="360" w:lineRule="auto"/>
        <w:jc w:val="both"/>
      </w:pPr>
      <w:r>
        <w:t>I</w:t>
      </w:r>
      <w:r w:rsidR="006D3A7B">
        <w:t xml:space="preserve">l est demandé </w:t>
      </w:r>
      <w:r w:rsidR="00F029E5">
        <w:t xml:space="preserve">aux étudiants </w:t>
      </w:r>
      <w:r w:rsidR="006D3A7B">
        <w:t>de :</w:t>
      </w:r>
    </w:p>
    <w:p w:rsidR="006D3A7B" w:rsidRDefault="006D3A7B" w:rsidP="00DC79C4">
      <w:pPr>
        <w:pStyle w:val="Standard"/>
        <w:numPr>
          <w:ilvl w:val="0"/>
          <w:numId w:val="13"/>
        </w:numPr>
        <w:spacing w:line="360" w:lineRule="auto"/>
        <w:jc w:val="both"/>
      </w:pPr>
      <w:r>
        <w:t>Comprendre le contenu de l’article : ceci implique un résumé des techniques utilisées dans l’article,</w:t>
      </w:r>
    </w:p>
    <w:p w:rsidR="006D3A7B" w:rsidRDefault="006D3A7B" w:rsidP="00F029E5">
      <w:pPr>
        <w:pStyle w:val="Standard"/>
        <w:numPr>
          <w:ilvl w:val="0"/>
          <w:numId w:val="13"/>
        </w:numPr>
        <w:spacing w:line="360" w:lineRule="auto"/>
        <w:jc w:val="both"/>
      </w:pPr>
      <w:r>
        <w:t xml:space="preserve">Implémenter la solution proposée par l’article : l’implémentation de zéro (from scratch) n’est pas </w:t>
      </w:r>
      <w:r w:rsidR="00F449B6">
        <w:t>exigée</w:t>
      </w:r>
      <w:r>
        <w:t>. L’utilisation de codes déjà existants est permise dans la mesure où le code est bien expliqué, fonctionnel, et que les résultats obtenus sont par exécution</w:t>
      </w:r>
      <w:r w:rsidR="00F029E5">
        <w:t xml:space="preserve"> des </w:t>
      </w:r>
      <w:r>
        <w:t>étudiant</w:t>
      </w:r>
      <w:r w:rsidR="00F029E5">
        <w:t>s</w:t>
      </w:r>
      <w:r>
        <w:t>,</w:t>
      </w:r>
    </w:p>
    <w:p w:rsidR="006D3A7B" w:rsidRDefault="006D3A7B" w:rsidP="00DC79C4">
      <w:pPr>
        <w:pStyle w:val="Standard"/>
        <w:numPr>
          <w:ilvl w:val="0"/>
          <w:numId w:val="13"/>
        </w:numPr>
        <w:spacing w:line="360" w:lineRule="auto"/>
        <w:jc w:val="both"/>
      </w:pPr>
      <w:r>
        <w:t>Rédiger un rapport de projet : le rapport devra contenir la compréhension de l’article (défini précédemment), des explications du code, et les résultats obtenus avec une analyse,</w:t>
      </w:r>
    </w:p>
    <w:p w:rsidR="004B35BD" w:rsidRDefault="006D3A7B" w:rsidP="00F029E5">
      <w:pPr>
        <w:pStyle w:val="Standard"/>
        <w:numPr>
          <w:ilvl w:val="0"/>
          <w:numId w:val="13"/>
        </w:numPr>
        <w:spacing w:line="360" w:lineRule="auto"/>
        <w:jc w:val="both"/>
      </w:pPr>
      <w:r>
        <w:t>Faire une présentation du travail : une présentation de 3 à 5 mn suivi</w:t>
      </w:r>
      <w:r w:rsidR="00F029E5">
        <w:t>e</w:t>
      </w:r>
      <w:r>
        <w:t xml:space="preserve"> de réponse aux questions de 3 à 5 mn devra être </w:t>
      </w:r>
      <w:r w:rsidR="00E5569A">
        <w:t>faite</w:t>
      </w:r>
      <w:r>
        <w:t xml:space="preserve"> après envoi du projet.</w:t>
      </w:r>
    </w:p>
    <w:p w:rsidR="00830B00" w:rsidRDefault="00830B00" w:rsidP="001D2FEC">
      <w:pPr>
        <w:pStyle w:val="Standard"/>
        <w:numPr>
          <w:ilvl w:val="0"/>
          <w:numId w:val="13"/>
        </w:numPr>
        <w:spacing w:line="360" w:lineRule="auto"/>
        <w:jc w:val="both"/>
      </w:pPr>
      <w:r>
        <w:t>Les images et vidéos utilisées seront celles de la base d’images</w:t>
      </w:r>
      <w:r w:rsidR="001D2FEC">
        <w:t xml:space="preserve"> du lien </w:t>
      </w:r>
      <w:r>
        <w:t xml:space="preserve">: </w:t>
      </w:r>
      <w:hyperlink r:id="rId7" w:history="1">
        <w:r w:rsidRPr="0004014E">
          <w:rPr>
            <w:rStyle w:val="Lienhypertexte"/>
          </w:rPr>
          <w:t>http://www.depeca.uah.es/colonoscopy_dataset/</w:t>
        </w:r>
      </w:hyperlink>
      <w:r>
        <w:t xml:space="preserve"> . Les étudiants sont libres de choisir les vidéos qui leur convient le plus pour les expérimentations.</w:t>
      </w:r>
    </w:p>
    <w:p w:rsidR="00830B00" w:rsidRDefault="00830B00" w:rsidP="00830B00">
      <w:pPr>
        <w:pStyle w:val="Standard"/>
        <w:numPr>
          <w:ilvl w:val="0"/>
          <w:numId w:val="13"/>
        </w:numPr>
        <w:spacing w:line="360" w:lineRule="auto"/>
        <w:jc w:val="both"/>
      </w:pPr>
      <w:r>
        <w:t>Le projet est jugé surtout sur l’effort fourni par les étudiants et la compréhension du problème en main.</w:t>
      </w:r>
    </w:p>
    <w:p w:rsidR="006D3A7B" w:rsidRDefault="006D3A7B" w:rsidP="00DC79C4">
      <w:pPr>
        <w:pStyle w:val="Standard"/>
        <w:spacing w:line="360" w:lineRule="auto"/>
        <w:jc w:val="both"/>
      </w:pPr>
      <w:bookmarkStart w:id="0" w:name="_GoBack"/>
      <w:bookmarkEnd w:id="0"/>
    </w:p>
    <w:p w:rsidR="00550DF5" w:rsidRDefault="006D3A7B" w:rsidP="00B96FCE">
      <w:pPr>
        <w:pStyle w:val="Standard"/>
        <w:spacing w:line="360" w:lineRule="auto"/>
        <w:jc w:val="both"/>
        <w:rPr>
          <w:color w:val="000000"/>
          <w:lang w:eastAsia="ja-JP"/>
        </w:rPr>
      </w:pPr>
      <w:r>
        <w:t>Le délai de remise du projet sera au maximum un</w:t>
      </w:r>
      <w:r w:rsidR="0016606E">
        <w:t>e semaine après l’examen de TAI</w:t>
      </w:r>
      <w:r>
        <w:t xml:space="preserve">. </w:t>
      </w:r>
    </w:p>
    <w:sectPr w:rsidR="00550DF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A9B" w:rsidRDefault="00C74A9B">
      <w:r>
        <w:separator/>
      </w:r>
    </w:p>
  </w:endnote>
  <w:endnote w:type="continuationSeparator" w:id="0">
    <w:p w:rsidR="00C74A9B" w:rsidRDefault="00C74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ESRI NIMA VMAP1&amp;2 P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1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A9B" w:rsidRDefault="00C74A9B">
      <w:r>
        <w:rPr>
          <w:color w:val="000000"/>
        </w:rPr>
        <w:separator/>
      </w:r>
    </w:p>
  </w:footnote>
  <w:footnote w:type="continuationSeparator" w:id="0">
    <w:p w:rsidR="00C74A9B" w:rsidRDefault="00C74A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B4F2B"/>
    <w:multiLevelType w:val="multilevel"/>
    <w:tmpl w:val="F01022D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>
    <w:nsid w:val="0AF05020"/>
    <w:multiLevelType w:val="multilevel"/>
    <w:tmpl w:val="26AC12EA"/>
    <w:styleLink w:val="WWNum169"/>
    <w:lvl w:ilvl="0">
      <w:start w:val="2"/>
      <w:numFmt w:val="decimal"/>
      <w:lvlText w:val="%1"/>
      <w:lvlJc w:val="left"/>
      <w:pPr>
        <w:ind w:left="432" w:hanging="432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4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EB0AAF"/>
    <w:multiLevelType w:val="multilevel"/>
    <w:tmpl w:val="3482CB08"/>
    <w:styleLink w:val="WWNum165"/>
    <w:lvl w:ilvl="0">
      <w:start w:val="2"/>
      <w:numFmt w:val="decimal"/>
      <w:lvlText w:val="%1"/>
      <w:lvlJc w:val="left"/>
      <w:pPr>
        <w:ind w:left="432" w:hanging="432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4045D3D"/>
    <w:multiLevelType w:val="multilevel"/>
    <w:tmpl w:val="761455F2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391173B0"/>
    <w:multiLevelType w:val="multilevel"/>
    <w:tmpl w:val="CF5A5FB8"/>
    <w:styleLink w:val="WWNum2"/>
    <w:lvl w:ilvl="0">
      <w:numFmt w:val="bullet"/>
      <w:lvlText w:val="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5">
    <w:nsid w:val="3C8756B0"/>
    <w:multiLevelType w:val="multilevel"/>
    <w:tmpl w:val="DEC85098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>
    <w:nsid w:val="46B43C87"/>
    <w:multiLevelType w:val="multilevel"/>
    <w:tmpl w:val="AFA6F180"/>
    <w:styleLink w:val="WWNum167"/>
    <w:lvl w:ilvl="0">
      <w:start w:val="2"/>
      <w:numFmt w:val="decimal"/>
      <w:lvlText w:val="%1"/>
      <w:lvlJc w:val="left"/>
      <w:pPr>
        <w:ind w:left="432" w:hanging="432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48E54702"/>
    <w:multiLevelType w:val="multilevel"/>
    <w:tmpl w:val="CF16F4A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>
    <w:nsid w:val="4CA23A3F"/>
    <w:multiLevelType w:val="multilevel"/>
    <w:tmpl w:val="76DA014E"/>
    <w:styleLink w:val="WWNum166"/>
    <w:lvl w:ilvl="0">
      <w:start w:val="2"/>
      <w:numFmt w:val="decimal"/>
      <w:lvlText w:val="%1"/>
      <w:lvlJc w:val="left"/>
      <w:pPr>
        <w:ind w:left="432" w:hanging="432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4FE42C6E"/>
    <w:multiLevelType w:val="multilevel"/>
    <w:tmpl w:val="608AF134"/>
    <w:styleLink w:val="WWNum168"/>
    <w:lvl w:ilvl="0">
      <w:start w:val="2"/>
      <w:numFmt w:val="decimal"/>
      <w:lvlText w:val="%1"/>
      <w:lvlJc w:val="left"/>
      <w:pPr>
        <w:ind w:left="432" w:hanging="432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3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706A617D"/>
    <w:multiLevelType w:val="hybridMultilevel"/>
    <w:tmpl w:val="EEBADEF4"/>
    <w:lvl w:ilvl="0" w:tplc="8D6A900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622830"/>
    <w:multiLevelType w:val="hybridMultilevel"/>
    <w:tmpl w:val="F6F00B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C6910"/>
    <w:multiLevelType w:val="multilevel"/>
    <w:tmpl w:val="AF56FB4C"/>
    <w:styleLink w:val="WWNum3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8"/>
  </w:num>
  <w:num w:numId="5">
    <w:abstractNumId w:val="6"/>
  </w:num>
  <w:num w:numId="6">
    <w:abstractNumId w:val="4"/>
  </w:num>
  <w:num w:numId="7">
    <w:abstractNumId w:val="9"/>
  </w:num>
  <w:num w:numId="8">
    <w:abstractNumId w:val="1"/>
  </w:num>
  <w:num w:numId="9">
    <w:abstractNumId w:val="5"/>
  </w:num>
  <w:num w:numId="10">
    <w:abstractNumId w:val="3"/>
  </w:num>
  <w:num w:numId="11">
    <w:abstractNumId w:val="7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DF5"/>
    <w:rsid w:val="00007944"/>
    <w:rsid w:val="0016606E"/>
    <w:rsid w:val="001B0786"/>
    <w:rsid w:val="001D2FEC"/>
    <w:rsid w:val="00223002"/>
    <w:rsid w:val="004B35BD"/>
    <w:rsid w:val="00550DF5"/>
    <w:rsid w:val="006D3A7B"/>
    <w:rsid w:val="007F7840"/>
    <w:rsid w:val="00830B00"/>
    <w:rsid w:val="00963586"/>
    <w:rsid w:val="009E2AE6"/>
    <w:rsid w:val="009F0E30"/>
    <w:rsid w:val="00B96FCE"/>
    <w:rsid w:val="00C74A9B"/>
    <w:rsid w:val="00DC79C4"/>
    <w:rsid w:val="00E1141E"/>
    <w:rsid w:val="00E5569A"/>
    <w:rsid w:val="00E8294B"/>
    <w:rsid w:val="00F029E5"/>
    <w:rsid w:val="00F4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7E4BF8-C9AA-452C-B185-89151F03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fr-C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96FCE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Titre2">
    <w:name w:val="heading 2"/>
    <w:basedOn w:val="Titre3"/>
    <w:next w:val="Textbody"/>
    <w:pPr>
      <w:outlineLvl w:val="1"/>
    </w:pPr>
  </w:style>
  <w:style w:type="paragraph" w:styleId="Titre3">
    <w:name w:val="heading 3"/>
    <w:basedOn w:val="Standard"/>
    <w:next w:val="Textbody"/>
    <w:pPr>
      <w:keepNext/>
      <w:keepLines/>
      <w:spacing w:before="160" w:after="120"/>
      <w:outlineLvl w:val="2"/>
    </w:pPr>
    <w:rPr>
      <w:rFonts w:cs="F1"/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aragraphedeliste">
    <w:name w:val="List Paragraph"/>
    <w:basedOn w:val="Standard"/>
    <w:pPr>
      <w:ind w:left="720"/>
    </w:pPr>
  </w:style>
  <w:style w:type="paragraph" w:customStyle="1" w:styleId="Illustration">
    <w:name w:val="Illustration"/>
    <w:basedOn w:val="Lgende"/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rPr>
      <w:lang w:eastAsia="ja-JP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Courier New"/>
    </w:rPr>
  </w:style>
  <w:style w:type="numbering" w:customStyle="1" w:styleId="WWNum1">
    <w:name w:val="WWNum1"/>
    <w:basedOn w:val="Aucuneliste"/>
    <w:pPr>
      <w:numPr>
        <w:numId w:val="1"/>
      </w:numPr>
    </w:pPr>
  </w:style>
  <w:style w:type="numbering" w:customStyle="1" w:styleId="WWNum3">
    <w:name w:val="WWNum3"/>
    <w:basedOn w:val="Aucuneliste"/>
    <w:pPr>
      <w:numPr>
        <w:numId w:val="2"/>
      </w:numPr>
    </w:pPr>
  </w:style>
  <w:style w:type="numbering" w:customStyle="1" w:styleId="WWNum165">
    <w:name w:val="WWNum165"/>
    <w:basedOn w:val="Aucuneliste"/>
    <w:pPr>
      <w:numPr>
        <w:numId w:val="3"/>
      </w:numPr>
    </w:pPr>
  </w:style>
  <w:style w:type="numbering" w:customStyle="1" w:styleId="WWNum166">
    <w:name w:val="WWNum166"/>
    <w:basedOn w:val="Aucuneliste"/>
    <w:pPr>
      <w:numPr>
        <w:numId w:val="4"/>
      </w:numPr>
    </w:pPr>
  </w:style>
  <w:style w:type="numbering" w:customStyle="1" w:styleId="WWNum167">
    <w:name w:val="WWNum167"/>
    <w:basedOn w:val="Aucuneliste"/>
    <w:pPr>
      <w:numPr>
        <w:numId w:val="5"/>
      </w:numPr>
    </w:pPr>
  </w:style>
  <w:style w:type="numbering" w:customStyle="1" w:styleId="WWNum2">
    <w:name w:val="WWNum2"/>
    <w:basedOn w:val="Aucuneliste"/>
    <w:pPr>
      <w:numPr>
        <w:numId w:val="6"/>
      </w:numPr>
    </w:pPr>
  </w:style>
  <w:style w:type="numbering" w:customStyle="1" w:styleId="WWNum168">
    <w:name w:val="WWNum168"/>
    <w:basedOn w:val="Aucuneliste"/>
    <w:pPr>
      <w:numPr>
        <w:numId w:val="7"/>
      </w:numPr>
    </w:pPr>
  </w:style>
  <w:style w:type="numbering" w:customStyle="1" w:styleId="WWNum169">
    <w:name w:val="WWNum169"/>
    <w:basedOn w:val="Aucuneliste"/>
    <w:pPr>
      <w:numPr>
        <w:numId w:val="8"/>
      </w:numPr>
    </w:pPr>
  </w:style>
  <w:style w:type="character" w:customStyle="1" w:styleId="Titre1Car">
    <w:name w:val="Titre 1 Car"/>
    <w:basedOn w:val="Policepardfaut"/>
    <w:link w:val="Titre1"/>
    <w:uiPriority w:val="9"/>
    <w:rsid w:val="00B96FCE"/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character" w:styleId="Lienhypertexte">
    <w:name w:val="Hyperlink"/>
    <w:basedOn w:val="Policepardfaut"/>
    <w:uiPriority w:val="99"/>
    <w:unhideWhenUsed/>
    <w:rsid w:val="00830B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epeca.uah.es/colonoscopy_datas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insaf</dc:creator>
  <cp:lastModifiedBy>Utilisateur Windows</cp:lastModifiedBy>
  <cp:revision>3</cp:revision>
  <cp:lastPrinted>2019-12-20T13:21:00Z</cp:lastPrinted>
  <dcterms:created xsi:type="dcterms:W3CDTF">2021-12-15T10:31:00Z</dcterms:created>
  <dcterms:modified xsi:type="dcterms:W3CDTF">2021-12-15T10:32:00Z</dcterms:modified>
</cp:coreProperties>
</file>