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u w:val="single"/>
          <w:shd w:fill="auto" w:val="clear"/>
        </w:rPr>
        <w:t xml:space="preserve">Exercises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Q1. Consider a database LOANS with the following tuples: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2773">
          <v:rect xmlns:o="urn:schemas-microsoft-com:office:office" xmlns:v="urn:schemas-microsoft-com:vml" id="rectole0000000000" style="width:454.550000pt;height:1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the table Loans and insert tuples in it.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loans(accno integer,cust_name varchar(20),loan_amount number,instalments number,int_rate float,start_date date,interest number);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2328">
          <v:rect xmlns:o="urn:schemas-microsoft-com:office:office" xmlns:v="urn:schemas-microsoft-com:vml" id="rectole0000000001" style="width:454.550000pt;height:11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5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66" w:dyaOrig="1903">
          <v:rect xmlns:o="urn:schemas-microsoft-com:office:office" xmlns:v="urn:schemas-microsoft-com:vml" id="rectole0000000002" style="width:438.300000pt;height:95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7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AccNo, Cust_Name, and Loan_Amount of all the loans.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accno,cust_name,loan_amount from loans;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5345" w:dyaOrig="2146">
          <v:rect xmlns:o="urn:schemas-microsoft-com:office:office" xmlns:v="urn:schemas-microsoft-com:vml" id="rectole0000000003" style="width:267.250000pt;height:10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Conditional Select using Where Clause</w:t>
      </w:r>
    </w:p>
    <w:p>
      <w:pPr>
        <w:numPr>
          <w:ilvl w:val="0"/>
          <w:numId w:val="10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with less than 40 instalments.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 where instalments&lt;40;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766" w:dyaOrig="1113">
          <v:rect xmlns:o="urn:schemas-microsoft-com:office:office" xmlns:v="urn:schemas-microsoft-com:vml" id="rectole0000000004" style="width:438.300000pt;height:5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2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 and Loan_Amount of all the loans started before 01-04-2009.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accno,loan_amount from loans where start_date&lt;'01-April-2009';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32" w:dyaOrig="1700">
          <v:rect xmlns:o="urn:schemas-microsoft-com:office:office" xmlns:v="urn:schemas-microsoft-com:vml" id="rectole0000000005" style="width:131.600000pt;height:8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4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Int_Rate of all the loans started after 01-04-2009.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int_rate from loans where start_date&gt;'01-April-2009';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275" w:dyaOrig="1032">
          <v:rect xmlns:o="urn:schemas-microsoft-com:office:office" xmlns:v="urn:schemas-microsoft-com:vml" id="rectole0000000006" style="width:63.750000pt;height:51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NULL</w:t>
      </w:r>
    </w:p>
    <w:p>
      <w:pPr>
        <w:numPr>
          <w:ilvl w:val="0"/>
          <w:numId w:val="17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whose rate of interest is NULL.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 where int_rate is NULL;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1052">
          <v:rect xmlns:o="urn:schemas-microsoft-com:office:office" xmlns:v="urn:schemas-microsoft-com:vml" id="rectole0000000007" style="width:454.550000pt;height:52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9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whose rate of interest is not NULL.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 where int_rate is not NULL;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1619">
          <v:rect xmlns:o="urn:schemas-microsoft-com:office:office" xmlns:v="urn:schemas-microsoft-com:vml" id="rectole0000000008" style="width:454.550000pt;height:80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DISTINCT Clause</w:t>
      </w:r>
    </w:p>
    <w:p>
      <w:pPr>
        <w:numPr>
          <w:ilvl w:val="0"/>
          <w:numId w:val="22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amounts of various loans from the table LOANS. A loan amount should appear only once.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loan_amount from loans;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1477" w:dyaOrig="1559">
          <v:rect xmlns:o="urn:schemas-microsoft-com:office:office" xmlns:v="urn:schemas-microsoft-com:vml" id="rectole0000000009" style="width:73.850000pt;height:77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4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number of installments of various loans from the table LOANS. An instalment should appear only once.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distinct instalments from loans;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518" w:dyaOrig="1174">
          <v:rect xmlns:o="urn:schemas-microsoft-com:office:office" xmlns:v="urn:schemas-microsoft-com:vml" id="rectole0000000010" style="width:75.900000pt;height:58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sing Logical Operators (NOT, AND, OR) and Between</w:t>
      </w:r>
    </w:p>
    <w:p>
      <w:pPr>
        <w:numPr>
          <w:ilvl w:val="0"/>
          <w:numId w:val="27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started after 31-12-2008 for which the number of instalments are more than </w:t>
        <w:tab/>
        <w:t xml:space="preserve">36.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 where start_date&gt;'31-December-2008' and instalments&gt;36;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44" w:dyaOrig="384">
          <v:rect xmlns:o="urn:schemas-microsoft-com:office:office" xmlns:v="urn:schemas-microsoft-com:vml" id="rectole0000000011" style="width:102.200000pt;height:19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numPr>
          <w:ilvl w:val="0"/>
          <w:numId w:val="30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Cust_Name and Loan_Amount for all the loans which do not have number of instalments 36.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cust_name,loan_amount from loans where instalments!=36;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3867" w:dyaOrig="1477">
          <v:rect xmlns:o="urn:schemas-microsoft-com:office:office" xmlns:v="urn:schemas-microsoft-com:vml" id="rectole0000000012" style="width:193.350000pt;height:73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numPr>
          <w:ilvl w:val="0"/>
          <w:numId w:val="32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Cust_Name and Loan_Amount for all the loans for which the loan amount is less than 500000 or int_rate is more than 12.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cust_name,loan_amount from loans where loan_amount&lt;500000 or int_rate&gt;12;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3907" w:dyaOrig="1396">
          <v:rect xmlns:o="urn:schemas-microsoft-com:office:office" xmlns:v="urn:schemas-microsoft-com:vml" id="rectole0000000013" style="width:195.350000pt;height:69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numPr>
          <w:ilvl w:val="0"/>
          <w:numId w:val="34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whose Loan_Amount is in the range 400000 to 500000.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 where loan_amount between 400000 and 500000;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931">
          <v:rect xmlns:o="urn:schemas-microsoft-com:office:office" xmlns:v="urn:schemas-microsoft-com:vml" id="rectole0000000014" style="width:454.550000pt;height:46.5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numPr>
          <w:ilvl w:val="0"/>
          <w:numId w:val="36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whose rate of interest is in the range 11% to 12%.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loans where int_rate between 11 and 12;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91" w:dyaOrig="789">
          <v:rect xmlns:o="urn:schemas-microsoft-com:office:office" xmlns:v="urn:schemas-microsoft-com:vml" id="rectole0000000015" style="width:454.550000pt;height:39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IN Operator</w:t>
      </w:r>
    </w:p>
    <w:p>
      <w:pPr>
        <w:numPr>
          <w:ilvl w:val="0"/>
          <w:numId w:val="39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Cust_Name and Loan_Amount for all the loans for which the number of installments are 24, 36, or </w:t>
        <w:tab/>
        <w:t xml:space="preserve">48. (Using IN operator)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cust_name,loan_amount from loans where instalments in(24,36,48);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867" w:dyaOrig="1599">
          <v:rect xmlns:o="urn:schemas-microsoft-com:office:office" xmlns:v="urn:schemas-microsoft-com:vml" id="rectole0000000016" style="width:193.350000pt;height:79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LIKE Operator</w:t>
      </w:r>
    </w:p>
    <w:p>
      <w:pPr>
        <w:numPr>
          <w:ilvl w:val="0"/>
          <w:numId w:val="42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AccNo, Cust_Name, and Loan_Amount for all the loans for which the Cust_Name ends with 'Sharma'.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accno,cust_name,loan_amount from loans where cust_name like '%Sharma';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99" w:dyaOrig="1012">
          <v:rect xmlns:o="urn:schemas-microsoft-com:office:office" xmlns:v="urn:schemas-microsoft-com:vml" id="rectole0000000017" style="width:244.950000pt;height:50.6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numPr>
          <w:ilvl w:val="0"/>
          <w:numId w:val="44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AccNo, Cust_Name, and Loan_Amount for all the loans for which the Cust_Name ends with 'a'.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accno,cust_name,loan_amount from loans where cust_name like '%a';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58" w:dyaOrig="1457">
          <v:rect xmlns:o="urn:schemas-microsoft-com:office:office" xmlns:v="urn:schemas-microsoft-com:vml" id="rectole0000000018" style="width:237.900000pt;height:72.8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numPr>
          <w:ilvl w:val="0"/>
          <w:numId w:val="46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AccNo, Cust_Name, and Loan_Amount for all the loans for which the Cust_Name contains 'a'.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accno,cust_name,loan_amount from loans where cust_name like '%a%';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97" w:dyaOrig="2024">
          <v:rect xmlns:o="urn:schemas-microsoft-com:office:office" xmlns:v="urn:schemas-microsoft-com:vml" id="rectole0000000019" style="width:234.850000pt;height:101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numPr>
          <w:ilvl w:val="0"/>
          <w:numId w:val="48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AccNo, Cust_Name, and Loan_Amount for all the loans for which the Cust_Name does not </w:t>
        <w:tab/>
        <w:t xml:space="preserve">contain 'P'.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accno,cust_name,loan_amount from loans where cust_name not like '%P%';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16" w:dyaOrig="1073">
          <v:rect xmlns:o="urn:schemas-microsoft-com:office:office" xmlns:v="urn:schemas-microsoft-com:vml" id="rectole0000000020" style="width:230.800000pt;height:53.6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numPr>
          <w:ilvl w:val="0"/>
          <w:numId w:val="50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AccNo, Cust_Name, and Loan_Amount for all the loans for which the Cust_Name contains 'a' as </w:t>
        <w:tab/>
        <w:t xml:space="preserve">the second last character.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accno,cust_name,loan_amount from loans where cust_name like '%a_';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810">
          <v:rect xmlns:o="urn:schemas-microsoft-com:office:office" xmlns:v="urn:schemas-microsoft-com:vml" id="rectole0000000021" style="width:233.850000pt;height:40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ORDER BY clause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in the ascending order of their Loan_Amount.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 order by loan_amount;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14" w:dyaOrig="1944">
          <v:rect xmlns:o="urn:schemas-microsoft-com:office:office" xmlns:v="urn:schemas-microsoft-com:vml" id="rectole0000000022" style="width:465.700000pt;height:97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numPr>
          <w:ilvl w:val="0"/>
          <w:numId w:val="54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all the loans in the descending order of their Start_Date. 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 order by start_date desc;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151" w:dyaOrig="1984">
          <v:rect xmlns:o="urn:schemas-microsoft-com:office:office" xmlns:v="urn:schemas-microsoft-com:vml" id="rectole0000000023" style="width:457.550000pt;height:99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numPr>
          <w:ilvl w:val="0"/>
          <w:numId w:val="56"/>
        </w:numPr>
        <w:spacing w:before="0" w:after="198" w:line="240"/>
        <w:ind w:right="0" w:left="28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UPDATE, DELETE, ALTER TABLE</w:t>
      </w:r>
    </w:p>
    <w:p>
      <w:pPr>
        <w:numPr>
          <w:ilvl w:val="0"/>
          <w:numId w:val="58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Put the interest rate 11.50% for all the loans for which interest rate is NULL.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loan set int_r_rate=11.50 where int_r_rate is NULL;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377">
          <v:rect xmlns:o="urn:schemas-microsoft-com:office:office" xmlns:v="urn:schemas-microsoft-com:vml" id="rectole0000000024" style="width:437.350000pt;height:68.85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numPr>
          <w:ilvl w:val="0"/>
          <w:numId w:val="60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 the interest rate by 0.5% for all the loans for which the loan amount is more than 400000.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loan set int_r_rate=int_r_rate+0.5  where loan_amount&gt;400000;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9" w:dyaOrig="1559">
          <v:rect xmlns:o="urn:schemas-microsoft-com:office:office" xmlns:v="urn:schemas-microsoft-com:vml" id="rectole0000000025" style="width:449.450000pt;height:77.9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numPr>
          <w:ilvl w:val="0"/>
          <w:numId w:val="62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each loan replace Interest with (Loan_Amount*Int_Rate*Instalments)/ 12*100.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loan set interest=(loan_amount*int_r_rate*instalment)/12*100;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498">
          <v:rect xmlns:o="urn:schemas-microsoft-com:office:office" xmlns:v="urn:schemas-microsoft-com:vml" id="rectole0000000026" style="width:437.350000pt;height:74.9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numPr>
          <w:ilvl w:val="0"/>
          <w:numId w:val="64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the records of all the loans of 'K.P. Jain'.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from loan where cust_name='K.P.Jain';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47" w:dyaOrig="1377">
          <v:rect xmlns:o="urn:schemas-microsoft-com:office:office" xmlns:v="urn:schemas-microsoft-com:vml" id="rectole0000000027" style="width:437.350000pt;height:68.8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numPr>
          <w:ilvl w:val="0"/>
          <w:numId w:val="66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another column Category of type CHAR(1) in the Loan table.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 TABLE loan ADD Category CHAR(1);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loan;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1356">
          <v:rect xmlns:o="urn:schemas-microsoft-com:office:office" xmlns:v="urn:schemas-microsoft-com:vml" id="rectole0000000028" style="width:468.700000pt;height:67.8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Dib" DrawAspect="Content" ObjectID="0000000028" ShapeID="rectole0000000028" r:id="docRId56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Aggregate Functions</w:t>
      </w:r>
    </w:p>
    <w:p>
      <w:pPr>
        <w:numPr>
          <w:ilvl w:val="0"/>
          <w:numId w:val="69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sum of all Loan Amount for whose Interest rate is greater than 10.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sum(loan_amount) from loan where int_r_rate&gt;10.00;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024" w:dyaOrig="668">
          <v:rect xmlns:o="urn:schemas-microsoft-com:office:office" xmlns:v="urn:schemas-microsoft-com:vml" id="rectole0000000029" style="width:101.200000pt;height:33.4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Dib" DrawAspect="Content" ObjectID="0000000029" ShapeID="rectole0000000029" r:id="docRId58"/>
        </w:object>
      </w:r>
    </w:p>
    <w:p>
      <w:pPr>
        <w:numPr>
          <w:ilvl w:val="0"/>
          <w:numId w:val="71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Maximum Interest from Loans table.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max(interest) from loan;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680" w:dyaOrig="648">
          <v:rect xmlns:o="urn:schemas-microsoft-com:office:office" xmlns:v="urn:schemas-microsoft-com:vml" id="rectole0000000030" style="width:84.000000pt;height:32.4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Dib" DrawAspect="Content" ObjectID="0000000030" ShapeID="rectole0000000030" r:id="docRId60"/>
        </w:object>
      </w:r>
    </w:p>
    <w:p>
      <w:pPr>
        <w:numPr>
          <w:ilvl w:val="0"/>
          <w:numId w:val="73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count of all loan holders whose name is ending with ‘Sharma’.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count(cust_name) from loan where cust_name like '%Sharma';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46" w:dyaOrig="748">
          <v:rect xmlns:o="urn:schemas-microsoft-com:office:office" xmlns:v="urn:schemas-microsoft-com:vml" id="rectole0000000031" style="width:107.300000pt;height:37.4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Dib" DrawAspect="Content" ObjectID="0000000031" ShapeID="rectole0000000031" r:id="docRId62"/>
        </w:object>
      </w:r>
    </w:p>
    <w:p>
      <w:pPr>
        <w:numPr>
          <w:ilvl w:val="0"/>
          <w:numId w:val="75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count of all loan holders whose Interest is Null.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count(cust_name) from loan where int_r_rate is NULL;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227" w:dyaOrig="708">
          <v:rect xmlns:o="urn:schemas-microsoft-com:office:office" xmlns:v="urn:schemas-microsoft-com:vml" id="rectole0000000032" style="width:111.350000pt;height:35.4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Dib" DrawAspect="Content" ObjectID="0000000032" ShapeID="rectole0000000032" r:id="docRId64"/>
        </w:object>
      </w:r>
    </w:p>
    <w:p>
      <w:pPr>
        <w:spacing w:before="0" w:after="198" w:line="240"/>
        <w:ind w:right="0" w:left="283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Using Group By Clause</w:t>
      </w:r>
    </w:p>
    <w:p>
      <w:pPr>
        <w:numPr>
          <w:ilvl w:val="0"/>
          <w:numId w:val="78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Interest wise details of Loan Account Holders.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interest from loan group by interest;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84" w:dyaOrig="2009">
          <v:rect xmlns:o="urn:schemas-microsoft-com:office:office" xmlns:v="urn:schemas-microsoft-com:vml" id="rectole0000000033" style="width:74.200000pt;height:100.4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Dib" DrawAspect="Content" ObjectID="0000000033" ShapeID="rectole0000000033" r:id="docRId66"/>
        </w:object>
      </w:r>
    </w:p>
    <w:p>
      <w:pPr>
        <w:numPr>
          <w:ilvl w:val="0"/>
          <w:numId w:val="80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Interest wise details of Loan Account Holders with at least 10 installments remaining.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interest,instalment from loan group by interest,instalment having instalment&gt;10;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75" w:dyaOrig="2055">
          <v:rect xmlns:o="urn:schemas-microsoft-com:office:office" xmlns:v="urn:schemas-microsoft-com:vml" id="rectole0000000034" style="width:138.750000pt;height:102.7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Dib" DrawAspect="Content" ObjectID="0000000034" ShapeID="rectole0000000034" r:id="docRId68"/>
        </w:object>
      </w:r>
    </w:p>
    <w:p>
      <w:pPr>
        <w:numPr>
          <w:ilvl w:val="0"/>
          <w:numId w:val="82"/>
        </w:numPr>
        <w:spacing w:before="0" w:after="198" w:line="240"/>
        <w:ind w:right="0" w:left="28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Interest wise count of all loan holders whose Installment due is more than 5 in each group.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Query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count(*) from loan group by interest,instalment having instalment &gt;5;</w:t>
      </w:r>
    </w:p>
    <w:p>
      <w:pPr>
        <w:spacing w:before="0" w:after="198" w:line="240"/>
        <w:ind w:right="0" w:left="28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Output</w:t>
      </w:r>
    </w:p>
    <w:p>
      <w:pPr>
        <w:spacing w:before="0" w:after="198" w:line="240"/>
        <w:ind w:right="0" w:left="28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454" w:dyaOrig="1980">
          <v:rect xmlns:o="urn:schemas-microsoft-com:office:office" xmlns:v="urn:schemas-microsoft-com:vml" id="rectole0000000035" style="width:72.700000pt;height:99.00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Dib" DrawAspect="Content" ObjectID="0000000035" ShapeID="rectole0000000035" r:id="docRId70"/>
        </w:object>
      </w:r>
    </w:p>
    <w:p>
      <w:pPr>
        <w:spacing w:before="0" w:after="198" w:line="240"/>
        <w:ind w:right="0" w:left="28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num w:numId="3">
    <w:abstractNumId w:val="204"/>
  </w:num>
  <w:num w:numId="5">
    <w:abstractNumId w:val="198"/>
  </w:num>
  <w:num w:numId="7">
    <w:abstractNumId w:val="192"/>
  </w:num>
  <w:num w:numId="10">
    <w:abstractNumId w:val="186"/>
  </w:num>
  <w:num w:numId="12">
    <w:abstractNumId w:val="180"/>
  </w:num>
  <w:num w:numId="14">
    <w:abstractNumId w:val="174"/>
  </w:num>
  <w:num w:numId="17">
    <w:abstractNumId w:val="168"/>
  </w:num>
  <w:num w:numId="19">
    <w:abstractNumId w:val="162"/>
  </w:num>
  <w:num w:numId="22">
    <w:abstractNumId w:val="156"/>
  </w:num>
  <w:num w:numId="24">
    <w:abstractNumId w:val="150"/>
  </w:num>
  <w:num w:numId="27">
    <w:abstractNumId w:val="144"/>
  </w:num>
  <w:num w:numId="30">
    <w:abstractNumId w:val="138"/>
  </w:num>
  <w:num w:numId="32">
    <w:abstractNumId w:val="132"/>
  </w:num>
  <w:num w:numId="34">
    <w:abstractNumId w:val="126"/>
  </w:num>
  <w:num w:numId="36">
    <w:abstractNumId w:val="120"/>
  </w:num>
  <w:num w:numId="39">
    <w:abstractNumId w:val="114"/>
  </w:num>
  <w:num w:numId="42">
    <w:abstractNumId w:val="108"/>
  </w:num>
  <w:num w:numId="44">
    <w:abstractNumId w:val="102"/>
  </w:num>
  <w:num w:numId="46">
    <w:abstractNumId w:val="96"/>
  </w:num>
  <w:num w:numId="48">
    <w:abstractNumId w:val="90"/>
  </w:num>
  <w:num w:numId="50">
    <w:abstractNumId w:val="84"/>
  </w:num>
  <w:num w:numId="54">
    <w:abstractNumId w:val="78"/>
  </w:num>
  <w:num w:numId="56">
    <w:abstractNumId w:val="72"/>
  </w:num>
  <w:num w:numId="58">
    <w:abstractNumId w:val="66"/>
  </w:num>
  <w:num w:numId="60">
    <w:abstractNumId w:val="60"/>
  </w:num>
  <w:num w:numId="62">
    <w:abstractNumId w:val="54"/>
  </w:num>
  <w:num w:numId="64">
    <w:abstractNumId w:val="48"/>
  </w:num>
  <w:num w:numId="66">
    <w:abstractNumId w:val="42"/>
  </w:num>
  <w:num w:numId="69">
    <w:abstractNumId w:val="36"/>
  </w:num>
  <w:num w:numId="71">
    <w:abstractNumId w:val="30"/>
  </w:num>
  <w:num w:numId="73">
    <w:abstractNumId w:val="24"/>
  </w:num>
  <w:num w:numId="75">
    <w:abstractNumId w:val="18"/>
  </w:num>
  <w:num w:numId="78">
    <w:abstractNumId w:val="12"/>
  </w:num>
  <w:num w:numId="80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7.bin" Id="docRId14" Type="http://schemas.openxmlformats.org/officeDocument/2006/relationships/oleObject"/><Relationship Target="media/image34.wmf" Id="docRId6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29.bin" Id="docRId58" Type="http://schemas.openxmlformats.org/officeDocument/2006/relationships/oleObject"/><Relationship Target="media/image33.wmf" Id="docRId67" Type="http://schemas.openxmlformats.org/officeDocument/2006/relationships/image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35.wmf" Id="docRId7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2.bin" Id="docRId4" Type="http://schemas.openxmlformats.org/officeDocument/2006/relationships/oleObject"/><Relationship Target="styles.xml" Id="docRId73" Type="http://schemas.openxmlformats.org/officeDocument/2006/relationships/styles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numbering.xml" Id="docRId72" Type="http://schemas.openxmlformats.org/officeDocument/2006/relationships/numbering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/Relationships>
</file>