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80" w:line="240"/>
        <w:ind w:right="0" w:left="0" w:firstLine="0"/>
        <w:jc w:val="left"/>
        <w:rPr>
          <w:rFonts w:ascii="Andalus" w:hAnsi="Andalus" w:cs="Andalus" w:eastAsia="Andalus"/>
          <w:b/>
          <w:color w:val="4F81BD"/>
          <w:spacing w:val="0"/>
          <w:position w:val="0"/>
          <w:sz w:val="52"/>
          <w:shd w:fill="auto" w:val="clear"/>
        </w:rPr>
      </w:pPr>
      <w:r>
        <w:rPr>
          <w:rFonts w:ascii="Andalus" w:hAnsi="Andalus" w:cs="Andalus" w:eastAsia="Andalus"/>
          <w:b/>
          <w:color w:val="4F81BD"/>
          <w:spacing w:val="0"/>
          <w:position w:val="0"/>
          <w:sz w:val="52"/>
          <w:shd w:fill="auto" w:val="clear"/>
        </w:rPr>
        <w:t xml:space="preserve">Mohammed Samir Saad Qasem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PERSONAL DATA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Full Name:        Mohammed Samir saad kassem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Date of Birth: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03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1992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Nationality:         Egyptian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Military service: completed on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1-12-2018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Marital Status:    Single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CONTACT INFO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Mobile:     +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201124295729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Email:    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mdsms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7535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@gmail.com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Linkedin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https://www.linkedin.com/in/mohamed-samir</w:t>
        </w:r>
      </w:hyperlink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Career Objective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highly skilled Information technology professional with strong experience and knowledge creating high-quality, scalable, predictable, and high-performance web applications . </w:t>
      </w:r>
    </w:p>
    <w:p>
      <w:pPr>
        <w:tabs>
          <w:tab w:val="left" w:pos="3538" w:leader="none"/>
        </w:tabs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EDUCATION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ab/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Bachelor degree in Agriculture- Alexandria University,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Training and courses                                  </w:t>
      </w:r>
    </w:p>
    <w:p>
      <w:pPr>
        <w:numPr>
          <w:ilvl w:val="0"/>
          <w:numId w:val="5"/>
        </w:numPr>
        <w:spacing w:before="0" w:after="80" w:line="360"/>
        <w:ind w:right="-142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(Html,Css,Css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NewHorizon (October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                                                                              </w:t>
      </w:r>
    </w:p>
    <w:p>
      <w:pPr>
        <w:numPr>
          <w:ilvl w:val="0"/>
          <w:numId w:val="5"/>
        </w:numPr>
        <w:spacing w:before="0" w:after="80" w:line="360"/>
        <w:ind w:right="-142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(JavaScript,JQuerry) NewHorizon (November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   </w:t>
      </w:r>
    </w:p>
    <w:p>
      <w:pPr>
        <w:numPr>
          <w:ilvl w:val="0"/>
          <w:numId w:val="5"/>
        </w:numPr>
        <w:spacing w:before="0" w:after="80" w:line="360"/>
        <w:ind w:right="-142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(Bootstrap) NewHorizon (december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                                                                        </w:t>
      </w:r>
    </w:p>
    <w:p>
      <w:pPr>
        <w:numPr>
          <w:ilvl w:val="0"/>
          <w:numId w:val="5"/>
        </w:numPr>
        <w:spacing w:before="0" w:after="80" w:line="360"/>
        <w:ind w:right="-142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(WordPress) NewHorizon (January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 </w:t>
      </w:r>
    </w:p>
    <w:p>
      <w:pPr>
        <w:spacing w:before="0" w:after="80" w:line="360"/>
        <w:ind w:right="-1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EXPERIENCE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Afaqy front- end developer intern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 may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August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100" w:after="10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Translated design team's UX wireframes and mockups into responsive, interactive features, using angular js and ionic .</w:t>
      </w:r>
    </w:p>
    <w:p>
      <w:pPr>
        <w:numPr>
          <w:ilvl w:val="0"/>
          <w:numId w:val="8"/>
        </w:numPr>
        <w:spacing w:before="100" w:after="10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Worked with senior developer to write code from scratch for clients</w:t>
      </w:r>
    </w:p>
    <w:p>
      <w:pPr>
        <w:numPr>
          <w:ilvl w:val="0"/>
          <w:numId w:val="8"/>
        </w:numPr>
        <w:spacing w:before="100" w:after="10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Participated on weekly tech team meetings to discuss current and future projects and strategies on how to produce officient work</w:t>
      </w:r>
    </w:p>
    <w:p>
      <w:pPr>
        <w:numPr>
          <w:ilvl w:val="0"/>
          <w:numId w:val="8"/>
        </w:numPr>
        <w:spacing w:before="100" w:after="10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Designed GUI for applications and modules, using adobe XD </w:t>
      </w:r>
    </w:p>
    <w:p>
      <w:pPr>
        <w:spacing w:before="0" w:after="80" w:line="240"/>
        <w:ind w:right="0" w:left="0" w:firstLine="0"/>
        <w:jc w:val="left"/>
        <w:rPr>
          <w:rFonts w:ascii="URWPalladioL-Bold" w:hAnsi="URWPalladioL-Bold" w:cs="URWPalladioL-Bold" w:eastAsia="URWPalladioL-Bold"/>
          <w:b/>
          <w:color w:val="31859C"/>
          <w:spacing w:val="5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365D"/>
          <w:spacing w:val="5"/>
          <w:position w:val="0"/>
          <w:sz w:val="44"/>
          <w:shd w:fill="auto" w:val="clear"/>
        </w:rPr>
        <w:t xml:space="preserve">Skilles</w:t>
      </w:r>
    </w:p>
    <w:p>
      <w:pPr>
        <w:numPr>
          <w:ilvl w:val="0"/>
          <w:numId w:val="10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Html,Css,Css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10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JavaScript(basics),JQuerry</w:t>
      </w:r>
    </w:p>
    <w:p>
      <w:pPr>
        <w:numPr>
          <w:ilvl w:val="0"/>
          <w:numId w:val="10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,Bootstrap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10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WordPress</w:t>
      </w:r>
    </w:p>
    <w:p>
      <w:pPr>
        <w:numPr>
          <w:ilvl w:val="0"/>
          <w:numId w:val="10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&amp; github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URWPalladioL-Bold" w:hAnsi="URWPalladioL-Bold" w:cs="URWPalladioL-Bold" w:eastAsia="URWPalladioL-Bold"/>
          <w:b/>
          <w:color w:val="31859C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Interests</w:t>
      </w:r>
    </w:p>
    <w:p>
      <w:pPr>
        <w:numPr>
          <w:ilvl w:val="0"/>
          <w:numId w:val="12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and programming</w:t>
      </w:r>
    </w:p>
    <w:p>
      <w:pPr>
        <w:numPr>
          <w:ilvl w:val="0"/>
          <w:numId w:val="12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</w:t>
      </w: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URWPalladioL-Bold" w:hAnsi="URWPalladioL-Bold" w:cs="URWPalladioL-Bold" w:eastAsia="URWPalladioL-Bold"/>
          <w:b/>
          <w:color w:val="31859C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PROJECTS</w:t>
      </w:r>
    </w:p>
    <w:p>
      <w:pPr>
        <w:numPr>
          <w:ilvl w:val="0"/>
          <w:numId w:val="14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https://admiring-poincare-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220529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.netlify.com/</w:t>
        </w:r>
      </w:hyperlink>
    </w:p>
    <w:p>
      <w:pPr>
        <w:numPr>
          <w:ilvl w:val="0"/>
          <w:numId w:val="14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https://modest-jones-bb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22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.netlify.com/</w:t>
        </w:r>
      </w:hyperlink>
    </w:p>
    <w:p>
      <w:pPr>
        <w:numPr>
          <w:ilvl w:val="0"/>
          <w:numId w:val="14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https://modest-jones-bb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"https://modest-jones-bb7b22.netlify.com/"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"https://modest-jones-bb7b22.netlify.com/"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"https://modest-jones-bb7b22.netlify.com/"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22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"https://modest-jones-bb7b22.netlify.com/"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.netlify.com/</w:t>
        </w:r>
      </w:hyperlink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personal skills</w:t>
      </w:r>
    </w:p>
    <w:p>
      <w:pPr>
        <w:numPr>
          <w:ilvl w:val="0"/>
          <w:numId w:val="16"/>
        </w:numPr>
        <w:spacing w:before="0" w:after="8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Good researcher</w:t>
      </w:r>
    </w:p>
    <w:p>
      <w:pPr>
        <w:numPr>
          <w:ilvl w:val="0"/>
          <w:numId w:val="16"/>
        </w:numPr>
        <w:spacing w:before="0" w:after="8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Making deadlines</w:t>
      </w:r>
    </w:p>
    <w:p>
      <w:pPr>
        <w:numPr>
          <w:ilvl w:val="0"/>
          <w:numId w:val="16"/>
        </w:numPr>
        <w:spacing w:before="0" w:after="80" w:line="240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</w:p>
    <w:p>
      <w:pPr>
        <w:spacing w:before="0" w:after="80" w:line="240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5"/>
          <w:position w:val="0"/>
          <w:sz w:val="44"/>
          <w:shd w:fill="auto" w:val="clear"/>
        </w:rPr>
        <w:t xml:space="preserve">Languages</w:t>
      </w:r>
    </w:p>
    <w:p>
      <w:pPr>
        <w:numPr>
          <w:ilvl w:val="0"/>
          <w:numId w:val="18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Arabic : native </w:t>
      </w:r>
    </w:p>
    <w:p>
      <w:pPr>
        <w:numPr>
          <w:ilvl w:val="0"/>
          <w:numId w:val="18"/>
        </w:numPr>
        <w:spacing w:before="0" w:after="80" w:line="24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 : good in speaking and listening , very good in writing and reading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dmiring-poincare-220529.netlify.com/" Id="docRId1" Type="http://schemas.openxmlformats.org/officeDocument/2006/relationships/hyperlink" /><Relationship TargetMode="External" Target="https://modest-jones-bb7b22.netlify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linkedin.com/in/mohamed-samir" Id="docRId0" Type="http://schemas.openxmlformats.org/officeDocument/2006/relationships/hyperlink" /><Relationship TargetMode="External" Target="https://modest-jones-bb7b22.netlify.com/" Id="docRId2" Type="http://schemas.openxmlformats.org/officeDocument/2006/relationships/hyperlink" /><Relationship Target="numbering.xml" Id="docRId4" Type="http://schemas.openxmlformats.org/officeDocument/2006/relationships/numbering" /></Relationships>
</file>