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424" w:rsidRDefault="004E0424" w:rsidP="00E42B91">
      <w:pPr>
        <w:rPr>
          <w:rFonts w:ascii="Tahoma" w:hAnsi="Tahoma" w:cs="Tahoma"/>
          <w:b/>
          <w:bCs/>
          <w:sz w:val="20"/>
          <w:szCs w:val="20"/>
          <w:rtl/>
        </w:rPr>
      </w:pPr>
      <w:r>
        <w:rPr>
          <w:rFonts w:ascii="Tahoma" w:hAnsi="Tahoma" w:cs="Tahoma" w:hint="cs"/>
          <w:b/>
          <w:bCs/>
          <w:sz w:val="20"/>
          <w:szCs w:val="20"/>
          <w:rtl/>
        </w:rPr>
        <w:t xml:space="preserve">ייבוא </w:t>
      </w:r>
      <w:r>
        <w:rPr>
          <w:rFonts w:ascii="Tahoma" w:hAnsi="Tahoma" w:cs="Tahoma" w:hint="cs"/>
          <w:b/>
          <w:bCs/>
          <w:sz w:val="20"/>
          <w:szCs w:val="20"/>
        </w:rPr>
        <w:t>CSV</w:t>
      </w:r>
      <w:r>
        <w:rPr>
          <w:rFonts w:ascii="Tahoma" w:hAnsi="Tahoma" w:cs="Tahoma" w:hint="cs"/>
          <w:b/>
          <w:bCs/>
          <w:sz w:val="20"/>
          <w:szCs w:val="20"/>
          <w:rtl/>
        </w:rPr>
        <w:t xml:space="preserve"> בעברית לאקסל:</w:t>
      </w:r>
    </w:p>
    <w:p w:rsidR="00E42B91" w:rsidRDefault="00E42B91" w:rsidP="00E42B91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  <w:rtl/>
        </w:rPr>
      </w:pPr>
      <w:bookmarkStart w:id="0" w:name="_GoBack"/>
      <w:bookmarkEnd w:id="0"/>
      <w:r>
        <w:rPr>
          <w:rFonts w:ascii="Tahoma" w:hAnsi="Tahoma" w:cs="Tahoma"/>
          <w:sz w:val="20"/>
          <w:szCs w:val="20"/>
          <w:rtl/>
        </w:rPr>
        <w:t>לפתוח מסמך חדש</w:t>
      </w:r>
      <w:r>
        <w:rPr>
          <w:rFonts w:ascii="Tahoma" w:hAnsi="Tahoma" w:cs="Tahoma" w:hint="cs"/>
          <w:sz w:val="20"/>
          <w:szCs w:val="20"/>
          <w:rtl/>
        </w:rPr>
        <w:t xml:space="preserve"> (ריק) באקסל</w:t>
      </w:r>
    </w:p>
    <w:p w:rsidR="00E42B91" w:rsidRDefault="00E42B91" w:rsidP="00E42B91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/>
          <w:sz w:val="20"/>
          <w:szCs w:val="20"/>
          <w:rtl/>
        </w:rPr>
        <w:t xml:space="preserve">לעבור ללשונית </w:t>
      </w:r>
      <w:r>
        <w:rPr>
          <w:rFonts w:ascii="Tahoma" w:hAnsi="Tahoma" w:cs="Tahoma"/>
          <w:sz w:val="20"/>
          <w:szCs w:val="20"/>
        </w:rPr>
        <w:t>Data</w:t>
      </w:r>
    </w:p>
    <w:p w:rsidR="00E42B91" w:rsidRDefault="00E42B91" w:rsidP="00E42B91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rtl/>
        </w:rPr>
        <w:t xml:space="preserve">ללחוץ </w:t>
      </w:r>
      <w:r>
        <w:rPr>
          <w:rFonts w:ascii="Tahoma" w:hAnsi="Tahoma" w:cs="Tahoma"/>
          <w:sz w:val="20"/>
          <w:szCs w:val="20"/>
        </w:rPr>
        <w:t>From Text</w:t>
      </w:r>
      <w:r>
        <w:rPr>
          <w:rFonts w:ascii="Tahoma" w:hAnsi="Tahoma" w:cs="Tahoma"/>
          <w:sz w:val="20"/>
          <w:szCs w:val="20"/>
          <w:rtl/>
        </w:rPr>
        <w:t xml:space="preserve"> ולבחור את קובץ ה</w:t>
      </w:r>
      <w:r>
        <w:rPr>
          <w:rFonts w:ascii="Tahoma" w:hAnsi="Tahoma" w:cs="Tahoma"/>
          <w:sz w:val="20"/>
          <w:szCs w:val="20"/>
        </w:rPr>
        <w:t>CSV</w:t>
      </w:r>
    </w:p>
    <w:p w:rsidR="00E42B91" w:rsidRDefault="00E42B91" w:rsidP="00E42B91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rtl/>
        </w:rPr>
        <w:t xml:space="preserve">בחלון שייפתח </w:t>
      </w:r>
      <w:r>
        <w:rPr>
          <w:rFonts w:ascii="Tahoma" w:hAnsi="Tahoma" w:cs="Tahoma" w:hint="cs"/>
          <w:sz w:val="20"/>
          <w:szCs w:val="20"/>
          <w:rtl/>
        </w:rPr>
        <w:t>נראה שהטקסט מטה מוצג,</w:t>
      </w:r>
      <w:r>
        <w:rPr>
          <w:rFonts w:ascii="Tahoma" w:hAnsi="Tahoma" w:cs="Tahoma"/>
          <w:sz w:val="20"/>
          <w:szCs w:val="20"/>
          <w:lang w:val="ru-RU"/>
        </w:rPr>
        <w:t xml:space="preserve"> </w:t>
      </w:r>
      <w:r>
        <w:rPr>
          <w:rFonts w:ascii="Tahoma" w:hAnsi="Tahoma" w:cs="Tahoma" w:hint="cs"/>
          <w:sz w:val="20"/>
          <w:szCs w:val="20"/>
          <w:rtl/>
        </w:rPr>
        <w:t xml:space="preserve"> אם לא, נשנה את הקידוד בתיבת </w:t>
      </w:r>
      <w:r>
        <w:rPr>
          <w:rFonts w:ascii="Tahoma" w:hAnsi="Tahoma" w:cs="Tahoma"/>
          <w:sz w:val="20"/>
          <w:szCs w:val="20"/>
        </w:rPr>
        <w:t>File Origin</w:t>
      </w:r>
      <w:r>
        <w:rPr>
          <w:rFonts w:ascii="Tahoma" w:hAnsi="Tahoma" w:cs="Tahoma" w:hint="cs"/>
          <w:sz w:val="20"/>
          <w:szCs w:val="20"/>
          <w:rtl/>
        </w:rPr>
        <w:t xml:space="preserve"> ונלחץ </w:t>
      </w:r>
      <w:r>
        <w:rPr>
          <w:rFonts w:ascii="Tahoma" w:hAnsi="Tahoma" w:cs="Tahoma"/>
          <w:sz w:val="20"/>
          <w:szCs w:val="20"/>
        </w:rPr>
        <w:t>Next</w:t>
      </w:r>
    </w:p>
    <w:p w:rsidR="00E42B91" w:rsidRDefault="00E42B91" w:rsidP="00E42B91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rtl/>
        </w:rPr>
        <w:t>בחלון שנפתח נבחר את ה-</w:t>
      </w:r>
      <w:r>
        <w:rPr>
          <w:rFonts w:ascii="Tahoma" w:hAnsi="Tahoma" w:cs="Tahoma"/>
          <w:sz w:val="20"/>
          <w:szCs w:val="20"/>
        </w:rPr>
        <w:t>Comma</w:t>
      </w:r>
      <w:r>
        <w:rPr>
          <w:rFonts w:ascii="Tahoma" w:hAnsi="Tahoma" w:cs="Tahoma"/>
          <w:sz w:val="20"/>
          <w:szCs w:val="20"/>
          <w:rtl/>
        </w:rPr>
        <w:t xml:space="preserve"> כמפריד בין הערכים </w:t>
      </w:r>
    </w:p>
    <w:p w:rsidR="00E42B91" w:rsidRDefault="00E42B91" w:rsidP="00E42B91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rtl/>
        </w:rPr>
        <w:t xml:space="preserve">נלחץ </w:t>
      </w:r>
      <w:r>
        <w:rPr>
          <w:rFonts w:ascii="Tahoma" w:hAnsi="Tahoma" w:cs="Tahoma"/>
          <w:sz w:val="20"/>
          <w:szCs w:val="20"/>
        </w:rPr>
        <w:t>Finish</w:t>
      </w:r>
      <w:r>
        <w:rPr>
          <w:rFonts w:ascii="Tahoma" w:hAnsi="Tahoma" w:cs="Tahoma"/>
          <w:sz w:val="20"/>
          <w:szCs w:val="20"/>
          <w:rtl/>
        </w:rPr>
        <w:t xml:space="preserve"> ואז </w:t>
      </w:r>
      <w:r>
        <w:rPr>
          <w:rFonts w:ascii="Tahoma" w:hAnsi="Tahoma" w:cs="Tahoma"/>
          <w:sz w:val="20"/>
          <w:szCs w:val="20"/>
        </w:rPr>
        <w:t>OK</w:t>
      </w:r>
    </w:p>
    <w:p w:rsidR="00ED5F38" w:rsidRDefault="00ED5F38">
      <w:pPr>
        <w:rPr>
          <w:rFonts w:ascii="Tahoma" w:hAnsi="Tahoma" w:cs="Tahoma"/>
          <w:sz w:val="20"/>
          <w:szCs w:val="20"/>
          <w:rtl/>
        </w:rPr>
      </w:pPr>
    </w:p>
    <w:p w:rsidR="00E42B91" w:rsidRPr="00E42B91" w:rsidRDefault="00E42B91">
      <w:pPr>
        <w:rPr>
          <w:rFonts w:hint="cs"/>
          <w:rtl/>
          <w:lang w:val="ru-RU"/>
        </w:rPr>
      </w:pPr>
    </w:p>
    <w:sectPr w:rsidR="00E42B91" w:rsidRPr="00E42B91" w:rsidSect="00E074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A003C"/>
    <w:multiLevelType w:val="hybridMultilevel"/>
    <w:tmpl w:val="5726D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wsTQxMDCzMDQwMTdR0lEKTi0uzszPAykwrAUAeYDRgCwAAAA="/>
  </w:docVars>
  <w:rsids>
    <w:rsidRoot w:val="00E42B91"/>
    <w:rsid w:val="004E0424"/>
    <w:rsid w:val="00E074CE"/>
    <w:rsid w:val="00E42B91"/>
    <w:rsid w:val="00ED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7176"/>
  <w15:chartTrackingRefBased/>
  <w15:docId w15:val="{9371ADA8-1C2B-4995-813C-16A2E26C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4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Ronen Mars</dc:creator>
  <cp:keywords/>
  <dc:description/>
  <cp:lastModifiedBy>Ronen Mars</cp:lastModifiedBy>
  <cp:revision>1</cp:revision>
  <dcterms:created xsi:type="dcterms:W3CDTF">2017-08-01T08:23:00Z</dcterms:created>
  <dcterms:modified xsi:type="dcterms:W3CDTF">2017-08-01T08:34:00Z</dcterms:modified>
</cp:coreProperties>
</file>