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E0912" w14:textId="1D61A7A7" w:rsidR="00164326" w:rsidRDefault="00164326">
      <w:pPr>
        <w:spacing w:after="229" w:line="259" w:lineRule="auto"/>
        <w:ind w:left="1954" w:firstLine="0"/>
        <w:jc w:val="left"/>
      </w:pPr>
    </w:p>
    <w:p w14:paraId="763ED3EC" w14:textId="77777777" w:rsidR="00164326" w:rsidRDefault="00000000">
      <w:pPr>
        <w:pStyle w:val="Heading1"/>
      </w:pPr>
      <w:r>
        <w:t>Clinic Management System</w:t>
      </w:r>
      <w:r>
        <w:rPr>
          <w:u w:val="none"/>
        </w:rPr>
        <w:t xml:space="preserve"> </w:t>
      </w:r>
    </w:p>
    <w:p w14:paraId="63550383" w14:textId="77777777" w:rsidR="00164326" w:rsidRDefault="00000000">
      <w:pPr>
        <w:ind w:left="-5"/>
      </w:pPr>
      <w:r>
        <w:t xml:space="preserve">Write a C code for clinic management system. At the beginning of the </w:t>
      </w:r>
      <w:proofErr w:type="gramStart"/>
      <w:r>
        <w:t>system</w:t>
      </w:r>
      <w:proofErr w:type="gramEnd"/>
      <w:r>
        <w:t xml:space="preserve"> it asks the user to choose between admin mode and user mode. </w:t>
      </w:r>
    </w:p>
    <w:p w14:paraId="4F749F51" w14:textId="77777777" w:rsidR="00164326" w:rsidRDefault="00000000">
      <w:pPr>
        <w:pStyle w:val="Heading2"/>
        <w:ind w:left="-5"/>
      </w:pPr>
      <w:r>
        <w:t>In admin mode</w:t>
      </w:r>
      <w:r>
        <w:rPr>
          <w:b w:val="0"/>
          <w:sz w:val="22"/>
          <w:u w:val="none"/>
        </w:rPr>
        <w:t xml:space="preserve"> </w:t>
      </w:r>
    </w:p>
    <w:p w14:paraId="4810C163" w14:textId="77777777" w:rsidR="00164326" w:rsidRDefault="00000000">
      <w:pPr>
        <w:ind w:left="-5"/>
      </w:pPr>
      <w:r>
        <w:t xml:space="preserve">The system asks for password, the default password is 1234. The system allows 3 trails for the password entry, if the entered password was incorrect for 3 consecutive times, the system shall close. After login in the admin mode, the system shall provide the following features: </w:t>
      </w:r>
    </w:p>
    <w:p w14:paraId="45D7E06F" w14:textId="77777777" w:rsidR="00164326" w:rsidRDefault="00000000">
      <w:pPr>
        <w:numPr>
          <w:ilvl w:val="0"/>
          <w:numId w:val="1"/>
        </w:numPr>
        <w:spacing w:after="216" w:line="259" w:lineRule="auto"/>
        <w:ind w:hanging="218"/>
        <w:jc w:val="left"/>
      </w:pPr>
      <w:r>
        <w:rPr>
          <w:u w:val="single" w:color="000000"/>
        </w:rPr>
        <w:t>Add new patient record:</w:t>
      </w:r>
      <w:r>
        <w:t xml:space="preserve"> </w:t>
      </w:r>
    </w:p>
    <w:p w14:paraId="05C9EAA1" w14:textId="77777777" w:rsidR="00164326" w:rsidRDefault="00000000">
      <w:pPr>
        <w:ind w:left="-5"/>
      </w:pPr>
      <w:r>
        <w:t xml:space="preserve">To add a new patient, the user shall admin shall enter </w:t>
      </w:r>
      <w:proofErr w:type="gramStart"/>
      <w:r>
        <w:t>these basic information</w:t>
      </w:r>
      <w:proofErr w:type="gramEnd"/>
      <w:r>
        <w:t xml:space="preserve">: name, age, gender and ID. The ID shall be unique for the user, if the entered ID is already </w:t>
      </w:r>
      <w:proofErr w:type="gramStart"/>
      <w:r>
        <w:t>exists</w:t>
      </w:r>
      <w:proofErr w:type="gramEnd"/>
      <w:r>
        <w:t xml:space="preserve">, the system shall reject the entry. </w:t>
      </w:r>
    </w:p>
    <w:p w14:paraId="2E3ACFF9" w14:textId="77777777" w:rsidR="00164326" w:rsidRDefault="00000000">
      <w:pPr>
        <w:numPr>
          <w:ilvl w:val="0"/>
          <w:numId w:val="1"/>
        </w:numPr>
        <w:spacing w:after="216" w:line="259" w:lineRule="auto"/>
        <w:ind w:hanging="218"/>
        <w:jc w:val="left"/>
      </w:pPr>
      <w:r>
        <w:rPr>
          <w:u w:val="single" w:color="000000"/>
        </w:rPr>
        <w:t>Edit patient record</w:t>
      </w:r>
      <w:r>
        <w:t xml:space="preserve"> </w:t>
      </w:r>
    </w:p>
    <w:p w14:paraId="214940C0" w14:textId="77777777" w:rsidR="00164326" w:rsidRDefault="00000000">
      <w:pPr>
        <w:ind w:left="-5"/>
      </w:pPr>
      <w:r>
        <w:rPr>
          <w:noProof/>
        </w:rPr>
        <mc:AlternateContent>
          <mc:Choice Requires="wpg">
            <w:drawing>
              <wp:anchor distT="0" distB="0" distL="114300" distR="114300" simplePos="0" relativeHeight="251659264" behindDoc="0" locked="0" layoutInCell="1" allowOverlap="1" wp14:anchorId="3DF5D38B" wp14:editId="1AC16107">
                <wp:simplePos x="0" y="0"/>
                <wp:positionH relativeFrom="page">
                  <wp:posOffset>1666875</wp:posOffset>
                </wp:positionH>
                <wp:positionV relativeFrom="page">
                  <wp:posOffset>9186176</wp:posOffset>
                </wp:positionV>
                <wp:extent cx="4451985" cy="12700"/>
                <wp:effectExtent l="0" t="0" r="0" b="0"/>
                <wp:wrapTopAndBottom/>
                <wp:docPr id="1245" name="Group 1245"/>
                <wp:cNvGraphicFramePr/>
                <a:graphic xmlns:a="http://schemas.openxmlformats.org/drawingml/2006/main">
                  <a:graphicData uri="http://schemas.microsoft.com/office/word/2010/wordprocessingGroup">
                    <wpg:wgp>
                      <wpg:cNvGrpSpPr/>
                      <wpg:grpSpPr>
                        <a:xfrm>
                          <a:off x="0" y="0"/>
                          <a:ext cx="4451985" cy="12700"/>
                          <a:chOff x="0" y="0"/>
                          <a:chExt cx="4451985" cy="12700"/>
                        </a:xfrm>
                      </wpg:grpSpPr>
                      <wps:wsp>
                        <wps:cNvPr id="193" name="Shape 193"/>
                        <wps:cNvSpPr/>
                        <wps:spPr>
                          <a:xfrm>
                            <a:off x="0" y="0"/>
                            <a:ext cx="4451985" cy="0"/>
                          </a:xfrm>
                          <a:custGeom>
                            <a:avLst/>
                            <a:gdLst/>
                            <a:ahLst/>
                            <a:cxnLst/>
                            <a:rect l="0" t="0" r="0" b="0"/>
                            <a:pathLst>
                              <a:path w="4451985">
                                <a:moveTo>
                                  <a:pt x="0" y="0"/>
                                </a:moveTo>
                                <a:lnTo>
                                  <a:pt x="4451985"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5" style="width:350.55pt;height:1pt;position:absolute;mso-position-horizontal-relative:page;mso-position-horizontal:absolute;margin-left:131.25pt;mso-position-vertical-relative:page;margin-top:723.321pt;" coordsize="44519,127">
                <v:shape id="Shape 193" style="position:absolute;width:44519;height:0;left:0;top:0;" coordsize="4451985,0" path="m0,0l4451985,0">
                  <v:stroke weight="1pt" endcap="flat" joinstyle="round" on="true" color="#000000"/>
                  <v:fill on="false" color="#000000" opacity="0"/>
                </v:shape>
                <w10:wrap type="topAndBottom"/>
              </v:group>
            </w:pict>
          </mc:Fallback>
        </mc:AlternateContent>
      </w:r>
      <w:r>
        <w:t xml:space="preserve">By entering patient </w:t>
      </w:r>
      <w:proofErr w:type="gramStart"/>
      <w:r>
        <w:t>ID</w:t>
      </w:r>
      <w:proofErr w:type="gramEnd"/>
      <w:r>
        <w:t xml:space="preserve"> the system shall checks if the ID exists, the system shall allow the user to edit the patient information. If not, the system shall display incorrect ID message. </w:t>
      </w:r>
    </w:p>
    <w:p w14:paraId="1245CF8F" w14:textId="77777777" w:rsidR="00164326" w:rsidRDefault="00000000">
      <w:pPr>
        <w:numPr>
          <w:ilvl w:val="0"/>
          <w:numId w:val="1"/>
        </w:numPr>
        <w:spacing w:after="216" w:line="259" w:lineRule="auto"/>
        <w:ind w:hanging="218"/>
        <w:jc w:val="left"/>
      </w:pPr>
      <w:r>
        <w:rPr>
          <w:u w:val="single" w:color="000000"/>
        </w:rPr>
        <w:t>Reserve a slot with the doctor</w:t>
      </w:r>
      <w:r>
        <w:t xml:space="preserve"> </w:t>
      </w:r>
    </w:p>
    <w:p w14:paraId="1B385135" w14:textId="77777777" w:rsidR="00164326" w:rsidRDefault="00000000">
      <w:pPr>
        <w:ind w:left="-5"/>
      </w:pPr>
      <w:r>
        <w:t xml:space="preserve">By </w:t>
      </w:r>
      <w:proofErr w:type="gramStart"/>
      <w:r>
        <w:t>default</w:t>
      </w:r>
      <w:proofErr w:type="gramEnd"/>
      <w:r>
        <w:t xml:space="preserve"> there are 5 available slots, 2pm to 2:30pm, 2:30pm to 3pm, 3pm to 3:30pm, 4pm to 4:30pm and 4:30pm to 5pm. Upon opening of this window, the system shall display the available slots. The admin shall enter the patient ID and the desired slot. The reserved slot shall not appear again in the next patient reservation. </w:t>
      </w:r>
    </w:p>
    <w:p w14:paraId="5A9010D4" w14:textId="77777777" w:rsidR="00164326" w:rsidRDefault="00000000">
      <w:pPr>
        <w:numPr>
          <w:ilvl w:val="0"/>
          <w:numId w:val="1"/>
        </w:numPr>
        <w:spacing w:after="216" w:line="259" w:lineRule="auto"/>
        <w:ind w:hanging="218"/>
        <w:jc w:val="left"/>
      </w:pPr>
      <w:r>
        <w:rPr>
          <w:u w:val="single" w:color="000000"/>
        </w:rPr>
        <w:t>Cancel reservation.</w:t>
      </w:r>
      <w:r>
        <w:t xml:space="preserve"> </w:t>
      </w:r>
    </w:p>
    <w:p w14:paraId="63E28628" w14:textId="77777777" w:rsidR="00164326" w:rsidRDefault="00000000">
      <w:pPr>
        <w:ind w:left="-5"/>
      </w:pPr>
      <w:r>
        <w:t xml:space="preserve">The admin can cancel a reservation by entering the patient ID. This reservation shall be shown again in the available slots window. </w:t>
      </w:r>
    </w:p>
    <w:p w14:paraId="04419104" w14:textId="77777777" w:rsidR="00164326" w:rsidRDefault="00000000">
      <w:pPr>
        <w:pStyle w:val="Heading2"/>
        <w:ind w:left="-5"/>
      </w:pPr>
      <w:r>
        <w:t>In the user mode</w:t>
      </w:r>
      <w:r>
        <w:rPr>
          <w:b w:val="0"/>
          <w:sz w:val="22"/>
          <w:u w:val="none"/>
        </w:rPr>
        <w:t xml:space="preserve"> </w:t>
      </w:r>
    </w:p>
    <w:p w14:paraId="6264E9D1" w14:textId="77777777" w:rsidR="00164326" w:rsidRDefault="00000000">
      <w:pPr>
        <w:ind w:left="-5"/>
      </w:pPr>
      <w:r>
        <w:t xml:space="preserve">There is no password. The system allows the following features: </w:t>
      </w:r>
    </w:p>
    <w:p w14:paraId="546AECF0" w14:textId="77777777" w:rsidR="00164326" w:rsidRDefault="00000000">
      <w:pPr>
        <w:numPr>
          <w:ilvl w:val="0"/>
          <w:numId w:val="2"/>
        </w:numPr>
        <w:ind w:hanging="218"/>
      </w:pPr>
      <w:r>
        <w:t xml:space="preserve">View patient record. </w:t>
      </w:r>
    </w:p>
    <w:p w14:paraId="25109040" w14:textId="77777777" w:rsidR="00164326" w:rsidRDefault="00000000">
      <w:pPr>
        <w:ind w:left="-5"/>
      </w:pPr>
      <w:r>
        <w:t xml:space="preserve">By entering the patient ID, the system shall show the basic information for the patient. </w:t>
      </w:r>
    </w:p>
    <w:p w14:paraId="077AB1A8" w14:textId="77777777" w:rsidR="00164326" w:rsidRDefault="00000000">
      <w:pPr>
        <w:numPr>
          <w:ilvl w:val="0"/>
          <w:numId w:val="2"/>
        </w:numPr>
        <w:ind w:hanging="218"/>
      </w:pPr>
      <w:r>
        <w:t xml:space="preserve">View today’s reservations. </w:t>
      </w:r>
    </w:p>
    <w:p w14:paraId="08FE3BAC" w14:textId="77777777" w:rsidR="00164326" w:rsidRDefault="00000000">
      <w:pPr>
        <w:spacing w:after="167"/>
        <w:ind w:left="-5"/>
      </w:pPr>
      <w:r>
        <w:t xml:space="preserve">In this view, the system shall print all reservations with the patient ID attached to each reservation slot. </w:t>
      </w:r>
    </w:p>
    <w:sectPr w:rsidR="00164326">
      <w:pgSz w:w="12240" w:h="15840"/>
      <w:pgMar w:top="1440" w:right="1437"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7BF83" w14:textId="77777777" w:rsidR="00CF6F05" w:rsidRDefault="00CF6F05" w:rsidP="00D51F7E">
      <w:pPr>
        <w:spacing w:after="0" w:line="240" w:lineRule="auto"/>
      </w:pPr>
      <w:r>
        <w:separator/>
      </w:r>
    </w:p>
  </w:endnote>
  <w:endnote w:type="continuationSeparator" w:id="0">
    <w:p w14:paraId="3DAD66A5" w14:textId="77777777" w:rsidR="00CF6F05" w:rsidRDefault="00CF6F05" w:rsidP="00D51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3B5E7" w14:textId="77777777" w:rsidR="00CF6F05" w:rsidRDefault="00CF6F05" w:rsidP="00D51F7E">
      <w:pPr>
        <w:spacing w:after="0" w:line="240" w:lineRule="auto"/>
      </w:pPr>
      <w:r>
        <w:separator/>
      </w:r>
    </w:p>
  </w:footnote>
  <w:footnote w:type="continuationSeparator" w:id="0">
    <w:p w14:paraId="0C9B9EBE" w14:textId="77777777" w:rsidR="00CF6F05" w:rsidRDefault="00CF6F05" w:rsidP="00D51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A185C"/>
    <w:multiLevelType w:val="hybridMultilevel"/>
    <w:tmpl w:val="7DC09260"/>
    <w:lvl w:ilvl="0" w:tplc="DC5A176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6C99F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AE945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922A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FE827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52ECA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9C582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C0AA4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7C449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321D0A"/>
    <w:multiLevelType w:val="hybridMultilevel"/>
    <w:tmpl w:val="6EC6395E"/>
    <w:lvl w:ilvl="0" w:tplc="27D43506">
      <w:start w:val="1"/>
      <w:numFmt w:val="decimal"/>
      <w:lvlText w:val="%1."/>
      <w:lvlJc w:val="left"/>
      <w:pPr>
        <w:ind w:left="218"/>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1" w:tplc="AECC477A">
      <w:start w:val="1"/>
      <w:numFmt w:val="lowerLetter"/>
      <w:lvlText w:val="%2"/>
      <w:lvlJc w:val="left"/>
      <w:pPr>
        <w:ind w:left="1080"/>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2" w:tplc="6A6049F6">
      <w:start w:val="1"/>
      <w:numFmt w:val="lowerRoman"/>
      <w:lvlText w:val="%3"/>
      <w:lvlJc w:val="left"/>
      <w:pPr>
        <w:ind w:left="1800"/>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3" w:tplc="C33EC23C">
      <w:start w:val="1"/>
      <w:numFmt w:val="decimal"/>
      <w:lvlText w:val="%4"/>
      <w:lvlJc w:val="left"/>
      <w:pPr>
        <w:ind w:left="2520"/>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4" w:tplc="188C2E84">
      <w:start w:val="1"/>
      <w:numFmt w:val="lowerLetter"/>
      <w:lvlText w:val="%5"/>
      <w:lvlJc w:val="left"/>
      <w:pPr>
        <w:ind w:left="3240"/>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5" w:tplc="C62ABF74">
      <w:start w:val="1"/>
      <w:numFmt w:val="lowerRoman"/>
      <w:lvlText w:val="%6"/>
      <w:lvlJc w:val="left"/>
      <w:pPr>
        <w:ind w:left="3960"/>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6" w:tplc="6AC6C9AA">
      <w:start w:val="1"/>
      <w:numFmt w:val="decimal"/>
      <w:lvlText w:val="%7"/>
      <w:lvlJc w:val="left"/>
      <w:pPr>
        <w:ind w:left="4680"/>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7" w:tplc="1616BF94">
      <w:start w:val="1"/>
      <w:numFmt w:val="lowerLetter"/>
      <w:lvlText w:val="%8"/>
      <w:lvlJc w:val="left"/>
      <w:pPr>
        <w:ind w:left="5400"/>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8" w:tplc="20DABCCC">
      <w:start w:val="1"/>
      <w:numFmt w:val="lowerRoman"/>
      <w:lvlText w:val="%9"/>
      <w:lvlJc w:val="left"/>
      <w:pPr>
        <w:ind w:left="6120"/>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abstractNum>
  <w:num w:numId="1" w16cid:durableId="1246108693">
    <w:abstractNumId w:val="1"/>
  </w:num>
  <w:num w:numId="2" w16cid:durableId="192317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326"/>
    <w:rsid w:val="00164326"/>
    <w:rsid w:val="00CF6F05"/>
    <w:rsid w:val="00D51F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9258"/>
  <w15:docId w15:val="{3CB0CD18-6F47-41A5-8D96-BB0DEC478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9" w:lineRule="auto"/>
      <w:ind w:left="72"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11"/>
      <w:ind w:right="7"/>
      <w:jc w:val="center"/>
      <w:outlineLvl w:val="0"/>
    </w:pPr>
    <w:rPr>
      <w:rFonts w:ascii="Verdana" w:eastAsia="Verdana" w:hAnsi="Verdana" w:cs="Verdana"/>
      <w:b/>
      <w:color w:val="000000"/>
      <w:sz w:val="32"/>
      <w:u w:val="single" w:color="000000"/>
    </w:rPr>
  </w:style>
  <w:style w:type="paragraph" w:styleId="Heading2">
    <w:name w:val="heading 2"/>
    <w:next w:val="Normal"/>
    <w:link w:val="Heading2Char"/>
    <w:uiPriority w:val="9"/>
    <w:unhideWhenUsed/>
    <w:qFormat/>
    <w:pPr>
      <w:keepNext/>
      <w:keepLines/>
      <w:spacing w:after="201"/>
      <w:ind w:left="10" w:hanging="10"/>
      <w:outlineLvl w:val="1"/>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1Char">
    <w:name w:val="Heading 1 Char"/>
    <w:link w:val="Heading1"/>
    <w:rPr>
      <w:rFonts w:ascii="Verdana" w:eastAsia="Verdana" w:hAnsi="Verdana" w:cs="Verdana"/>
      <w:b/>
      <w:color w:val="000000"/>
      <w:sz w:val="32"/>
      <w:u w:val="single" w:color="000000"/>
    </w:rPr>
  </w:style>
  <w:style w:type="paragraph" w:styleId="Header">
    <w:name w:val="header"/>
    <w:basedOn w:val="Normal"/>
    <w:link w:val="HeaderChar"/>
    <w:uiPriority w:val="99"/>
    <w:unhideWhenUsed/>
    <w:rsid w:val="00D51F7E"/>
    <w:pPr>
      <w:tabs>
        <w:tab w:val="center" w:pos="4153"/>
        <w:tab w:val="right" w:pos="8306"/>
      </w:tabs>
      <w:spacing w:after="0" w:line="240" w:lineRule="auto"/>
    </w:pPr>
  </w:style>
  <w:style w:type="character" w:customStyle="1" w:styleId="HeaderChar">
    <w:name w:val="Header Char"/>
    <w:basedOn w:val="DefaultParagraphFont"/>
    <w:link w:val="Header"/>
    <w:uiPriority w:val="99"/>
    <w:rsid w:val="00D51F7E"/>
    <w:rPr>
      <w:rFonts w:ascii="Calibri" w:eastAsia="Calibri" w:hAnsi="Calibri" w:cs="Calibri"/>
      <w:color w:val="000000"/>
    </w:rPr>
  </w:style>
  <w:style w:type="paragraph" w:styleId="Footer">
    <w:name w:val="footer"/>
    <w:basedOn w:val="Normal"/>
    <w:link w:val="FooterChar"/>
    <w:uiPriority w:val="99"/>
    <w:unhideWhenUsed/>
    <w:rsid w:val="00D51F7E"/>
    <w:pPr>
      <w:tabs>
        <w:tab w:val="center" w:pos="4153"/>
        <w:tab w:val="right" w:pos="8306"/>
      </w:tabs>
      <w:spacing w:after="0" w:line="240" w:lineRule="auto"/>
    </w:pPr>
  </w:style>
  <w:style w:type="character" w:customStyle="1" w:styleId="FooterChar">
    <w:name w:val="Footer Char"/>
    <w:basedOn w:val="DefaultParagraphFont"/>
    <w:link w:val="Footer"/>
    <w:uiPriority w:val="99"/>
    <w:rsid w:val="00D51F7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cp:lastModifiedBy>Mohamed Wahba Elshat Mohamed</cp:lastModifiedBy>
  <cp:revision>2</cp:revision>
  <dcterms:created xsi:type="dcterms:W3CDTF">2022-09-13T13:55:00Z</dcterms:created>
  <dcterms:modified xsi:type="dcterms:W3CDTF">2022-09-13T13:55:00Z</dcterms:modified>
</cp:coreProperties>
</file>