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AF4" w:rsidRDefault="00331AF4" w:rsidP="005106BD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Muhand Jumah</w:t>
      </w:r>
      <w:bookmarkStart w:id="0" w:name="_GoBack"/>
      <w:bookmarkEnd w:id="0"/>
    </w:p>
    <w:p w:rsidR="00717A3E" w:rsidRPr="00331AF4" w:rsidRDefault="005106BD" w:rsidP="005106BD">
      <w:pPr>
        <w:rPr>
          <w:rFonts w:asciiTheme="minorBidi" w:hAnsiTheme="minorBidi"/>
          <w:sz w:val="24"/>
          <w:szCs w:val="24"/>
        </w:rPr>
      </w:pPr>
      <w:r w:rsidRPr="00331AF4">
        <w:rPr>
          <w:rFonts w:asciiTheme="minorBidi" w:hAnsiTheme="minorBidi"/>
          <w:sz w:val="24"/>
          <w:szCs w:val="24"/>
        </w:rPr>
        <w:t>This API is a very simple API, all what it does is that it controls all the database functionalities, from logging in, showing users, to sign up. It’s very general meaning I can use the same exact DLL file in every other project I use, since nothing is hard coded.</w:t>
      </w:r>
      <w:r w:rsidR="000A1D48" w:rsidRPr="00331AF4">
        <w:rPr>
          <w:rFonts w:asciiTheme="minorBidi" w:hAnsiTheme="minorBidi"/>
          <w:sz w:val="24"/>
          <w:szCs w:val="24"/>
        </w:rPr>
        <w:t xml:space="preserve"> When I built this API I was thinking of the final project.</w:t>
      </w:r>
    </w:p>
    <w:sectPr w:rsidR="00717A3E" w:rsidRPr="00331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B7"/>
    <w:rsid w:val="000A1D48"/>
    <w:rsid w:val="00331AF4"/>
    <w:rsid w:val="005106BD"/>
    <w:rsid w:val="00717A3E"/>
    <w:rsid w:val="00C7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F08D"/>
  <w15:chartTrackingRefBased/>
  <w15:docId w15:val="{F54FCDDA-2FAB-4A24-98A7-DBB03557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Muhand Jumah</dc:creator>
  <cp:keywords/>
  <dc:description/>
  <cp:lastModifiedBy>Muhand Jumah</cp:lastModifiedBy>
  <cp:revision>4</cp:revision>
  <dcterms:created xsi:type="dcterms:W3CDTF">2016-04-05T07:07:00Z</dcterms:created>
  <dcterms:modified xsi:type="dcterms:W3CDTF">2016-04-05T07:08:00Z</dcterms:modified>
</cp:coreProperties>
</file>