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C327D" w14:textId="50F09D7D" w:rsidR="00866380" w:rsidRDefault="00866380" w:rsidP="004C6B99">
      <w:r>
        <w:t>Real-time control case:</w:t>
      </w:r>
      <w:r>
        <w:br/>
      </w:r>
      <w:r>
        <w:br/>
      </w:r>
      <w:r>
        <w:rPr>
          <w:noProof/>
        </w:rPr>
        <w:drawing>
          <wp:inline distT="0" distB="0" distL="0" distR="0" wp14:anchorId="39D6B4E1" wp14:editId="624BE1DB">
            <wp:extent cx="5943600" cy="2247900"/>
            <wp:effectExtent l="0" t="0" r="0" b="0"/>
            <wp:docPr id="48691012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10123" name="Picture 1" descr="A screenshot of a computer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2F4D" w14:textId="77777777" w:rsidR="00742BAD" w:rsidRPr="00742BAD" w:rsidRDefault="00742BAD" w:rsidP="00742BAD">
      <w:r w:rsidRPr="00742BAD">
        <w:t xml:space="preserve">Let’s set up a detailed experiment for validating </w:t>
      </w:r>
      <w:proofErr w:type="spellStart"/>
      <w:r w:rsidRPr="00742BAD">
        <w:rPr>
          <w:b/>
          <w:bCs/>
        </w:rPr>
        <w:t>DipDNN</w:t>
      </w:r>
      <w:proofErr w:type="spellEnd"/>
      <w:r w:rsidRPr="00742BAD">
        <w:t xml:space="preserve"> in the </w:t>
      </w:r>
      <w:r w:rsidRPr="00742BAD">
        <w:rPr>
          <w:b/>
          <w:bCs/>
        </w:rPr>
        <w:t>opposite way</w:t>
      </w:r>
      <w:r w:rsidRPr="00742BAD">
        <w:t xml:space="preserve"> (state → action for inverse learning) in the context of a real-time control system using the </w:t>
      </w:r>
      <w:r w:rsidRPr="00742BAD">
        <w:rPr>
          <w:b/>
          <w:bCs/>
        </w:rPr>
        <w:t>Reacher-v2</w:t>
      </w:r>
      <w:r w:rsidRPr="00742BAD">
        <w:t xml:space="preserve"> environment from Gymnasium. The goal is to evaluate </w:t>
      </w:r>
      <w:proofErr w:type="spellStart"/>
      <w:r w:rsidRPr="00742BAD">
        <w:rPr>
          <w:b/>
          <w:bCs/>
        </w:rPr>
        <w:t>DipDNN’s</w:t>
      </w:r>
      <w:proofErr w:type="spellEnd"/>
      <w:r w:rsidRPr="00742BAD">
        <w:rPr>
          <w:b/>
          <w:bCs/>
        </w:rPr>
        <w:t xml:space="preserve"> inverse performance</w:t>
      </w:r>
      <w:r w:rsidRPr="00742BAD">
        <w:t xml:space="preserve"> in predicting control actions from desired states and compare its real-time control optimization against other approaches like </w:t>
      </w:r>
      <w:proofErr w:type="spellStart"/>
      <w:r w:rsidRPr="00742BAD">
        <w:t>i-ResNet</w:t>
      </w:r>
      <w:proofErr w:type="spellEnd"/>
      <w:r w:rsidRPr="00742BAD">
        <w:t>.</w:t>
      </w:r>
    </w:p>
    <w:p w14:paraId="58235BFC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t>Experiment Setup:</w:t>
      </w:r>
    </w:p>
    <w:p w14:paraId="5F8CC988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t>1. Datasets Used</w:t>
      </w:r>
    </w:p>
    <w:p w14:paraId="371C5154" w14:textId="77777777" w:rsidR="00742BAD" w:rsidRPr="00742BAD" w:rsidRDefault="00742BAD" w:rsidP="00742BAD">
      <w:pPr>
        <w:numPr>
          <w:ilvl w:val="0"/>
          <w:numId w:val="1"/>
        </w:numPr>
      </w:pPr>
      <w:r w:rsidRPr="00742BAD">
        <w:rPr>
          <w:b/>
          <w:bCs/>
        </w:rPr>
        <w:t>Environment</w:t>
      </w:r>
      <w:r w:rsidRPr="00742BAD">
        <w:t xml:space="preserve">: </w:t>
      </w:r>
      <w:r w:rsidRPr="00742BAD">
        <w:rPr>
          <w:b/>
          <w:bCs/>
        </w:rPr>
        <w:t>Reacher-v2</w:t>
      </w:r>
      <w:r w:rsidRPr="00742BAD">
        <w:t xml:space="preserve"> from Gymnasium/</w:t>
      </w:r>
      <w:proofErr w:type="spellStart"/>
      <w:r w:rsidRPr="00742BAD">
        <w:t>MuJoCo</w:t>
      </w:r>
      <w:proofErr w:type="spellEnd"/>
      <w:r w:rsidRPr="00742BAD">
        <w:t>.</w:t>
      </w:r>
    </w:p>
    <w:p w14:paraId="5468E512" w14:textId="77777777" w:rsidR="00742BAD" w:rsidRPr="00742BAD" w:rsidRDefault="00742BAD" w:rsidP="00742BAD">
      <w:pPr>
        <w:numPr>
          <w:ilvl w:val="0"/>
          <w:numId w:val="1"/>
        </w:numPr>
      </w:pPr>
      <w:r w:rsidRPr="00742BAD">
        <w:rPr>
          <w:b/>
          <w:bCs/>
        </w:rPr>
        <w:t>Generated Dataset</w:t>
      </w:r>
      <w:r w:rsidRPr="00742BAD">
        <w:t>: We’ll generate state-action pairs by interacting with the environment and collecting observations (states) and actions (control signals, e.g., torques).</w:t>
      </w:r>
    </w:p>
    <w:p w14:paraId="5728D069" w14:textId="77777777" w:rsidR="00742BAD" w:rsidRPr="00742BAD" w:rsidRDefault="00742BAD" w:rsidP="00742BAD">
      <w:pPr>
        <w:numPr>
          <w:ilvl w:val="0"/>
          <w:numId w:val="1"/>
        </w:numPr>
      </w:pPr>
      <w:r w:rsidRPr="00742BAD">
        <w:rPr>
          <w:b/>
          <w:bCs/>
        </w:rPr>
        <w:t>Input (State)</w:t>
      </w:r>
      <w:r w:rsidRPr="00742BAD">
        <w:t>:</w:t>
      </w:r>
    </w:p>
    <w:p w14:paraId="53D0230F" w14:textId="77777777" w:rsidR="00742BAD" w:rsidRPr="00742BAD" w:rsidRDefault="00742BAD" w:rsidP="00742BAD">
      <w:pPr>
        <w:numPr>
          <w:ilvl w:val="1"/>
          <w:numId w:val="1"/>
        </w:numPr>
      </w:pPr>
      <w:r w:rsidRPr="00742BAD">
        <w:t>Joint angles (2D)</w:t>
      </w:r>
    </w:p>
    <w:p w14:paraId="72DDEB42" w14:textId="77777777" w:rsidR="00742BAD" w:rsidRPr="00742BAD" w:rsidRDefault="00742BAD" w:rsidP="00742BAD">
      <w:pPr>
        <w:numPr>
          <w:ilvl w:val="1"/>
          <w:numId w:val="1"/>
        </w:numPr>
      </w:pPr>
      <w:r w:rsidRPr="00742BAD">
        <w:t>Joint velocities (2D)</w:t>
      </w:r>
    </w:p>
    <w:p w14:paraId="469749FF" w14:textId="77777777" w:rsidR="00742BAD" w:rsidRPr="00742BAD" w:rsidRDefault="00742BAD" w:rsidP="00742BAD">
      <w:pPr>
        <w:numPr>
          <w:ilvl w:val="1"/>
          <w:numId w:val="1"/>
        </w:numPr>
      </w:pPr>
      <w:r w:rsidRPr="00742BAD">
        <w:t>Angular accelerations (2D)</w:t>
      </w:r>
    </w:p>
    <w:p w14:paraId="34FEA19D" w14:textId="77777777" w:rsidR="00742BAD" w:rsidRPr="00742BAD" w:rsidRDefault="00742BAD" w:rsidP="00742BAD">
      <w:pPr>
        <w:numPr>
          <w:ilvl w:val="0"/>
          <w:numId w:val="1"/>
        </w:numPr>
      </w:pPr>
      <w:r w:rsidRPr="00742BAD">
        <w:rPr>
          <w:b/>
          <w:bCs/>
        </w:rPr>
        <w:t>Output (Action)</w:t>
      </w:r>
      <w:r w:rsidRPr="00742BAD">
        <w:t>:</w:t>
      </w:r>
    </w:p>
    <w:p w14:paraId="278AE60B" w14:textId="77777777" w:rsidR="00742BAD" w:rsidRPr="00742BAD" w:rsidRDefault="00742BAD" w:rsidP="00742BAD">
      <w:pPr>
        <w:numPr>
          <w:ilvl w:val="1"/>
          <w:numId w:val="1"/>
        </w:numPr>
      </w:pPr>
      <w:r w:rsidRPr="00742BAD">
        <w:t>Torques (control signals) applied to the joints (2D)</w:t>
      </w:r>
    </w:p>
    <w:p w14:paraId="16A7FDF4" w14:textId="77777777" w:rsidR="00742BAD" w:rsidRPr="00742BAD" w:rsidRDefault="00742BAD" w:rsidP="00742BAD">
      <w:pPr>
        <w:numPr>
          <w:ilvl w:val="1"/>
          <w:numId w:val="1"/>
        </w:numPr>
      </w:pPr>
      <w:r w:rsidRPr="00742BAD">
        <w:t>Optionally, we can include torque derivatives (2D) to match the dimensionality.</w:t>
      </w:r>
    </w:p>
    <w:p w14:paraId="45C637D5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lastRenderedPageBreak/>
        <w:t>2. Tasks</w:t>
      </w:r>
    </w:p>
    <w:p w14:paraId="6058B713" w14:textId="77777777" w:rsidR="00742BAD" w:rsidRPr="00742BAD" w:rsidRDefault="00742BAD" w:rsidP="00742BAD">
      <w:pPr>
        <w:numPr>
          <w:ilvl w:val="0"/>
          <w:numId w:val="2"/>
        </w:numPr>
      </w:pPr>
      <w:r w:rsidRPr="00742BAD">
        <w:rPr>
          <w:b/>
          <w:bCs/>
        </w:rPr>
        <w:t>Forward Learning Task</w:t>
      </w:r>
      <w:r w:rsidRPr="00742BAD">
        <w:t>:</w:t>
      </w:r>
    </w:p>
    <w:p w14:paraId="467445CB" w14:textId="77777777" w:rsidR="00742BAD" w:rsidRPr="00742BAD" w:rsidRDefault="00742BAD" w:rsidP="00742BAD">
      <w:pPr>
        <w:numPr>
          <w:ilvl w:val="1"/>
          <w:numId w:val="2"/>
        </w:numPr>
      </w:pPr>
      <w:r w:rsidRPr="00742BAD">
        <w:t xml:space="preserve">Learn to predict the </w:t>
      </w:r>
      <w:r w:rsidRPr="00742BAD">
        <w:rPr>
          <w:b/>
          <w:bCs/>
        </w:rPr>
        <w:t>system state</w:t>
      </w:r>
      <w:r w:rsidRPr="00742BAD">
        <w:t xml:space="preserve"> (joint angles, velocities) given the </w:t>
      </w:r>
      <w:r w:rsidRPr="00742BAD">
        <w:rPr>
          <w:b/>
          <w:bCs/>
        </w:rPr>
        <w:t>control signals</w:t>
      </w:r>
      <w:r w:rsidRPr="00742BAD">
        <w:t xml:space="preserve"> (torques).</w:t>
      </w:r>
    </w:p>
    <w:p w14:paraId="75A65A2E" w14:textId="77777777" w:rsidR="00742BAD" w:rsidRPr="00742BAD" w:rsidRDefault="00742BAD" w:rsidP="00742BAD">
      <w:pPr>
        <w:numPr>
          <w:ilvl w:val="1"/>
          <w:numId w:val="2"/>
        </w:numPr>
      </w:pPr>
      <w:r w:rsidRPr="00742BAD">
        <w:t>This will help understand how the system evolves based on the applied torques.</w:t>
      </w:r>
    </w:p>
    <w:p w14:paraId="09DE83F6" w14:textId="77777777" w:rsidR="00742BAD" w:rsidRPr="00742BAD" w:rsidRDefault="00742BAD" w:rsidP="00742BAD">
      <w:pPr>
        <w:numPr>
          <w:ilvl w:val="0"/>
          <w:numId w:val="2"/>
        </w:numPr>
      </w:pPr>
      <w:r w:rsidRPr="00742BAD">
        <w:rPr>
          <w:b/>
          <w:bCs/>
        </w:rPr>
        <w:t>Inverse Learning Task (Main Task)</w:t>
      </w:r>
      <w:r w:rsidRPr="00742BAD">
        <w:t>:</w:t>
      </w:r>
    </w:p>
    <w:p w14:paraId="38792166" w14:textId="77777777" w:rsidR="00742BAD" w:rsidRPr="00742BAD" w:rsidRDefault="00742BAD" w:rsidP="00742BAD">
      <w:pPr>
        <w:numPr>
          <w:ilvl w:val="1"/>
          <w:numId w:val="2"/>
        </w:numPr>
      </w:pPr>
      <w:r w:rsidRPr="00742BAD">
        <w:t xml:space="preserve">Learn to predict the </w:t>
      </w:r>
      <w:r w:rsidRPr="00742BAD">
        <w:rPr>
          <w:b/>
          <w:bCs/>
        </w:rPr>
        <w:t>control signals (torques)</w:t>
      </w:r>
      <w:r w:rsidRPr="00742BAD">
        <w:t xml:space="preserve"> that will result in the </w:t>
      </w:r>
      <w:r w:rsidRPr="00742BAD">
        <w:rPr>
          <w:b/>
          <w:bCs/>
        </w:rPr>
        <w:t>desired state</w:t>
      </w:r>
      <w:r w:rsidRPr="00742BAD">
        <w:t xml:space="preserve"> (joint angles, velocities, accelerations).</w:t>
      </w:r>
    </w:p>
    <w:p w14:paraId="1A032644" w14:textId="77777777" w:rsidR="00742BAD" w:rsidRPr="00742BAD" w:rsidRDefault="00742BAD" w:rsidP="00742BAD">
      <w:pPr>
        <w:numPr>
          <w:ilvl w:val="1"/>
          <w:numId w:val="2"/>
        </w:numPr>
      </w:pPr>
      <w:r w:rsidRPr="00742BAD">
        <w:t xml:space="preserve">This will showcase how </w:t>
      </w:r>
      <w:proofErr w:type="spellStart"/>
      <w:r w:rsidRPr="00742BAD">
        <w:t>DipDNN</w:t>
      </w:r>
      <w:proofErr w:type="spellEnd"/>
      <w:r w:rsidRPr="00742BAD">
        <w:t xml:space="preserve"> can use its </w:t>
      </w:r>
      <w:r w:rsidRPr="00742BAD">
        <w:rPr>
          <w:b/>
          <w:bCs/>
        </w:rPr>
        <w:t>analytical inverse mapping</w:t>
      </w:r>
      <w:r w:rsidRPr="00742BAD">
        <w:t xml:space="preserve"> to calculate control actions for reaching target states efficiently.</w:t>
      </w:r>
    </w:p>
    <w:p w14:paraId="05DFBAE0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t>3. Metrics to Evaluate the Performance</w:t>
      </w:r>
    </w:p>
    <w:p w14:paraId="7310D161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t>Forward Learning Metrics:</w:t>
      </w:r>
    </w:p>
    <w:p w14:paraId="673D644E" w14:textId="77777777" w:rsidR="00742BAD" w:rsidRPr="00742BAD" w:rsidRDefault="00742BAD" w:rsidP="00742BAD">
      <w:pPr>
        <w:numPr>
          <w:ilvl w:val="0"/>
          <w:numId w:val="3"/>
        </w:numPr>
      </w:pPr>
      <w:r w:rsidRPr="00742BAD">
        <w:rPr>
          <w:b/>
          <w:bCs/>
        </w:rPr>
        <w:t>Mean Squared Error (MSE)</w:t>
      </w:r>
      <w:r w:rsidRPr="00742BAD">
        <w:t>:</w:t>
      </w:r>
    </w:p>
    <w:p w14:paraId="393DFE18" w14:textId="77777777" w:rsidR="00742BAD" w:rsidRPr="00742BAD" w:rsidRDefault="00742BAD" w:rsidP="00742BAD">
      <w:pPr>
        <w:numPr>
          <w:ilvl w:val="1"/>
          <w:numId w:val="3"/>
        </w:numPr>
      </w:pPr>
      <w:r w:rsidRPr="00742BAD">
        <w:t>MSE between the predicted state (from control signals) and the actual state.</w:t>
      </w:r>
    </w:p>
    <w:p w14:paraId="1A49BEEE" w14:textId="77777777" w:rsidR="00742BAD" w:rsidRPr="00742BAD" w:rsidRDefault="00742BAD" w:rsidP="00742BAD">
      <w:pPr>
        <w:numPr>
          <w:ilvl w:val="1"/>
          <w:numId w:val="3"/>
        </w:numPr>
      </w:pPr>
      <w:r w:rsidRPr="00742BAD">
        <w:t>This measures how accurately the model predicts how the system evolves under given control signals.</w:t>
      </w:r>
    </w:p>
    <w:p w14:paraId="1A2E6CA2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t xml:space="preserve">Inverse Learning Metrics (Key for </w:t>
      </w:r>
      <w:proofErr w:type="spellStart"/>
      <w:r w:rsidRPr="00742BAD">
        <w:rPr>
          <w:b/>
          <w:bCs/>
        </w:rPr>
        <w:t>DipDNN</w:t>
      </w:r>
      <w:proofErr w:type="spellEnd"/>
      <w:r w:rsidRPr="00742BAD">
        <w:rPr>
          <w:b/>
          <w:bCs/>
        </w:rPr>
        <w:t>):</w:t>
      </w:r>
    </w:p>
    <w:p w14:paraId="020A30DD" w14:textId="77777777" w:rsidR="00742BAD" w:rsidRPr="00742BAD" w:rsidRDefault="00742BAD" w:rsidP="00742BAD">
      <w:pPr>
        <w:numPr>
          <w:ilvl w:val="0"/>
          <w:numId w:val="4"/>
        </w:numPr>
      </w:pPr>
      <w:r w:rsidRPr="00742BAD">
        <w:rPr>
          <w:b/>
          <w:bCs/>
        </w:rPr>
        <w:t>Inverse Mapping Accuracy (MSE)</w:t>
      </w:r>
      <w:r w:rsidRPr="00742BAD">
        <w:t>:</w:t>
      </w:r>
    </w:p>
    <w:p w14:paraId="5C012FA0" w14:textId="77777777" w:rsidR="00742BAD" w:rsidRPr="00742BAD" w:rsidRDefault="00742BAD" w:rsidP="00742BAD">
      <w:pPr>
        <w:numPr>
          <w:ilvl w:val="1"/>
          <w:numId w:val="4"/>
        </w:numPr>
      </w:pPr>
      <w:r w:rsidRPr="00742BAD">
        <w:t>MSE between the predicted control signals (from desired states) and the actual control signals.</w:t>
      </w:r>
    </w:p>
    <w:p w14:paraId="348D06D0" w14:textId="77777777" w:rsidR="00742BAD" w:rsidRPr="00742BAD" w:rsidRDefault="00742BAD" w:rsidP="00742BAD">
      <w:pPr>
        <w:numPr>
          <w:ilvl w:val="1"/>
          <w:numId w:val="4"/>
        </w:numPr>
      </w:pPr>
      <w:r w:rsidRPr="00742BAD">
        <w:t xml:space="preserve">This evaluates how well </w:t>
      </w:r>
      <w:proofErr w:type="spellStart"/>
      <w:r w:rsidRPr="00742BAD">
        <w:t>DipDNN</w:t>
      </w:r>
      <w:proofErr w:type="spellEnd"/>
      <w:r w:rsidRPr="00742BAD">
        <w:t xml:space="preserve"> predicts the required torques to achieve a desired state.</w:t>
      </w:r>
    </w:p>
    <w:p w14:paraId="214B2372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t>Real-Time Control Optimization Metrics:</w:t>
      </w:r>
    </w:p>
    <w:p w14:paraId="5A9B83A3" w14:textId="77777777" w:rsidR="00742BAD" w:rsidRPr="00742BAD" w:rsidRDefault="00742BAD" w:rsidP="00742BAD">
      <w:pPr>
        <w:numPr>
          <w:ilvl w:val="0"/>
          <w:numId w:val="5"/>
        </w:numPr>
      </w:pPr>
      <w:r w:rsidRPr="00742BAD">
        <w:rPr>
          <w:b/>
          <w:bCs/>
        </w:rPr>
        <w:t>Cumulative Reward</w:t>
      </w:r>
      <w:r w:rsidRPr="00742BAD">
        <w:t>:</w:t>
      </w:r>
    </w:p>
    <w:p w14:paraId="1B15D909" w14:textId="77777777" w:rsidR="00742BAD" w:rsidRPr="00742BAD" w:rsidRDefault="00742BAD" w:rsidP="00742BAD">
      <w:pPr>
        <w:numPr>
          <w:ilvl w:val="1"/>
          <w:numId w:val="5"/>
        </w:numPr>
      </w:pPr>
      <w:r w:rsidRPr="00742BAD">
        <w:t>The total reward over time in a control task (e.g., how quickly and accurately the robot reaches a target).</w:t>
      </w:r>
    </w:p>
    <w:p w14:paraId="3033F96D" w14:textId="77777777" w:rsidR="00742BAD" w:rsidRPr="00742BAD" w:rsidRDefault="00742BAD" w:rsidP="00742BAD">
      <w:pPr>
        <w:numPr>
          <w:ilvl w:val="1"/>
          <w:numId w:val="5"/>
        </w:numPr>
      </w:pPr>
      <w:r w:rsidRPr="00742BAD">
        <w:t>Higher rewards indicate better control performance.</w:t>
      </w:r>
    </w:p>
    <w:p w14:paraId="54F48531" w14:textId="77777777" w:rsidR="00742BAD" w:rsidRPr="00742BAD" w:rsidRDefault="00742BAD" w:rsidP="00742BAD">
      <w:pPr>
        <w:numPr>
          <w:ilvl w:val="0"/>
          <w:numId w:val="5"/>
        </w:numPr>
      </w:pPr>
      <w:r w:rsidRPr="00742BAD">
        <w:rPr>
          <w:b/>
          <w:bCs/>
        </w:rPr>
        <w:lastRenderedPageBreak/>
        <w:t>Real-Time Inference Speed</w:t>
      </w:r>
      <w:r w:rsidRPr="00742BAD">
        <w:t>:</w:t>
      </w:r>
    </w:p>
    <w:p w14:paraId="43A6844A" w14:textId="77777777" w:rsidR="00742BAD" w:rsidRPr="00742BAD" w:rsidRDefault="00742BAD" w:rsidP="00742BAD">
      <w:pPr>
        <w:numPr>
          <w:ilvl w:val="1"/>
          <w:numId w:val="5"/>
        </w:numPr>
      </w:pPr>
      <w:r w:rsidRPr="00742BAD">
        <w:t xml:space="preserve">Measure how fast </w:t>
      </w:r>
      <w:proofErr w:type="spellStart"/>
      <w:r w:rsidRPr="00742BAD">
        <w:t>DipDNN</w:t>
      </w:r>
      <w:proofErr w:type="spellEnd"/>
      <w:r w:rsidRPr="00742BAD">
        <w:t xml:space="preserve"> computes the inverse mapping (state → action) compared to an iterative method like </w:t>
      </w:r>
      <w:proofErr w:type="spellStart"/>
      <w:r w:rsidRPr="00742BAD">
        <w:t>i-ResNet</w:t>
      </w:r>
      <w:proofErr w:type="spellEnd"/>
      <w:r w:rsidRPr="00742BAD">
        <w:t>.</w:t>
      </w:r>
    </w:p>
    <w:p w14:paraId="662DDC67" w14:textId="77777777" w:rsidR="00742BAD" w:rsidRPr="00742BAD" w:rsidRDefault="00742BAD" w:rsidP="00742BAD">
      <w:pPr>
        <w:numPr>
          <w:ilvl w:val="1"/>
          <w:numId w:val="5"/>
        </w:numPr>
      </w:pPr>
      <w:r w:rsidRPr="00742BAD">
        <w:t>Faster inference speed is crucial for real-time control systems.</w:t>
      </w:r>
    </w:p>
    <w:p w14:paraId="086D4D3D" w14:textId="77777777" w:rsidR="00742BAD" w:rsidRPr="00742BAD" w:rsidRDefault="009644CB" w:rsidP="00742BAD">
      <w:r w:rsidRPr="00742BAD">
        <w:rPr>
          <w:noProof/>
        </w:rPr>
        <w:pict w14:anchorId="5E924F7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38CD43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t>Experiment Flow:</w:t>
      </w:r>
    </w:p>
    <w:p w14:paraId="722774B4" w14:textId="77777777" w:rsidR="00742BAD" w:rsidRPr="00742BAD" w:rsidRDefault="00742BAD" w:rsidP="00742BAD">
      <w:pPr>
        <w:numPr>
          <w:ilvl w:val="0"/>
          <w:numId w:val="6"/>
        </w:numPr>
      </w:pPr>
      <w:r w:rsidRPr="00742BAD">
        <w:rPr>
          <w:b/>
          <w:bCs/>
        </w:rPr>
        <w:t>Generate Data</w:t>
      </w:r>
      <w:r w:rsidRPr="00742BAD">
        <w:t>:</w:t>
      </w:r>
    </w:p>
    <w:p w14:paraId="6EB516C6" w14:textId="77777777" w:rsidR="00742BAD" w:rsidRPr="00742BAD" w:rsidRDefault="00742BAD" w:rsidP="00742BAD">
      <w:pPr>
        <w:numPr>
          <w:ilvl w:val="1"/>
          <w:numId w:val="6"/>
        </w:numPr>
      </w:pPr>
      <w:r w:rsidRPr="00742BAD">
        <w:t xml:space="preserve">Interact with the </w:t>
      </w:r>
      <w:r w:rsidRPr="00742BAD">
        <w:rPr>
          <w:b/>
          <w:bCs/>
        </w:rPr>
        <w:t>Reacher-v2</w:t>
      </w:r>
      <w:r w:rsidRPr="00742BAD">
        <w:t xml:space="preserve"> environment and collect state-action pairs.</w:t>
      </w:r>
    </w:p>
    <w:p w14:paraId="34378DA9" w14:textId="77777777" w:rsidR="00742BAD" w:rsidRPr="00742BAD" w:rsidRDefault="00742BAD" w:rsidP="00742BAD">
      <w:pPr>
        <w:numPr>
          <w:ilvl w:val="1"/>
          <w:numId w:val="6"/>
        </w:numPr>
      </w:pPr>
      <w:r w:rsidRPr="00742BAD">
        <w:t>The collected data will be used to train both the forward and inverse models.</w:t>
      </w:r>
    </w:p>
    <w:p w14:paraId="52425D3E" w14:textId="77777777" w:rsidR="00742BAD" w:rsidRPr="00742BAD" w:rsidRDefault="00742BAD" w:rsidP="00742BAD">
      <w:pPr>
        <w:numPr>
          <w:ilvl w:val="0"/>
          <w:numId w:val="6"/>
        </w:numPr>
      </w:pPr>
      <w:r w:rsidRPr="00742BAD">
        <w:rPr>
          <w:b/>
          <w:bCs/>
        </w:rPr>
        <w:t>Train Forward Model</w:t>
      </w:r>
      <w:r w:rsidRPr="00742BAD">
        <w:t>:</w:t>
      </w:r>
    </w:p>
    <w:p w14:paraId="56FFECFD" w14:textId="77777777" w:rsidR="00742BAD" w:rsidRPr="00742BAD" w:rsidRDefault="00742BAD" w:rsidP="00742BAD">
      <w:pPr>
        <w:numPr>
          <w:ilvl w:val="1"/>
          <w:numId w:val="6"/>
        </w:numPr>
      </w:pPr>
      <w:r w:rsidRPr="00742BAD">
        <w:t>Learn the system dynamics by predicting the state from the control signal (forward task).</w:t>
      </w:r>
    </w:p>
    <w:p w14:paraId="33337B1B" w14:textId="77777777" w:rsidR="00742BAD" w:rsidRPr="00742BAD" w:rsidRDefault="00742BAD" w:rsidP="00742BAD">
      <w:pPr>
        <w:numPr>
          <w:ilvl w:val="0"/>
          <w:numId w:val="6"/>
        </w:numPr>
      </w:pPr>
      <w:r w:rsidRPr="00742BAD">
        <w:rPr>
          <w:b/>
          <w:bCs/>
        </w:rPr>
        <w:t>Train Inverse Model (Main Task)</w:t>
      </w:r>
      <w:r w:rsidRPr="00742BAD">
        <w:t>:</w:t>
      </w:r>
    </w:p>
    <w:p w14:paraId="59068270" w14:textId="77777777" w:rsidR="00742BAD" w:rsidRPr="00742BAD" w:rsidRDefault="00742BAD" w:rsidP="00742BAD">
      <w:pPr>
        <w:numPr>
          <w:ilvl w:val="1"/>
          <w:numId w:val="6"/>
        </w:numPr>
      </w:pPr>
      <w:r w:rsidRPr="00742BAD">
        <w:t xml:space="preserve">Train </w:t>
      </w:r>
      <w:proofErr w:type="spellStart"/>
      <w:r w:rsidRPr="00742BAD">
        <w:t>DipDNN</w:t>
      </w:r>
      <w:proofErr w:type="spellEnd"/>
      <w:r w:rsidRPr="00742BAD">
        <w:t xml:space="preserve"> to predict control actions (torques) from desired states (joint angles, velocities).</w:t>
      </w:r>
    </w:p>
    <w:p w14:paraId="69C6F567" w14:textId="77777777" w:rsidR="00742BAD" w:rsidRPr="00742BAD" w:rsidRDefault="00742BAD" w:rsidP="00742BAD">
      <w:pPr>
        <w:numPr>
          <w:ilvl w:val="0"/>
          <w:numId w:val="6"/>
        </w:numPr>
      </w:pPr>
      <w:r w:rsidRPr="00742BAD">
        <w:rPr>
          <w:b/>
          <w:bCs/>
        </w:rPr>
        <w:t>Evaluate Forward and Inverse Models</w:t>
      </w:r>
      <w:r w:rsidRPr="00742BAD">
        <w:t>:</w:t>
      </w:r>
    </w:p>
    <w:p w14:paraId="10C14DC8" w14:textId="77777777" w:rsidR="00742BAD" w:rsidRPr="00742BAD" w:rsidRDefault="00742BAD" w:rsidP="00742BAD">
      <w:pPr>
        <w:numPr>
          <w:ilvl w:val="1"/>
          <w:numId w:val="6"/>
        </w:numPr>
      </w:pPr>
      <w:r w:rsidRPr="00742BAD">
        <w:t xml:space="preserve">Use </w:t>
      </w:r>
      <w:r w:rsidRPr="00742BAD">
        <w:rPr>
          <w:b/>
          <w:bCs/>
        </w:rPr>
        <w:t>MSE</w:t>
      </w:r>
      <w:r w:rsidRPr="00742BAD">
        <w:t xml:space="preserve"> to evaluate both forward and inverse mappings on test data.</w:t>
      </w:r>
    </w:p>
    <w:p w14:paraId="62D1B191" w14:textId="77777777" w:rsidR="00742BAD" w:rsidRPr="00742BAD" w:rsidRDefault="00742BAD" w:rsidP="00742BAD">
      <w:pPr>
        <w:numPr>
          <w:ilvl w:val="0"/>
          <w:numId w:val="6"/>
        </w:numPr>
      </w:pPr>
      <w:r w:rsidRPr="00742BAD">
        <w:rPr>
          <w:b/>
          <w:bCs/>
        </w:rPr>
        <w:t>Test Real-Time Control</w:t>
      </w:r>
      <w:r w:rsidRPr="00742BAD">
        <w:t>:</w:t>
      </w:r>
    </w:p>
    <w:p w14:paraId="2196058F" w14:textId="77777777" w:rsidR="00742BAD" w:rsidRPr="00742BAD" w:rsidRDefault="00742BAD" w:rsidP="00742BAD">
      <w:pPr>
        <w:numPr>
          <w:ilvl w:val="1"/>
          <w:numId w:val="6"/>
        </w:numPr>
      </w:pPr>
      <w:r w:rsidRPr="00742BAD">
        <w:t xml:space="preserve">Use </w:t>
      </w:r>
      <w:proofErr w:type="spellStart"/>
      <w:r w:rsidRPr="00742BAD">
        <w:t>DipDNN’s</w:t>
      </w:r>
      <w:proofErr w:type="spellEnd"/>
      <w:r w:rsidRPr="00742BAD">
        <w:t xml:space="preserve"> inverse mapping to compute control actions in real-time for the </w:t>
      </w:r>
      <w:r w:rsidRPr="00742BAD">
        <w:rPr>
          <w:b/>
          <w:bCs/>
        </w:rPr>
        <w:t>Reacher-v2</w:t>
      </w:r>
      <w:r w:rsidRPr="00742BAD">
        <w:t xml:space="preserve"> environment.</w:t>
      </w:r>
    </w:p>
    <w:p w14:paraId="1C0E0E6B" w14:textId="4438D8D3" w:rsidR="00866380" w:rsidRDefault="00742BAD" w:rsidP="004C6B99">
      <w:pPr>
        <w:numPr>
          <w:ilvl w:val="1"/>
          <w:numId w:val="6"/>
        </w:numPr>
      </w:pPr>
      <w:r w:rsidRPr="00742BAD">
        <w:t xml:space="preserve">Compare its </w:t>
      </w:r>
      <w:r w:rsidRPr="00742BAD">
        <w:rPr>
          <w:b/>
          <w:bCs/>
        </w:rPr>
        <w:t>cumulative reward</w:t>
      </w:r>
      <w:r w:rsidRPr="00742BAD">
        <w:t xml:space="preserve"> and </w:t>
      </w:r>
      <w:r w:rsidRPr="00742BAD">
        <w:rPr>
          <w:b/>
          <w:bCs/>
        </w:rPr>
        <w:t>inference speed</w:t>
      </w:r>
      <w:r w:rsidRPr="00742BAD">
        <w:t xml:space="preserve"> to other models, such as </w:t>
      </w:r>
      <w:proofErr w:type="spellStart"/>
      <w:r w:rsidRPr="00742BAD">
        <w:t>i-ResNet</w:t>
      </w:r>
      <w:proofErr w:type="spellEnd"/>
      <w:r w:rsidRPr="00742BAD">
        <w:t xml:space="preserve">, to demonstrate the benefits of </w:t>
      </w:r>
      <w:proofErr w:type="spellStart"/>
      <w:r w:rsidRPr="00742BAD">
        <w:t>DipDNN’s</w:t>
      </w:r>
      <w:proofErr w:type="spellEnd"/>
      <w:r w:rsidRPr="00742BAD">
        <w:t xml:space="preserve"> fast, analytical inverse</w:t>
      </w:r>
    </w:p>
    <w:p w14:paraId="55E8D0C3" w14:textId="77777777" w:rsidR="00742BAD" w:rsidRDefault="00742BAD" w:rsidP="004C6B99"/>
    <w:p w14:paraId="5AC20BC9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t>1. Separation of Evaluation into Two Stages</w:t>
      </w:r>
    </w:p>
    <w:p w14:paraId="614B0C03" w14:textId="77777777" w:rsidR="00742BAD" w:rsidRPr="00742BAD" w:rsidRDefault="00742BAD" w:rsidP="00742BAD">
      <w:pPr>
        <w:numPr>
          <w:ilvl w:val="0"/>
          <w:numId w:val="8"/>
        </w:numPr>
      </w:pPr>
      <w:r w:rsidRPr="00742BAD">
        <w:rPr>
          <w:b/>
          <w:bCs/>
        </w:rPr>
        <w:t>Stage 1</w:t>
      </w:r>
      <w:r w:rsidRPr="00742BAD">
        <w:t xml:space="preserve">: This stage evaluates the </w:t>
      </w:r>
      <w:r w:rsidRPr="00742BAD">
        <w:rPr>
          <w:b/>
          <w:bCs/>
        </w:rPr>
        <w:t>forward</w:t>
      </w:r>
      <w:r w:rsidRPr="00742BAD">
        <w:t xml:space="preserve"> and </w:t>
      </w:r>
      <w:r w:rsidRPr="00742BAD">
        <w:rPr>
          <w:b/>
          <w:bCs/>
        </w:rPr>
        <w:t>inverse models</w:t>
      </w:r>
      <w:r w:rsidRPr="00742BAD">
        <w:t xml:space="preserve"> separately by calculating the </w:t>
      </w:r>
      <w:r w:rsidRPr="00742BAD">
        <w:rPr>
          <w:b/>
          <w:bCs/>
        </w:rPr>
        <w:t>MSE</w:t>
      </w:r>
      <w:r w:rsidRPr="00742BAD">
        <w:t xml:space="preserve"> on test data. This helps to clearly show the performance of </w:t>
      </w:r>
      <w:proofErr w:type="spellStart"/>
      <w:r w:rsidRPr="00742BAD">
        <w:t>DipDNN</w:t>
      </w:r>
      <w:proofErr w:type="spellEnd"/>
      <w:r w:rsidRPr="00742BAD">
        <w:t xml:space="preserve"> in both forward (state → action) and inverse (action → state) mappings.</w:t>
      </w:r>
    </w:p>
    <w:p w14:paraId="1718C1CF" w14:textId="77777777" w:rsidR="00742BAD" w:rsidRPr="00742BAD" w:rsidRDefault="00742BAD" w:rsidP="00742BAD">
      <w:pPr>
        <w:numPr>
          <w:ilvl w:val="0"/>
          <w:numId w:val="8"/>
        </w:numPr>
      </w:pPr>
      <w:r w:rsidRPr="00742BAD">
        <w:rPr>
          <w:b/>
          <w:bCs/>
        </w:rPr>
        <w:lastRenderedPageBreak/>
        <w:t>Stage 2</w:t>
      </w:r>
      <w:r w:rsidRPr="00742BAD">
        <w:t xml:space="preserve">: This stage focuses on testing </w:t>
      </w:r>
      <w:r w:rsidRPr="00742BAD">
        <w:rPr>
          <w:b/>
          <w:bCs/>
        </w:rPr>
        <w:t>real-time control</w:t>
      </w:r>
      <w:r w:rsidRPr="00742BAD">
        <w:t xml:space="preserve"> using </w:t>
      </w:r>
      <w:proofErr w:type="spellStart"/>
      <w:r w:rsidRPr="00742BAD">
        <w:t>DipDNN’s</w:t>
      </w:r>
      <w:proofErr w:type="spellEnd"/>
      <w:r w:rsidRPr="00742BAD">
        <w:t xml:space="preserve"> inverse mapping. It computes control actions from the desired states and applies them in the environment. The script tracks two key metrics:</w:t>
      </w:r>
    </w:p>
    <w:p w14:paraId="2BCFD933" w14:textId="77777777" w:rsidR="00742BAD" w:rsidRPr="00742BAD" w:rsidRDefault="00742BAD" w:rsidP="00742BAD">
      <w:pPr>
        <w:numPr>
          <w:ilvl w:val="1"/>
          <w:numId w:val="8"/>
        </w:numPr>
      </w:pPr>
      <w:r w:rsidRPr="00742BAD">
        <w:rPr>
          <w:b/>
          <w:bCs/>
        </w:rPr>
        <w:t>Cumulative Reward</w:t>
      </w:r>
      <w:r w:rsidRPr="00742BAD">
        <w:t>: The total reward obtained during the control task (higher is better).</w:t>
      </w:r>
    </w:p>
    <w:p w14:paraId="5FCC3971" w14:textId="77777777" w:rsidR="00742BAD" w:rsidRPr="00742BAD" w:rsidRDefault="00742BAD" w:rsidP="00742BAD">
      <w:pPr>
        <w:numPr>
          <w:ilvl w:val="1"/>
          <w:numId w:val="8"/>
        </w:numPr>
      </w:pPr>
      <w:r w:rsidRPr="00742BAD">
        <w:rPr>
          <w:b/>
          <w:bCs/>
        </w:rPr>
        <w:t>Inference Time</w:t>
      </w:r>
      <w:r w:rsidRPr="00742BAD">
        <w:t xml:space="preserve">: The time taken to compute the inverse mapping (lower is better), highlighting </w:t>
      </w:r>
      <w:proofErr w:type="spellStart"/>
      <w:r w:rsidRPr="00742BAD">
        <w:t>DipDNN’s</w:t>
      </w:r>
      <w:proofErr w:type="spellEnd"/>
      <w:r w:rsidRPr="00742BAD">
        <w:t xml:space="preserve"> strength in real-time applications.</w:t>
      </w:r>
    </w:p>
    <w:p w14:paraId="38C47B91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t>2. Three Approaches to Matching Dimensions for Invertible Models</w:t>
      </w:r>
    </w:p>
    <w:p w14:paraId="64C54982" w14:textId="77777777" w:rsidR="00742BAD" w:rsidRPr="00742BAD" w:rsidRDefault="00742BAD" w:rsidP="00742BAD">
      <w:pPr>
        <w:numPr>
          <w:ilvl w:val="0"/>
          <w:numId w:val="9"/>
        </w:numPr>
      </w:pPr>
      <w:r w:rsidRPr="00742BAD">
        <w:rPr>
          <w:b/>
          <w:bCs/>
        </w:rPr>
        <w:t>Approach 1</w:t>
      </w:r>
      <w:r w:rsidRPr="00742BAD">
        <w:t xml:space="preserve">: We include </w:t>
      </w:r>
      <w:r w:rsidRPr="00742BAD">
        <w:rPr>
          <w:b/>
          <w:bCs/>
        </w:rPr>
        <w:t>torque derivatives</w:t>
      </w:r>
      <w:r w:rsidRPr="00742BAD">
        <w:t xml:space="preserve"> to the action vector to match the input-output dimensions.</w:t>
      </w:r>
    </w:p>
    <w:p w14:paraId="7FA1E646" w14:textId="77777777" w:rsidR="00742BAD" w:rsidRPr="00742BAD" w:rsidRDefault="00742BAD" w:rsidP="00742BAD">
      <w:pPr>
        <w:numPr>
          <w:ilvl w:val="0"/>
          <w:numId w:val="9"/>
        </w:numPr>
      </w:pPr>
      <w:r w:rsidRPr="00742BAD">
        <w:rPr>
          <w:b/>
          <w:bCs/>
        </w:rPr>
        <w:t>Approach 2</w:t>
      </w:r>
      <w:r w:rsidRPr="00742BAD">
        <w:t xml:space="preserve">: We add </w:t>
      </w:r>
      <w:r w:rsidRPr="00742BAD">
        <w:rPr>
          <w:b/>
          <w:bCs/>
        </w:rPr>
        <w:t>dummy/virtual variables</w:t>
      </w:r>
      <w:r w:rsidRPr="00742BAD">
        <w:t xml:space="preserve"> (zeros) to artificially increase the action dimensions to match the input dimensions.</w:t>
      </w:r>
    </w:p>
    <w:p w14:paraId="010C1AC6" w14:textId="77777777" w:rsidR="00742BAD" w:rsidRPr="00742BAD" w:rsidRDefault="00742BAD" w:rsidP="00742BAD">
      <w:pPr>
        <w:numPr>
          <w:ilvl w:val="0"/>
          <w:numId w:val="9"/>
        </w:numPr>
      </w:pPr>
      <w:r w:rsidRPr="00742BAD">
        <w:rPr>
          <w:b/>
          <w:bCs/>
        </w:rPr>
        <w:t>Approach 3</w:t>
      </w:r>
      <w:r w:rsidRPr="00742BAD">
        <w:t xml:space="preserve">: We introduce an </w:t>
      </w:r>
      <w:r w:rsidRPr="00742BAD">
        <w:rPr>
          <w:b/>
          <w:bCs/>
        </w:rPr>
        <w:t>extra non-invertible layer</w:t>
      </w:r>
      <w:r w:rsidRPr="00742BAD">
        <w:t xml:space="preserve"> after the invertible layers to map to the same dimension. This allows us to maintain invertibility during training while ensuring the final output matches the desired dimension.</w:t>
      </w:r>
    </w:p>
    <w:p w14:paraId="486BBD79" w14:textId="77777777" w:rsidR="00742BAD" w:rsidRPr="00742BAD" w:rsidRDefault="00742BAD" w:rsidP="00742BAD">
      <w:r w:rsidRPr="00742BAD">
        <w:t xml:space="preserve">You can select between these approaches by adjusting the approach parameter in the </w:t>
      </w:r>
      <w:proofErr w:type="spellStart"/>
      <w:r w:rsidRPr="00742BAD">
        <w:t>preprocess_data</w:t>
      </w:r>
      <w:proofErr w:type="spellEnd"/>
      <w:r w:rsidRPr="00742BAD">
        <w:t xml:space="preserve"> function.</w:t>
      </w:r>
    </w:p>
    <w:p w14:paraId="6850B6DA" w14:textId="77777777" w:rsidR="00742BAD" w:rsidRPr="00742BAD" w:rsidRDefault="009644CB" w:rsidP="00742BAD">
      <w:r w:rsidRPr="00742BAD">
        <w:rPr>
          <w:noProof/>
        </w:rPr>
        <w:pict w14:anchorId="2C2677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83C413" w14:textId="77777777" w:rsidR="00742BAD" w:rsidRPr="00742BAD" w:rsidRDefault="00742BAD" w:rsidP="00742BAD">
      <w:pPr>
        <w:rPr>
          <w:b/>
          <w:bCs/>
        </w:rPr>
      </w:pPr>
      <w:r w:rsidRPr="00742BAD">
        <w:rPr>
          <w:b/>
          <w:bCs/>
        </w:rPr>
        <w:t xml:space="preserve">How </w:t>
      </w:r>
      <w:proofErr w:type="spellStart"/>
      <w:r w:rsidRPr="00742BAD">
        <w:rPr>
          <w:b/>
          <w:bCs/>
        </w:rPr>
        <w:t>DipDNN</w:t>
      </w:r>
      <w:proofErr w:type="spellEnd"/>
      <w:r w:rsidRPr="00742BAD">
        <w:rPr>
          <w:b/>
          <w:bCs/>
        </w:rPr>
        <w:t xml:space="preserve"> Benefits Real-Time Control</w:t>
      </w:r>
    </w:p>
    <w:p w14:paraId="090608EA" w14:textId="77777777" w:rsidR="00742BAD" w:rsidRPr="00742BAD" w:rsidRDefault="00742BAD" w:rsidP="00742BAD">
      <w:r w:rsidRPr="00742BAD">
        <w:t xml:space="preserve">By clearly separating the evaluation of forward and inverse models, we can see how </w:t>
      </w:r>
      <w:proofErr w:type="spellStart"/>
      <w:r w:rsidRPr="00742BAD">
        <w:rPr>
          <w:b/>
          <w:bCs/>
        </w:rPr>
        <w:t>DipDNN</w:t>
      </w:r>
      <w:proofErr w:type="spellEnd"/>
      <w:r w:rsidRPr="00742BAD">
        <w:t xml:space="preserve"> performs in both tasks:</w:t>
      </w:r>
    </w:p>
    <w:p w14:paraId="47909DCC" w14:textId="77777777" w:rsidR="00742BAD" w:rsidRPr="00742BAD" w:rsidRDefault="00742BAD" w:rsidP="00742BAD">
      <w:pPr>
        <w:numPr>
          <w:ilvl w:val="0"/>
          <w:numId w:val="10"/>
        </w:numPr>
      </w:pPr>
      <w:r w:rsidRPr="00742BAD">
        <w:rPr>
          <w:b/>
          <w:bCs/>
        </w:rPr>
        <w:t>Stage 1</w:t>
      </w:r>
      <w:r w:rsidRPr="00742BAD">
        <w:t xml:space="preserve"> shows how well </w:t>
      </w:r>
      <w:proofErr w:type="spellStart"/>
      <w:r w:rsidRPr="00742BAD">
        <w:t>DipDNN</w:t>
      </w:r>
      <w:proofErr w:type="spellEnd"/>
      <w:r w:rsidRPr="00742BAD">
        <w:t xml:space="preserve"> learns the mappings, especially focusing on the </w:t>
      </w:r>
      <w:r w:rsidRPr="00742BAD">
        <w:rPr>
          <w:b/>
          <w:bCs/>
        </w:rPr>
        <w:t>inverse task</w:t>
      </w:r>
      <w:r w:rsidRPr="00742BAD">
        <w:t xml:space="preserve"> (state → action), which is critical for control.</w:t>
      </w:r>
    </w:p>
    <w:p w14:paraId="12027C12" w14:textId="77777777" w:rsidR="00742BAD" w:rsidRPr="00742BAD" w:rsidRDefault="00742BAD" w:rsidP="00742BAD">
      <w:pPr>
        <w:numPr>
          <w:ilvl w:val="0"/>
          <w:numId w:val="10"/>
        </w:numPr>
      </w:pPr>
      <w:r w:rsidRPr="00742BAD">
        <w:rPr>
          <w:b/>
          <w:bCs/>
        </w:rPr>
        <w:t>Stage 2</w:t>
      </w:r>
      <w:r w:rsidRPr="00742BAD">
        <w:t xml:space="preserve"> demonstrates the practical advantage of </w:t>
      </w:r>
      <w:proofErr w:type="spellStart"/>
      <w:r w:rsidRPr="00742BAD">
        <w:rPr>
          <w:b/>
          <w:bCs/>
        </w:rPr>
        <w:t>DipDNN’s</w:t>
      </w:r>
      <w:proofErr w:type="spellEnd"/>
      <w:r w:rsidRPr="00742BAD">
        <w:rPr>
          <w:b/>
          <w:bCs/>
        </w:rPr>
        <w:t xml:space="preserve"> analytical inverse</w:t>
      </w:r>
      <w:r w:rsidRPr="00742BAD">
        <w:t xml:space="preserve"> in real-time control, as it allows for </w:t>
      </w:r>
      <w:r w:rsidRPr="00742BAD">
        <w:rPr>
          <w:b/>
          <w:bCs/>
        </w:rPr>
        <w:t>faster action computation</w:t>
      </w:r>
      <w:r w:rsidRPr="00742BAD">
        <w:t xml:space="preserve"> compared to iterative methods like </w:t>
      </w:r>
      <w:proofErr w:type="spellStart"/>
      <w:r w:rsidRPr="00742BAD">
        <w:t>i-ResNet</w:t>
      </w:r>
      <w:proofErr w:type="spellEnd"/>
      <w:r w:rsidRPr="00742BAD">
        <w:t xml:space="preserve">, improving both </w:t>
      </w:r>
      <w:r w:rsidRPr="00742BAD">
        <w:rPr>
          <w:b/>
          <w:bCs/>
        </w:rPr>
        <w:t>cumulative reward</w:t>
      </w:r>
      <w:r w:rsidRPr="00742BAD">
        <w:t xml:space="preserve"> and </w:t>
      </w:r>
      <w:r w:rsidRPr="00742BAD">
        <w:rPr>
          <w:b/>
          <w:bCs/>
        </w:rPr>
        <w:t>inference speed</w:t>
      </w:r>
      <w:r w:rsidRPr="00742BAD">
        <w:t>.</w:t>
      </w:r>
    </w:p>
    <w:p w14:paraId="045E73AB" w14:textId="77777777" w:rsidR="00742BAD" w:rsidRPr="00742BAD" w:rsidRDefault="00742BAD" w:rsidP="00742BAD">
      <w:r w:rsidRPr="00742BAD">
        <w:t xml:space="preserve">This experiment setup is optimized for validating the advantages of </w:t>
      </w:r>
      <w:proofErr w:type="spellStart"/>
      <w:r w:rsidRPr="00742BAD">
        <w:rPr>
          <w:b/>
          <w:bCs/>
        </w:rPr>
        <w:t>DipDNN</w:t>
      </w:r>
      <w:proofErr w:type="spellEnd"/>
      <w:r w:rsidRPr="00742BAD">
        <w:t xml:space="preserve"> in real-time control systems.</w:t>
      </w:r>
    </w:p>
    <w:p w14:paraId="41259477" w14:textId="77777777" w:rsidR="00742BAD" w:rsidRDefault="00742BAD" w:rsidP="004C6B99"/>
    <w:p w14:paraId="1A21EBFF" w14:textId="77777777" w:rsidR="00866380" w:rsidRDefault="00866380" w:rsidP="004C6B99">
      <w:pPr>
        <w:pBdr>
          <w:bottom w:val="double" w:sz="6" w:space="1" w:color="auto"/>
        </w:pBdr>
      </w:pPr>
    </w:p>
    <w:p w14:paraId="160BA766" w14:textId="77777777" w:rsidR="00866380" w:rsidRDefault="00866380" w:rsidP="004C6B99"/>
    <w:p w14:paraId="5DC1C8CB" w14:textId="2267613E" w:rsidR="004C6B99" w:rsidRDefault="004C6B99" w:rsidP="004C6B99">
      <w:r>
        <w:rPr>
          <w:rFonts w:hint="eastAsia"/>
        </w:rPr>
        <w:t>这个问题引用的是</w:t>
      </w:r>
      <w:r>
        <w:rPr>
          <w:rFonts w:hint="eastAsia"/>
        </w:rPr>
        <w:t xml:space="preserve">hybrid, </w:t>
      </w:r>
      <w:r>
        <w:rPr>
          <w:rFonts w:hint="eastAsia"/>
        </w:rPr>
        <w:t>不是</w:t>
      </w:r>
      <w:r>
        <w:rPr>
          <w:rFonts w:hint="eastAsia"/>
        </w:rPr>
        <w:t xml:space="preserve">switch, </w:t>
      </w:r>
      <w:r>
        <w:rPr>
          <w:rFonts w:hint="eastAsia"/>
        </w:rPr>
        <w:t>换成</w:t>
      </w:r>
      <w:r>
        <w:rPr>
          <w:rFonts w:hint="eastAsia"/>
        </w:rPr>
        <w:t>switch</w:t>
      </w:r>
      <w:r>
        <w:rPr>
          <w:rFonts w:hint="eastAsia"/>
        </w:rPr>
        <w:t>获得新的信息</w:t>
      </w:r>
      <w:r>
        <w:rPr>
          <w:rFonts w:hint="eastAsia"/>
        </w:rPr>
        <w:t>.</w:t>
      </w:r>
    </w:p>
    <w:p w14:paraId="4CB37BFB" w14:textId="75FE8A32" w:rsidR="004C6B99" w:rsidRDefault="004C6B99" w:rsidP="004C6B99">
      <w:r>
        <w:rPr>
          <w:rFonts w:hint="eastAsia"/>
        </w:rPr>
        <w:t>为了说明</w:t>
      </w:r>
      <w:r>
        <w:rPr>
          <w:rFonts w:hint="eastAsia"/>
        </w:rPr>
        <w:t>switch</w:t>
      </w:r>
      <w:r>
        <w:rPr>
          <w:rFonts w:hint="eastAsia"/>
        </w:rPr>
        <w:t>重要就要说明两边优点要兼具的</w:t>
      </w:r>
      <w:r>
        <w:rPr>
          <w:rFonts w:hint="eastAsia"/>
        </w:rPr>
        <w:t xml:space="preserve">example, </w:t>
      </w:r>
      <w:r>
        <w:rPr>
          <w:rFonts w:hint="eastAsia"/>
        </w:rPr>
        <w:t>才需要在</w:t>
      </w:r>
      <w:r>
        <w:rPr>
          <w:rFonts w:hint="eastAsia"/>
        </w:rPr>
        <w:t>training</w:t>
      </w:r>
      <w:r>
        <w:rPr>
          <w:rFonts w:hint="eastAsia"/>
        </w:rPr>
        <w:t>过程中进行转换</w:t>
      </w:r>
      <w:r>
        <w:rPr>
          <w:rFonts w:hint="eastAsia"/>
        </w:rPr>
        <w:t xml:space="preserve">. </w:t>
      </w:r>
    </w:p>
    <w:p w14:paraId="7727D95C" w14:textId="1CA833F6" w:rsidR="004C6B99" w:rsidRDefault="004C6B99" w:rsidP="004C6B99">
      <w:proofErr w:type="spellStart"/>
      <w:r>
        <w:rPr>
          <w:rFonts w:hint="eastAsia"/>
        </w:rPr>
        <w:t>i-resnet</w:t>
      </w:r>
      <w:proofErr w:type="spellEnd"/>
      <w:r>
        <w:rPr>
          <w:rFonts w:hint="eastAsia"/>
        </w:rPr>
        <w:t>好</w:t>
      </w:r>
      <w:proofErr w:type="spellStart"/>
      <w:r>
        <w:rPr>
          <w:rFonts w:hint="eastAsia"/>
        </w:rPr>
        <w:t>DipDNN</w:t>
      </w:r>
      <w:proofErr w:type="spellEnd"/>
      <w:r>
        <w:rPr>
          <w:rFonts w:hint="eastAsia"/>
        </w:rPr>
        <w:t>不好</w:t>
      </w:r>
      <w:r>
        <w:rPr>
          <w:rFonts w:hint="eastAsia"/>
        </w:rPr>
        <w:t xml:space="preserve">, </w:t>
      </w:r>
      <w:r>
        <w:rPr>
          <w:rFonts w:hint="eastAsia"/>
        </w:rPr>
        <w:t>以及</w:t>
      </w:r>
      <w:proofErr w:type="spellStart"/>
      <w:r>
        <w:rPr>
          <w:rFonts w:hint="eastAsia"/>
        </w:rPr>
        <w:t>i-resnet</w:t>
      </w:r>
      <w:proofErr w:type="spellEnd"/>
      <w:r>
        <w:rPr>
          <w:rFonts w:hint="eastAsia"/>
        </w:rPr>
        <w:t>不好</w:t>
      </w:r>
      <w:proofErr w:type="spellStart"/>
      <w:r>
        <w:rPr>
          <w:rFonts w:hint="eastAsia"/>
        </w:rPr>
        <w:t>DipDNN</w:t>
      </w:r>
      <w:proofErr w:type="spellEnd"/>
      <w:r>
        <w:rPr>
          <w:rFonts w:hint="eastAsia"/>
        </w:rPr>
        <w:t>好各自有四点</w:t>
      </w:r>
      <w:r>
        <w:rPr>
          <w:rFonts w:hint="eastAsia"/>
        </w:rPr>
        <w:t xml:space="preserve">, </w:t>
      </w:r>
      <w:r>
        <w:rPr>
          <w:rFonts w:hint="eastAsia"/>
        </w:rPr>
        <w:t>我现在需要能综合起来的</w:t>
      </w:r>
      <w:r>
        <w:rPr>
          <w:rFonts w:hint="eastAsia"/>
        </w:rPr>
        <w:t xml:space="preserve">, </w:t>
      </w:r>
      <w:r>
        <w:rPr>
          <w:rFonts w:hint="eastAsia"/>
        </w:rPr>
        <w:t>非常</w:t>
      </w:r>
      <w:r>
        <w:rPr>
          <w:rFonts w:hint="eastAsia"/>
        </w:rPr>
        <w:t>specific</w:t>
      </w:r>
      <w:r>
        <w:rPr>
          <w:rFonts w:hint="eastAsia"/>
        </w:rPr>
        <w:t>的</w:t>
      </w:r>
      <w:r>
        <w:rPr>
          <w:rFonts w:hint="eastAsia"/>
        </w:rPr>
        <w:t>example.</w:t>
      </w:r>
    </w:p>
    <w:p w14:paraId="44AAE4D6" w14:textId="432F8084" w:rsidR="004C6B99" w:rsidRPr="004C6B99" w:rsidRDefault="004C6B99" w:rsidP="004C6B99">
      <w:pPr>
        <w:rPr>
          <w:color w:val="A6A6A6" w:themeColor="background1" w:themeShade="A6"/>
        </w:rPr>
      </w:pPr>
      <w:r w:rsidRPr="004C6B99">
        <w:rPr>
          <w:rFonts w:hint="eastAsia"/>
          <w:color w:val="A6A6A6" w:themeColor="background1" w:themeShade="A6"/>
        </w:rPr>
        <w:t>举个例子</w:t>
      </w:r>
      <w:r w:rsidRPr="004C6B99">
        <w:rPr>
          <w:rFonts w:hint="eastAsia"/>
          <w:color w:val="A6A6A6" w:themeColor="background1" w:themeShade="A6"/>
        </w:rPr>
        <w:t xml:space="preserve">, </w:t>
      </w:r>
      <w:r w:rsidRPr="004C6B99">
        <w:rPr>
          <w:rFonts w:hint="eastAsia"/>
          <w:color w:val="A6A6A6" w:themeColor="background1" w:themeShade="A6"/>
        </w:rPr>
        <w:t>我们自己对</w:t>
      </w:r>
      <w:r w:rsidRPr="004C6B99">
        <w:rPr>
          <w:rFonts w:hint="eastAsia"/>
          <w:color w:val="A6A6A6" w:themeColor="background1" w:themeShade="A6"/>
        </w:rPr>
        <w:t>MNIST</w:t>
      </w:r>
      <w:r w:rsidRPr="004C6B99">
        <w:rPr>
          <w:rFonts w:hint="eastAsia"/>
          <w:color w:val="A6A6A6" w:themeColor="background1" w:themeShade="A6"/>
        </w:rPr>
        <w:t>和</w:t>
      </w:r>
      <w:r w:rsidRPr="004C6B99">
        <w:rPr>
          <w:rFonts w:hint="eastAsia"/>
          <w:color w:val="A6A6A6" w:themeColor="background1" w:themeShade="A6"/>
        </w:rPr>
        <w:t>CIFAR-10</w:t>
      </w:r>
      <w:r w:rsidRPr="004C6B99">
        <w:rPr>
          <w:rFonts w:hint="eastAsia"/>
          <w:color w:val="A6A6A6" w:themeColor="background1" w:themeShade="A6"/>
        </w:rPr>
        <w:t>的探索过程是一种</w:t>
      </w:r>
      <w:r w:rsidRPr="004C6B99">
        <w:rPr>
          <w:rFonts w:hint="eastAsia"/>
          <w:color w:val="A6A6A6" w:themeColor="background1" w:themeShade="A6"/>
        </w:rPr>
        <w:t>switch:</w:t>
      </w:r>
    </w:p>
    <w:p w14:paraId="57F6D05B" w14:textId="4D294456" w:rsidR="004C6B99" w:rsidRPr="004C6B99" w:rsidRDefault="004C6B99" w:rsidP="004C6B99">
      <w:pPr>
        <w:rPr>
          <w:color w:val="A6A6A6" w:themeColor="background1" w:themeShade="A6"/>
        </w:rPr>
      </w:pPr>
      <w:r w:rsidRPr="004C6B99">
        <w:rPr>
          <w:rFonts w:hint="eastAsia"/>
          <w:color w:val="A6A6A6" w:themeColor="background1" w:themeShade="A6"/>
        </w:rPr>
        <w:t>image</w:t>
      </w:r>
      <w:r w:rsidRPr="004C6B99">
        <w:rPr>
          <w:rFonts w:hint="eastAsia"/>
          <w:color w:val="A6A6A6" w:themeColor="background1" w:themeShade="A6"/>
        </w:rPr>
        <w:t>需要</w:t>
      </w:r>
      <w:r w:rsidRPr="004C6B99">
        <w:rPr>
          <w:rFonts w:hint="eastAsia"/>
          <w:color w:val="A6A6A6" w:themeColor="background1" w:themeShade="A6"/>
        </w:rPr>
        <w:t>convolution --</w:t>
      </w:r>
      <w:r w:rsidRPr="004C6B99">
        <w:rPr>
          <w:rFonts w:hint="eastAsia"/>
          <w:color w:val="A6A6A6" w:themeColor="background1" w:themeShade="A6"/>
        </w:rPr>
        <w:t>》</w:t>
      </w:r>
      <w:r w:rsidRPr="004C6B99">
        <w:rPr>
          <w:rFonts w:hint="eastAsia"/>
          <w:color w:val="A6A6A6" w:themeColor="background1" w:themeShade="A6"/>
        </w:rPr>
        <w:t xml:space="preserve"> </w:t>
      </w:r>
      <w:proofErr w:type="spellStart"/>
      <w:r w:rsidRPr="004C6B99">
        <w:rPr>
          <w:rFonts w:hint="eastAsia"/>
          <w:color w:val="A6A6A6" w:themeColor="background1" w:themeShade="A6"/>
        </w:rPr>
        <w:t>DipDNN</w:t>
      </w:r>
      <w:proofErr w:type="spellEnd"/>
      <w:r w:rsidRPr="004C6B99">
        <w:rPr>
          <w:rFonts w:hint="eastAsia"/>
          <w:color w:val="A6A6A6" w:themeColor="background1" w:themeShade="A6"/>
        </w:rPr>
        <w:t>不具备</w:t>
      </w:r>
      <w:r w:rsidRPr="004C6B99">
        <w:rPr>
          <w:rFonts w:hint="eastAsia"/>
          <w:color w:val="A6A6A6" w:themeColor="background1" w:themeShade="A6"/>
        </w:rPr>
        <w:t xml:space="preserve"> --</w:t>
      </w:r>
      <w:r w:rsidRPr="004C6B99">
        <w:rPr>
          <w:rFonts w:hint="eastAsia"/>
          <w:color w:val="A6A6A6" w:themeColor="background1" w:themeShade="A6"/>
        </w:rPr>
        <w:t>〉</w:t>
      </w:r>
      <w:r w:rsidRPr="004C6B99">
        <w:rPr>
          <w:rFonts w:hint="eastAsia"/>
          <w:color w:val="A6A6A6" w:themeColor="background1" w:themeShade="A6"/>
        </w:rPr>
        <w:t xml:space="preserve">pretrain </w:t>
      </w:r>
      <w:proofErr w:type="spellStart"/>
      <w:r w:rsidRPr="004C6B99">
        <w:rPr>
          <w:rFonts w:hint="eastAsia"/>
          <w:color w:val="A6A6A6" w:themeColor="background1" w:themeShade="A6"/>
        </w:rPr>
        <w:t>resnet</w:t>
      </w:r>
      <w:proofErr w:type="spellEnd"/>
      <w:r w:rsidRPr="004C6B99">
        <w:rPr>
          <w:rFonts w:hint="eastAsia"/>
          <w:color w:val="A6A6A6" w:themeColor="background1" w:themeShade="A6"/>
        </w:rPr>
        <w:t xml:space="preserve"> --</w:t>
      </w:r>
      <w:r w:rsidRPr="004C6B99">
        <w:rPr>
          <w:rFonts w:hint="eastAsia"/>
          <w:color w:val="A6A6A6" w:themeColor="background1" w:themeShade="A6"/>
        </w:rPr>
        <w:t>》</w:t>
      </w:r>
      <w:r w:rsidRPr="004C6B99">
        <w:rPr>
          <w:rFonts w:hint="eastAsia"/>
          <w:color w:val="A6A6A6" w:themeColor="background1" w:themeShade="A6"/>
        </w:rPr>
        <w:t xml:space="preserve"> </w:t>
      </w:r>
      <w:r w:rsidRPr="004C6B99">
        <w:rPr>
          <w:rFonts w:hint="eastAsia"/>
          <w:color w:val="A6A6A6" w:themeColor="background1" w:themeShade="A6"/>
        </w:rPr>
        <w:t>转换为</w:t>
      </w:r>
      <w:proofErr w:type="spellStart"/>
      <w:r w:rsidRPr="004C6B99">
        <w:rPr>
          <w:rFonts w:hint="eastAsia"/>
          <w:color w:val="A6A6A6" w:themeColor="background1" w:themeShade="A6"/>
        </w:rPr>
        <w:t>DipDNN</w:t>
      </w:r>
      <w:proofErr w:type="spellEnd"/>
    </w:p>
    <w:p w14:paraId="5E8377B4" w14:textId="3A538F3B" w:rsidR="004C6B99" w:rsidRPr="004C6B99" w:rsidRDefault="004C6B99" w:rsidP="004C6B99">
      <w:pPr>
        <w:rPr>
          <w:color w:val="A6A6A6" w:themeColor="background1" w:themeShade="A6"/>
        </w:rPr>
      </w:pPr>
      <w:r w:rsidRPr="004C6B99">
        <w:rPr>
          <w:rFonts w:hint="eastAsia"/>
          <w:color w:val="A6A6A6" w:themeColor="background1" w:themeShade="A6"/>
        </w:rPr>
        <w:t>但是这个</w:t>
      </w:r>
      <w:r w:rsidRPr="004C6B99">
        <w:rPr>
          <w:rFonts w:hint="eastAsia"/>
          <w:color w:val="A6A6A6" w:themeColor="background1" w:themeShade="A6"/>
        </w:rPr>
        <w:t>image</w:t>
      </w:r>
      <w:r w:rsidRPr="004C6B99">
        <w:rPr>
          <w:rFonts w:hint="eastAsia"/>
          <w:color w:val="A6A6A6" w:themeColor="background1" w:themeShade="A6"/>
        </w:rPr>
        <w:t>案例还差的内容</w:t>
      </w:r>
      <w:r w:rsidRPr="004C6B99">
        <w:rPr>
          <w:rFonts w:hint="eastAsia"/>
          <w:color w:val="A6A6A6" w:themeColor="background1" w:themeShade="A6"/>
        </w:rPr>
        <w:t xml:space="preserve">: </w:t>
      </w:r>
      <w:r w:rsidRPr="004C6B99">
        <w:rPr>
          <w:rFonts w:hint="eastAsia"/>
          <w:color w:val="A6A6A6" w:themeColor="background1" w:themeShade="A6"/>
        </w:rPr>
        <w:t>没有办法实例化</w:t>
      </w:r>
      <w:r w:rsidRPr="004C6B99">
        <w:rPr>
          <w:rFonts w:hint="eastAsia"/>
          <w:color w:val="A6A6A6" w:themeColor="background1" w:themeShade="A6"/>
        </w:rPr>
        <w:t xml:space="preserve"> </w:t>
      </w:r>
      <w:proofErr w:type="spellStart"/>
      <w:r w:rsidRPr="004C6B99">
        <w:rPr>
          <w:rFonts w:hint="eastAsia"/>
          <w:color w:val="A6A6A6" w:themeColor="background1" w:themeShade="A6"/>
        </w:rPr>
        <w:t>DipDNN</w:t>
      </w:r>
      <w:proofErr w:type="spellEnd"/>
      <w:r w:rsidRPr="004C6B99">
        <w:rPr>
          <w:rFonts w:hint="eastAsia"/>
          <w:color w:val="A6A6A6" w:themeColor="background1" w:themeShade="A6"/>
        </w:rPr>
        <w:t xml:space="preserve"> &gt; </w:t>
      </w:r>
      <w:proofErr w:type="spellStart"/>
      <w:r w:rsidRPr="004C6B99">
        <w:rPr>
          <w:rFonts w:hint="eastAsia"/>
          <w:color w:val="A6A6A6" w:themeColor="background1" w:themeShade="A6"/>
        </w:rPr>
        <w:t>ResNet</w:t>
      </w:r>
      <w:proofErr w:type="spellEnd"/>
      <w:r w:rsidRPr="004C6B99">
        <w:rPr>
          <w:rFonts w:hint="eastAsia"/>
          <w:color w:val="A6A6A6" w:themeColor="background1" w:themeShade="A6"/>
        </w:rPr>
        <w:t>的几个点</w:t>
      </w:r>
      <w:r w:rsidRPr="004C6B99">
        <w:rPr>
          <w:rFonts w:hint="eastAsia"/>
          <w:color w:val="A6A6A6" w:themeColor="background1" w:themeShade="A6"/>
        </w:rPr>
        <w:t xml:space="preserve">: </w:t>
      </w:r>
      <w:r w:rsidRPr="004C6B99">
        <w:rPr>
          <w:rFonts w:hint="eastAsia"/>
          <w:color w:val="A6A6A6" w:themeColor="background1" w:themeShade="A6"/>
        </w:rPr>
        <w:t>需要</w:t>
      </w:r>
      <w:r w:rsidRPr="004C6B99">
        <w:rPr>
          <w:rFonts w:hint="eastAsia"/>
          <w:color w:val="A6A6A6" w:themeColor="background1" w:themeShade="A6"/>
        </w:rPr>
        <w:t>analytical inverse, strict one-to-one, no information loss.</w:t>
      </w:r>
    </w:p>
    <w:p w14:paraId="158FC540" w14:textId="749414F8" w:rsidR="004C6B99" w:rsidRPr="004C6B99" w:rsidRDefault="004C6B99" w:rsidP="004C6B99">
      <w:pPr>
        <w:rPr>
          <w:color w:val="A6A6A6" w:themeColor="background1" w:themeShade="A6"/>
        </w:rPr>
      </w:pPr>
      <w:r w:rsidRPr="004C6B99">
        <w:rPr>
          <w:rFonts w:hint="eastAsia"/>
          <w:color w:val="A6A6A6" w:themeColor="background1" w:themeShade="A6"/>
        </w:rPr>
        <w:t>可能符合但需要确定和</w:t>
      </w:r>
      <w:r w:rsidRPr="004C6B99">
        <w:rPr>
          <w:rFonts w:hint="eastAsia"/>
          <w:color w:val="A6A6A6" w:themeColor="background1" w:themeShade="A6"/>
        </w:rPr>
        <w:t>specific design</w:t>
      </w:r>
      <w:r w:rsidRPr="004C6B99">
        <w:rPr>
          <w:rFonts w:hint="eastAsia"/>
          <w:color w:val="A6A6A6" w:themeColor="background1" w:themeShade="A6"/>
        </w:rPr>
        <w:t>的</w:t>
      </w:r>
      <w:r w:rsidRPr="004C6B99">
        <w:rPr>
          <w:rFonts w:hint="eastAsia"/>
          <w:color w:val="A6A6A6" w:themeColor="background1" w:themeShade="A6"/>
        </w:rPr>
        <w:t>: multiple image features map to the same target --</w:t>
      </w:r>
      <w:r w:rsidRPr="004C6B99">
        <w:rPr>
          <w:rFonts w:hint="eastAsia"/>
          <w:color w:val="A6A6A6" w:themeColor="background1" w:themeShade="A6"/>
        </w:rPr>
        <w:t>》</w:t>
      </w:r>
      <w:r w:rsidRPr="004C6B99">
        <w:rPr>
          <w:rFonts w:hint="eastAsia"/>
          <w:color w:val="A6A6A6" w:themeColor="background1" w:themeShade="A6"/>
        </w:rPr>
        <w:t xml:space="preserve"> ill-conditioned</w:t>
      </w:r>
    </w:p>
    <w:p w14:paraId="648DB2C2" w14:textId="165E97B7" w:rsidR="004C6B99" w:rsidRDefault="004C6B99" w:rsidP="004C6B99">
      <w:r>
        <w:rPr>
          <w:rFonts w:hint="eastAsia"/>
        </w:rPr>
        <w:t>我再多说一句</w:t>
      </w:r>
      <w:r>
        <w:rPr>
          <w:rFonts w:hint="eastAsia"/>
        </w:rPr>
        <w:t xml:space="preserve">, </w:t>
      </w:r>
      <w:r>
        <w:rPr>
          <w:rFonts w:hint="eastAsia"/>
        </w:rPr>
        <w:t>我自己正在做的筛选</w:t>
      </w:r>
      <w:r>
        <w:rPr>
          <w:rFonts w:hint="eastAsia"/>
        </w:rPr>
        <w:t>data</w:t>
      </w:r>
      <w:r>
        <w:rPr>
          <w:rFonts w:hint="eastAsia"/>
        </w:rPr>
        <w:t>找的是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DipDNN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ResNet</w:t>
      </w:r>
      <w:proofErr w:type="spellEnd"/>
      <w:r>
        <w:t xml:space="preserve">, </w:t>
      </w:r>
      <w:r>
        <w:rPr>
          <w:rFonts w:hint="eastAsia"/>
        </w:rPr>
        <w:t>而</w:t>
      </w:r>
      <w:r>
        <w:rPr>
          <w:rFonts w:hint="eastAsia"/>
        </w:rPr>
        <w:t>switch</w:t>
      </w:r>
      <w:r>
        <w:rPr>
          <w:rFonts w:hint="eastAsia"/>
        </w:rPr>
        <w:t>对应的是要综合两边的</w:t>
      </w:r>
      <w:r>
        <w:rPr>
          <w:rFonts w:hint="eastAsia"/>
        </w:rPr>
        <w:t xml:space="preserve">, </w:t>
      </w:r>
      <w:r>
        <w:rPr>
          <w:rFonts w:hint="eastAsia"/>
        </w:rPr>
        <w:t>比如</w:t>
      </w:r>
      <w:r>
        <w:rPr>
          <w:rFonts w:hint="eastAsia"/>
        </w:rPr>
        <w:t xml:space="preserve">computer vision </w:t>
      </w:r>
      <w:r>
        <w:rPr>
          <w:rFonts w:hint="eastAsia"/>
        </w:rPr>
        <w:t>需要</w:t>
      </w:r>
      <w:r>
        <w:rPr>
          <w:rFonts w:hint="eastAsia"/>
        </w:rPr>
        <w:t xml:space="preserve">(convolution). </w:t>
      </w:r>
      <w:r>
        <w:rPr>
          <w:rFonts w:hint="eastAsia"/>
        </w:rPr>
        <w:t>所以不一样</w:t>
      </w:r>
      <w:r>
        <w:rPr>
          <w:rFonts w:hint="eastAsia"/>
        </w:rPr>
        <w:t xml:space="preserve">, </w:t>
      </w:r>
      <w:r>
        <w:rPr>
          <w:rFonts w:hint="eastAsia"/>
        </w:rPr>
        <w:t>都需要</w:t>
      </w:r>
      <w:r>
        <w:rPr>
          <w:rFonts w:hint="eastAsia"/>
        </w:rPr>
        <w:t>.</w:t>
      </w:r>
    </w:p>
    <w:sectPr w:rsidR="004C6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27523"/>
    <w:multiLevelType w:val="multilevel"/>
    <w:tmpl w:val="41B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2070E"/>
    <w:multiLevelType w:val="multilevel"/>
    <w:tmpl w:val="8F4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E4357"/>
    <w:multiLevelType w:val="multilevel"/>
    <w:tmpl w:val="41D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447FB"/>
    <w:multiLevelType w:val="multilevel"/>
    <w:tmpl w:val="73E8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E71FB"/>
    <w:multiLevelType w:val="multilevel"/>
    <w:tmpl w:val="FBA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C05B8"/>
    <w:multiLevelType w:val="multilevel"/>
    <w:tmpl w:val="178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A27E1"/>
    <w:multiLevelType w:val="multilevel"/>
    <w:tmpl w:val="2DE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A5941"/>
    <w:multiLevelType w:val="multilevel"/>
    <w:tmpl w:val="A78E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C2FA9"/>
    <w:multiLevelType w:val="multilevel"/>
    <w:tmpl w:val="517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C4413"/>
    <w:multiLevelType w:val="multilevel"/>
    <w:tmpl w:val="B900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12280">
    <w:abstractNumId w:val="3"/>
  </w:num>
  <w:num w:numId="2" w16cid:durableId="1063138866">
    <w:abstractNumId w:val="5"/>
  </w:num>
  <w:num w:numId="3" w16cid:durableId="1967612787">
    <w:abstractNumId w:val="4"/>
  </w:num>
  <w:num w:numId="4" w16cid:durableId="1913269590">
    <w:abstractNumId w:val="6"/>
  </w:num>
  <w:num w:numId="5" w16cid:durableId="1609044081">
    <w:abstractNumId w:val="8"/>
  </w:num>
  <w:num w:numId="6" w16cid:durableId="1519464839">
    <w:abstractNumId w:val="7"/>
  </w:num>
  <w:num w:numId="7" w16cid:durableId="1678070434">
    <w:abstractNumId w:val="9"/>
  </w:num>
  <w:num w:numId="8" w16cid:durableId="57560716">
    <w:abstractNumId w:val="0"/>
  </w:num>
  <w:num w:numId="9" w16cid:durableId="1959944529">
    <w:abstractNumId w:val="1"/>
  </w:num>
  <w:num w:numId="10" w16cid:durableId="615992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99"/>
    <w:rsid w:val="004C6B99"/>
    <w:rsid w:val="00573E39"/>
    <w:rsid w:val="00742BAD"/>
    <w:rsid w:val="00866380"/>
    <w:rsid w:val="009644CB"/>
    <w:rsid w:val="00BB4687"/>
    <w:rsid w:val="00D51AF2"/>
    <w:rsid w:val="00EC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3DAC"/>
  <w15:chartTrackingRefBased/>
  <w15:docId w15:val="{4766B5B1-A270-604F-A662-50D2452E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9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Jingyi Yuan (Student)</dc:creator>
  <cp:keywords/>
  <dc:description/>
  <cp:lastModifiedBy>Jingyi Yuan (Student)</cp:lastModifiedBy>
  <cp:revision>2</cp:revision>
  <dcterms:created xsi:type="dcterms:W3CDTF">2024-09-25T02:57:00Z</dcterms:created>
  <dcterms:modified xsi:type="dcterms:W3CDTF">2024-09-25T02:57:00Z</dcterms:modified>
</cp:coreProperties>
</file>