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Srinivas Gadas</w:t>
      </w:r>
    </w:p>
    <w:p>
      <w:pPr>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Sr Cloud SQL DBA/AZURE/AWS</w:t>
      </w:r>
    </w:p>
    <w:p>
      <w:pPr>
        <w:spacing w:before="0" w:after="0" w:line="240"/>
        <w:ind w:right="0" w:left="0" w:firstLine="0"/>
        <w:jc w:val="left"/>
        <w:rPr>
          <w:rFonts w:ascii="Calibri" w:hAnsi="Calibri" w:cs="Calibri" w:eastAsia="Calibri"/>
          <w:color w:val="auto"/>
          <w:spacing w:val="0"/>
          <w:position w:val="0"/>
          <w:sz w:val="22"/>
          <w:shd w:fill="FFFFFF" w:val="clear"/>
        </w:rPr>
      </w:pPr>
      <w:hyperlink xmlns:r="http://schemas.openxmlformats.org/officeDocument/2006/relationships" r:id="docRId0">
        <w:r>
          <w:rPr>
            <w:rFonts w:ascii="Calibri" w:hAnsi="Calibri" w:cs="Calibri" w:eastAsia="Calibri"/>
            <w:color w:val="0563C1"/>
            <w:spacing w:val="0"/>
            <w:position w:val="0"/>
            <w:sz w:val="22"/>
            <w:u w:val="single"/>
            <w:shd w:fill="FFFFFF" w:val="clear"/>
          </w:rPr>
          <w:t xml:space="preserve">www.linkedin.com/in/srinivasdba</w:t>
        </w:r>
      </w:hyperlink>
    </w:p>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sridba007@gmail.com</w:t>
        </w:r>
      </w:hyperlink>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726-206-3283</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SUMMARY:</w:t>
      </w:r>
    </w:p>
    <w:p>
      <w:pPr>
        <w:spacing w:before="0" w:after="0" w:line="240"/>
        <w:ind w:right="0" w:left="720" w:firstLine="0"/>
        <w:jc w:val="both"/>
        <w:rPr>
          <w:rFonts w:ascii="Calibri" w:hAnsi="Calibri" w:cs="Calibri" w:eastAsia="Calibri"/>
          <w:color w:val="auto"/>
          <w:spacing w:val="0"/>
          <w:position w:val="0"/>
          <w:sz w:val="22"/>
          <w:shd w:fill="auto" w:val="clear"/>
        </w:rPr>
      </w:pP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Server Administration Ver 2000 to 2022</w:t>
      </w:r>
      <w:r>
        <w:rPr>
          <w:rFonts w:ascii="Calibri" w:hAnsi="Calibri" w:cs="Calibri" w:eastAsia="Calibri"/>
          <w:color w:val="auto"/>
          <w:spacing w:val="0"/>
          <w:position w:val="0"/>
          <w:sz w:val="22"/>
          <w:shd w:fill="auto" w:val="clear"/>
        </w:rPr>
        <w:t xml:space="preserve">: Installation, configuration, monitoring, Backup/Restore,troubleshooting,HA&amp;DR Solutions and performance tuning of SQL Servers onprem and Cloud Environments(Azure and AWS) .</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Cloud Experience as DBA</w:t>
      </w:r>
      <w:r>
        <w:rPr>
          <w:rFonts w:ascii="Calibri" w:hAnsi="Calibri" w:cs="Calibri" w:eastAsia="Calibri"/>
          <w:color w:val="auto"/>
          <w:spacing w:val="0"/>
          <w:position w:val="0"/>
          <w:sz w:val="22"/>
          <w:shd w:fill="auto" w:val="clear"/>
        </w:rPr>
        <w:t xml:space="preserve">: Experience with Azure SQL Database, Managed Instances,AWS RDS SQL Instance,PostgreSQL, Virtual Machines, Azure Data base Pipelines, and cloud-based security best practices.</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Migration DBA Experenice</w:t>
      </w:r>
      <w:r>
        <w:rPr>
          <w:rFonts w:ascii="Calibri" w:hAnsi="Calibri" w:cs="Calibri" w:eastAsia="Calibri"/>
          <w:color w:val="auto"/>
          <w:spacing w:val="0"/>
          <w:position w:val="0"/>
          <w:sz w:val="22"/>
          <w:shd w:fill="auto" w:val="clear"/>
        </w:rPr>
        <w:t xml:space="preserve">: Performed end-to-end SQL Server migrations across multiple environments,including on-premises to PAAS and IAAS Environments (Using lift and shift,Side by Side,DMS Services), and NoSQL to SQL Migration.</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Automation Experience: </w:t>
      </w:r>
      <w:r>
        <w:rPr>
          <w:rFonts w:ascii="Calibri" w:hAnsi="Calibri" w:cs="Calibri" w:eastAsia="Calibri"/>
          <w:color w:val="auto"/>
          <w:spacing w:val="0"/>
          <w:position w:val="0"/>
          <w:sz w:val="22"/>
          <w:shd w:fill="auto" w:val="clear"/>
        </w:rPr>
        <w:t xml:space="preserve">Used Powershell scripts for DB Migrations and installations,YAML Scripts for Ansible infrastructure automation.</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Security&amp;Compliance: </w:t>
      </w:r>
      <w:r>
        <w:rPr>
          <w:rFonts w:ascii="Calibri" w:hAnsi="Calibri" w:cs="Calibri" w:eastAsia="Calibri"/>
          <w:color w:val="auto"/>
          <w:spacing w:val="0"/>
          <w:position w:val="0"/>
          <w:sz w:val="22"/>
          <w:shd w:fill="auto" w:val="clear"/>
        </w:rPr>
        <w:t xml:space="preserve">Managing user access, encryption (TDE,Drive Encryption,Delphix Masking, auditing for forensic projects, and ensuring compliance with industry standards.</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Proficient in T-SQL for querying, data manipulation, and performance optimization</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Strong knowledge of indexing strategies and query performance tuning</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Schema Design, Data Loading and Exporting, Monitoring and Troubleshooting, Data Loading and Exporting.</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Availability: Setting up high availability solutions like replication, always on, Lg shipping, Mirroring.</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Auditing, Compliance, Hardware Optimization, Workload Optimization: Balancing workloads and resource usage.</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Version Upgrades: Managing database upgrades and migrations.</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Disaster Recovery: Implementing disaster recovery plans.</w:t>
      </w:r>
    </w:p>
    <w:p>
      <w:pPr>
        <w:numPr>
          <w:ilvl w:val="0"/>
          <w:numId w:val="3"/>
        </w:numPr>
        <w:spacing w:before="0" w:after="0" w:line="240"/>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Documentation: Maintaining comprehensive documentation of database configurations and procedures.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PROFESSIONAL EXPERIENCE:</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June 23 - Current</w:t>
      </w:r>
      <w:r>
        <w:rPr>
          <w:rFonts w:ascii="Calibri" w:hAnsi="Calibri" w:cs="Calibri" w:eastAsia="Calibri"/>
          <w:color w:val="auto"/>
          <w:spacing w:val="0"/>
          <w:position w:val="0"/>
          <w:sz w:val="22"/>
          <w:shd w:fill="auto" w:val="clear"/>
        </w:rPr>
        <w:t xml:space="preserve"> </w:t>
        <w:tab/>
        <w:tab/>
        <w:tab/>
        <w:tab/>
        <w:tab/>
      </w:r>
      <w:r>
        <w:rPr>
          <w:rFonts w:ascii="Calibri" w:hAnsi="Calibri" w:cs="Calibri" w:eastAsia="Calibri"/>
          <w:b/>
          <w:color w:val="auto"/>
          <w:spacing w:val="0"/>
          <w:position w:val="0"/>
          <w:sz w:val="22"/>
          <w:shd w:fill="auto" w:val="clear"/>
        </w:rPr>
        <w:t xml:space="preserve">R1RCM Inc, Houston, TX</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Cloud SQL DBA/Azure/AWS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R1 RCM Inc. is an American revenue cycle management company servicing hospital, health systems and physician groups across the United States. The company provides end-to-end revenue cycle management services as well as modular services targeted across the revenue cycle including pre-registration, financial clearance, debt collection, charge capture, coding, billing and follow-up, u, and denials management.</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Migration Specialist for Multi cloud Environments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SQL Server Performance issues and onprem and Cloud environments.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Query Optimization to increase the performance by tuning SQL queries using Profiler and Execution Plans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Azure IaaS &amp; PaaS Environments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working with Azure SQL Database Import and Export Service</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code reviews to make sure the database code meets company standards for readability, reliability, and performance.</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Delphix VDBs and Masking for Dev, Test and UAT Environments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source-to-target mapping and building database schema in an SQL 2012 environment including creating scripts and procedures for production migration</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Data Modeling using ERWIN.</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Monitoring and Troubleshooting SQL Jobs, Scheduled Tasks, Disk spaces, Error logs and making recommendations for performance improvement in hosted databases.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Troubleshoot experiences with AutoSys and control M jobs.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Report server Migration from onprem to Azure using ADF and Azure Data Bricks.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release processes for assigned projects/development team(s)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analyze data discrepancies and data quality issues and work to ensure data integrity Work within a scrum team to complete any necessary development tasks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the Data management team in production loading and release processes.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SQL Server admin tasks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of SQL Server permissions across multiple environments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installation scripts using PowerShell.</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Ansible playbook for infrastructure automation.</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the new builds for new clients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Azure COSMOS DB Setup and worked on DMS Services for small databases.</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Attunity Servers Migration, Task creation, maintenance support</w:t>
      </w:r>
    </w:p>
    <w:p>
      <w:pPr>
        <w:numPr>
          <w:ilvl w:val="0"/>
          <w:numId w:val="6"/>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Commission to decommission for project hosted projects.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June 22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23</w:t>
      </w:r>
      <w:r>
        <w:rPr>
          <w:rFonts w:ascii="Calibri" w:hAnsi="Calibri" w:cs="Calibri" w:eastAsia="Calibri"/>
          <w:color w:val="auto"/>
          <w:spacing w:val="0"/>
          <w:position w:val="0"/>
          <w:sz w:val="22"/>
          <w:shd w:fill="auto" w:val="clear"/>
        </w:rPr>
        <w:t xml:space="preserve"> </w:t>
        <w:tab/>
        <w:tab/>
        <w:tab/>
        <w:tab/>
        <w:tab/>
        <w:tab/>
      </w:r>
      <w:r>
        <w:rPr>
          <w:rFonts w:ascii="Calibri" w:hAnsi="Calibri" w:cs="Calibri" w:eastAsia="Calibri"/>
          <w:b/>
          <w:color w:val="auto"/>
          <w:spacing w:val="0"/>
          <w:position w:val="0"/>
          <w:sz w:val="22"/>
          <w:shd w:fill="auto" w:val="clear"/>
        </w:rPr>
        <w:t xml:space="preserve">Freddie Mac,Mclean ,VA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Cloud SQL DBA/Azure/AWS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Federal Home Loan Mortgage Corporation, commonly known as Freddie Mac, is a publicly traded, government-sponsored enterprise, headquartered in Tysons Corner, Virginia. The FHLMC was created in 1970 to expand the secondary market for mortgages in the US.</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Migration Specialist for Multi cloud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SQL Server Performance issues and on-prem and Cloud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Azure Lift and Shift and Data Migration Services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Query Optimization to increase the performance by tuning SQL queries using Profiler and Execution Plans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Azure IaaS &amp; PaaS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AKS and Dockers Teams for their application deployments.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working with Azure SQL Database Import and Export Service</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code reviews to make sure the database code meets company standards for readability, reliability, and performance.</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the scripts which push the data from the cosmos output streams into SQL Server Databases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source-to-target mapping and building database schema in an SQL 2012 environment including creating scripts and procedures for production migration</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Data Modeling using ERWIN.</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Monitoring and Troubleshooting SQL Jobs, Scheduled Tasks, Disk spaces, Error logs and making recommendations for performance improvement in hosted databases.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release processes for assigned projects/development team(s)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analyze data discrepancies and data quality issues and work to ensure data integrity Work within a scrum team to complete any necessary development tasks!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the Data management team in production loading and release processes.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SQL Server admin tasks!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power BI reports for end customers using ADF and ADB</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Delphix VDBs and Masking for Dev, Test and UAT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row level security for Kyndryl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of SQL Server permissions across multiple environments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installation scripts using PowerShell.</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Ansible playbook for infrastructure automation.</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the new builds for new clients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onprem report servers to Azure cloud systems using Data bricks.</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Attunity Servers Migration, Task creation, maintenance support</w:t>
      </w:r>
    </w:p>
    <w:p>
      <w:pPr>
        <w:numPr>
          <w:ilvl w:val="0"/>
          <w:numId w:val="9"/>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Commission to decommission for project hosted projects.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20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May 22</w:t>
      </w:r>
      <w:r>
        <w:rPr>
          <w:rFonts w:ascii="Calibri" w:hAnsi="Calibri" w:cs="Calibri" w:eastAsia="Calibri"/>
          <w:color w:val="auto"/>
          <w:spacing w:val="0"/>
          <w:position w:val="0"/>
          <w:sz w:val="22"/>
          <w:shd w:fill="auto" w:val="clear"/>
        </w:rPr>
        <w:t xml:space="preserve"> </w:t>
        <w:tab/>
        <w:tab/>
        <w:t xml:space="preserve">            </w:t>
      </w:r>
      <w:r>
        <w:rPr>
          <w:rFonts w:ascii="Calibri" w:hAnsi="Calibri" w:cs="Calibri" w:eastAsia="Calibri"/>
          <w:b/>
          <w:color w:val="auto"/>
          <w:spacing w:val="0"/>
          <w:position w:val="0"/>
          <w:sz w:val="22"/>
          <w:shd w:fill="auto" w:val="clear"/>
        </w:rPr>
        <w:t xml:space="preserve">Advantasure (BCBSMI), Richmond, VA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Cloud SQL DBA/Azure/AWS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br/>
        <w:t xml:space="preserve">Project description:</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Advantasure partner with healthcare clients to simplify their operations and accelerate their business success. In this project we performed migration to Azure and worked with development team to support application development and production release process and migrated multiple SQL, attunity servers from on-prem to azure environments.</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as Migration Specialist for Multi cloud Environments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SQL Server Performance issues and onprem and Cloud environments.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Performed Query Optimization to increase the performance by tuning SQL queries using Profiler and Execution Plans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Managing Azure IaaS &amp; PaaS Environments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working with Azure SQL Database Import and Export Service</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code reviews to make sure the database code meets company standards for readability, reliability, and performance.</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the scripts which push the data from the cosmos output streams into SQL Server Databases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with Delphix VDBs and Masking for Dev, Test and UAT Environments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perform source-to-target mapping and building database schema in an SQL 2012 environment including creating scripts and procedures for production migration</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Involved in Data Modeling using ERWIN.</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Migrating DTS 2000 packages to SSIS packages in 2008R2/2008/2005 using Microsoft Business Intelligence Development Studio</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Monitoring and Troubleshooting SQL Jobs, Scheduled Tasks, Disk spaces, Error logs and making recommendations for performance improvement in hosted databases.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release processes for assigned projects/development team(s)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Identify and analyze data discrepancies and data quality issues and work to ensure data integrity Work within a scrum team to complete any necessary development tasks.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the Data management team in production loading and release processes.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Execute SQL Server admin tasks.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 of SQL Server permissions across multiple environments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installation scripts using PowerShell.</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Ansible playbook for infrastructure automation.</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Providing the new builds for new clients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Azure COSMOS DB Setup and worked on DMS Services for small databases.</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Attunity Servers Migration, Task creation, maintenance support</w:t>
      </w:r>
    </w:p>
    <w:p>
      <w:pPr>
        <w:numPr>
          <w:ilvl w:val="0"/>
          <w:numId w:val="1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Commission to decommission for project hosted projects.</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Nov 19 - Apr 20 </w:t>
        <w:tab/>
        <w:tab/>
        <w:t xml:space="preserve">Virginia Premier Health/Sentara Health, Richmond, VA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Cloud SQL DBA/Azure/AWS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Virginia Premier Health is a non-profit managed care organization wholly owned by VCU Health System. Headquartered in Richmond, Virginia Premier serves approximately 265,000 members throughout the Commonwealth. In addition to its Medicare, Medicaid, and Individual and Family plans.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implement and administer databases on MS SQL Server 2012/2014 platforms for OLTP.</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over 200+ database servers monitoring, working on incidents and providing support.</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HA&amp;DR and Automations jobs for Performance issues.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Preparing waves for Azure Cloud Migrations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Maintained and deployments for 2014,2016 and 2017.</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a stable process of database refresh from production to internal environments.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Ensured the integrity and security and auditing the SQL Servers.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Migration Specialist for Azure Cloud Environments.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Factory for on-perm to Azure SQL and Azure SQL to Microsoft Cloud Internal Implementation COSMOS.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Experienced in providing analysis on High availability/Disaster recovery &amp; scalability.</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Hands on experience on Cloud computing architecture, technical design and implementations including Infrastructure as a Service (IaaS), Platform as a Service (PaaS) </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SQL profiler, system monitor, query analyzer for troubleshooting, monitoring, optimization and tuning of SQL Server and SQL code.</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 and develop multiple ETL packages to pull the data from source like cubes and SQL.</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regular annual Disaster Recovery Activity and successfully recovered Databases.</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and coordinated the installations (Security Patches, Service packs) and evaluated the performance before Pre-deployment.</w:t>
      </w:r>
    </w:p>
    <w:p>
      <w:pPr>
        <w:numPr>
          <w:ilvl w:val="0"/>
          <w:numId w:val="1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Always on and Replication from on prem to Cloud environments.</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Jul 18 - Oct 19 </w:t>
        <w:tab/>
        <w:tab/>
        <w:tab/>
        <w:t xml:space="preserve"> ASSA ABLOY, Charlotte, NC</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Cloud SQL DBA/Azure/AWS</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DMZ Migration Project: Rainier system in Yale security systems is part of ASSA ABLOY,</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Want to migrate SQL Server 2000, 2005, 2008 systems to SQL Server 2014,2016 and 2017 in AZURE/AWS Cloud systems, in between had a challenge with Data transformation packages and databases to move new system,</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team is also responsible for migrating legacy Applications / Databases to cloud platforms.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Creating multiple SQL servers on IAAS and PAAS environments </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multiple intermittent servers for migrations.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using PowerShell.</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Supported JDE and all other onprem and Cloud based Applications.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disaster recovery solution Database Mirroring, Log Shipping and Replication</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Experience in maintenance and Administration of SSIS by creating Jobs, Alerts, SQL Mail Agent, and schedule DTS/SSIS Packages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Implemented SQL Server OLAP services (SSAS) for building data cubes.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SQL Server Profiler to monitor and record database activities of users and applications.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and Restore activities on intermittent servers and cloud environments.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50 servers from on-prem to Azure cloud.</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 PowerShell scripts and automation to support our enterprise automation strategies and goals.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SQL Server installation and configurations.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DR and HA setup for the new servers in Cloud environments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JDE Applications from Onprem to Azure Cloud.</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 availability (HA) SQL Server solutions, including Log Shipping, Replication, Mirroring and SQL Server clustering.</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multiple documents for the Migrations plan and cutovers.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CRQ process for cutovers and backup plans.</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Working automation for Azure using ansible</w:t>
      </w:r>
    </w:p>
    <w:p>
      <w:pPr>
        <w:numPr>
          <w:ilvl w:val="0"/>
          <w:numId w:val="2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analysis for databases merging into DMZ.</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Jul 13 - Jun 18</w:t>
      </w:r>
      <w:r>
        <w:rPr>
          <w:rFonts w:ascii="Calibri" w:hAnsi="Calibri" w:cs="Calibri" w:eastAsia="Calibri"/>
          <w:color w:val="auto"/>
          <w:spacing w:val="0"/>
          <w:position w:val="0"/>
          <w:sz w:val="22"/>
          <w:shd w:fill="auto" w:val="clear"/>
        </w:rPr>
        <w:t xml:space="preserve"> </w:t>
        <w:tab/>
        <w:tab/>
        <w:tab/>
        <w:tab/>
        <w:tab/>
        <w:t xml:space="preserve">          </w:t>
      </w:r>
      <w:r>
        <w:rPr>
          <w:rFonts w:ascii="Calibri" w:hAnsi="Calibri" w:cs="Calibri" w:eastAsia="Calibri"/>
          <w:b/>
          <w:color w:val="auto"/>
          <w:spacing w:val="0"/>
          <w:position w:val="0"/>
          <w:sz w:val="22"/>
          <w:shd w:fill="auto" w:val="clear"/>
        </w:rPr>
        <w:t xml:space="preserve">CHEVRON, San Ramon, CA</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SQL DBA/Azure</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DMI stands for “Data Management integration” is a team of DBAs in the Information Technology Global Delivery Organization of Chevron responsible for all Oracle and SQL Server Databases and operations. BBST stands for “Base Business Support Team” of Database Consulting Team. It is a sub team of “DBC” and is responsible for all backup and recovery related activity on Oracle and SQL Databases running on the GAP servers. GAP stands for “Global Application Platform” is a product of Chevron responsible for centrally managed web, application, and database hosting environments. The team is also responsible for migrating legacy Applications / Databases to cloud platforms. </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Provided Application DBA support for 100 applications (ITC)</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IT-Forensic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security groups for audits.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and Restore activities on cloud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Migration Specialist for Azure Cloud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Migrated servers from on prem to Multi Cloud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AZURE storage systems with backup and copy.</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Ansible created multiple playbooks for machine creations and SQL server, cluster server and my SQL installations.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bastion host for forensic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Distributed Always on in 2 datacenters.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Azure SQL Databases.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Provide repeatable RAC and MS cluster build standards for high availability.</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a windows servers and Linux machines with SQL and my SQL installation for end users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SQL Server always on cluster on AZURE cloud environment.</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Setup geo replications for databases in AZURE</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Automated SQL Server deployment and configuration through PowerShell.</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Dockers for cloud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Automation using PowerShell.</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on Transparent Data Encryption</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Maintained deployments for SSRS 2008,2008r2 and 2012,2014,2016.</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a stable process of database refresh from production to internal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Ensured the integrity and security and auditing the SQL Servers.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regular database maintenance process and disk defrag procedures in Production and Non-production environments.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SQL profiler, system monitor, query analyzer for troubleshooting, monitoring, optimization and tuning of SQL Server and SQL code.</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regular annual Disaster Recovery Activity and successfully recovered Databases.</w:t>
      </w:r>
    </w:p>
    <w:p>
      <w:pPr>
        <w:numPr>
          <w:ilvl w:val="0"/>
          <w:numId w:val="2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and coordinated the installations (Security Patches, Service packs) and evaluated the performance before Pre-deployment.</w:t>
      </w:r>
    </w:p>
    <w:p>
      <w:pPr>
        <w:spacing w:before="0" w:after="0" w:line="240"/>
        <w:ind w:right="0" w:left="36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Aug 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Jun 13</w:t>
      </w:r>
      <w:r>
        <w:rPr>
          <w:rFonts w:ascii="Calibri" w:hAnsi="Calibri" w:cs="Calibri" w:eastAsia="Calibri"/>
          <w:color w:val="auto"/>
          <w:spacing w:val="0"/>
          <w:position w:val="0"/>
          <w:sz w:val="22"/>
          <w:shd w:fill="auto" w:val="clear"/>
        </w:rPr>
        <w:t xml:space="preserve">    </w:t>
        <w:tab/>
        <w:t xml:space="preserve">                                                                 </w:t>
      </w:r>
      <w:r>
        <w:rPr>
          <w:rFonts w:ascii="Calibri" w:hAnsi="Calibri" w:cs="Calibri" w:eastAsia="Calibri"/>
          <w:b/>
          <w:color w:val="auto"/>
          <w:spacing w:val="0"/>
          <w:position w:val="0"/>
          <w:sz w:val="22"/>
          <w:shd w:fill="auto" w:val="clear"/>
        </w:rPr>
        <w:t xml:space="preserve">EA Games, India</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Sr SQL DBA</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Global Technology Support Operations Support Center is GTS OSC, which provides IT support to the Global users of EA Games and external users and is the central point of contact within EA Games IT. GTS OSC manages critical productivity applications, tools, and resources to ensure operational and infrastructure efficiencies. GTS OSC has a 24/5 sun support model with offices in Orlando (Tiburon), Dublin, East Asia, and India. Runs a production environment and have Tier 1, Tier 2 and Tier3. GTS OSC is the team that supports Database’s backend support and Source Control tools like HAL, SharePoint sites, windows Test Technologies and various internal tools like CA.</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a stable process of database refresh from production to internal environments.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Installed Configured and Maintained deployments for SSRS 2008,2008r2 and 2012.</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Responsible for Setup, configuration, maintenance of SQL Servers and their Mirroring.</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 creation for shared and dedicated servers.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Migration Specialist from 2008 to 2012,2016 Versions.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Ensured the integrity and security and auditing the SQL Servers.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Used Performance Monitor/Profiler, trace flags to solve Dead Locks/Long running queries.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automated daily, weekly, and monthly system maintenance tasks such as database backup, database integrity verification and indexing.</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regular annual Disaster Recovery Activity and successfully recovered Databases.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and coordinated the installations (Security Patches, Service packs) and evaluated the performance before Pre-deployment.</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SQL Servers with appropriate settings to resolve various resource allocation &amp; memory issues and disk I/O issues, created baselines stats.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Managed capacity planning and implement database security for multiple instances of development, QA, Demo, Integration and Production SQL Server databases.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Captured and analyzed the long running stored procedures using SQL Server Profiler and tuned the same to optimize application and system performance.</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Created Linked Servers between SQL Server 2000, SQL Server 2008, and OLE DB data sources.</w:t>
      </w:r>
    </w:p>
    <w:p>
      <w:pPr>
        <w:numPr>
          <w:ilvl w:val="0"/>
          <w:numId w:val="3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change control and release management process for all database objects like tables, views, procedures, and triggers.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Jan 10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Jul 10</w:t>
      </w:r>
      <w:r>
        <w:rPr>
          <w:rFonts w:ascii="Calibri" w:hAnsi="Calibri" w:cs="Calibri" w:eastAsia="Calibri"/>
          <w:color w:val="auto"/>
          <w:spacing w:val="0"/>
          <w:position w:val="0"/>
          <w:sz w:val="22"/>
          <w:shd w:fill="auto" w:val="clear"/>
        </w:rPr>
        <w:t xml:space="preserve">    </w:t>
        <w:tab/>
        <w:tab/>
        <w:t xml:space="preserve">                              </w:t>
      </w:r>
      <w:r>
        <w:rPr>
          <w:rFonts w:ascii="Calibri" w:hAnsi="Calibri" w:cs="Calibri" w:eastAsia="Calibri"/>
          <w:b/>
          <w:color w:val="auto"/>
          <w:spacing w:val="0"/>
          <w:position w:val="0"/>
          <w:sz w:val="22"/>
          <w:shd w:fill="auto" w:val="clear"/>
        </w:rPr>
        <w:t xml:space="preserve">FIFA 2010, Cape Town, South Africa</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Devloper/DBA</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job involves installation, configuration, deployment and maintenance of Printers and windows 2003 servers troubleshoot of client’s operating system, printers, and network related issues, providing online Support, Configuration of Printers &amp; laptops, managing the backup and restoration of the Databases.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both"/>
        <w:rPr>
          <w:rFonts w:ascii="Calibri" w:hAnsi="Calibri" w:cs="Calibri" w:eastAsia="Calibri"/>
          <w:color w:val="auto"/>
          <w:spacing w:val="0"/>
          <w:position w:val="0"/>
          <w:sz w:val="22"/>
          <w:shd w:fill="auto" w:val="clear"/>
        </w:rPr>
      </w:pPr>
    </w:p>
    <w:p>
      <w:pPr>
        <w:numPr>
          <w:ilvl w:val="0"/>
          <w:numId w:val="3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Worked as Venue Lead and Taken care of SQL Installations.</w:t>
      </w:r>
    </w:p>
    <w:p>
      <w:pPr>
        <w:numPr>
          <w:ilvl w:val="0"/>
          <w:numId w:val="3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Devloped and support for SSRS Reports.</w:t>
      </w:r>
    </w:p>
    <w:p>
      <w:pPr>
        <w:numPr>
          <w:ilvl w:val="0"/>
          <w:numId w:val="37"/>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Configurations for SSRS and SQL Server</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Aug 08 </w:t>
      </w:r>
      <w:r>
        <w:rPr>
          <w:rFonts w:ascii="Calibri" w:hAnsi="Calibri" w:cs="Calibri" w:eastAsia="Calibri"/>
          <w:b/>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 Dec 09</w:t>
        <w:tab/>
        <w:tab/>
        <w:tab/>
        <w:tab/>
        <w:t xml:space="preserve">                               Microsoft, India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DBA</w:t>
      </w:r>
    </w:p>
    <w:p>
      <w:pPr>
        <w:spacing w:before="0" w:after="0" w:line="240"/>
        <w:ind w:right="0" w:left="0" w:firstLine="0"/>
        <w:jc w:val="both"/>
        <w:rPr>
          <w:rFonts w:ascii="Calibri" w:hAnsi="Calibri" w:cs="Calibri" w:eastAsia="Calibri"/>
          <w:b/>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Project 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both"/>
        <w:rPr>
          <w:rFonts w:ascii="Calibri" w:hAnsi="Calibri" w:cs="Calibri" w:eastAsia="Calibri"/>
          <w:color w:val="auto"/>
          <w:spacing w:val="0"/>
          <w:position w:val="0"/>
          <w:sz w:val="22"/>
          <w:shd w:fill="auto" w:val="clear"/>
        </w:rPr>
      </w:pPr>
    </w:p>
    <w:p>
      <w:pPr>
        <w:spacing w:before="0" w:after="0" w:line="240"/>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Business Group Center of Excellence (BGCOE) is BGCOE, which provides IT support to the Product Groups and is the central point of contact within Microsoft IT. BGCOE manages critical productivity applications, tools, and resources to ensure operational and infrastructure efficiencies.</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4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Participated in regular annual Disaster Recovery Activity and successfully recovered Databases.</w:t>
      </w:r>
    </w:p>
    <w:p>
      <w:pPr>
        <w:numPr>
          <w:ilvl w:val="0"/>
          <w:numId w:val="4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Controlled and coordinated the installations (Security Patches, Service packs) and evaluated the performance before Pre-deployment.</w:t>
      </w:r>
    </w:p>
    <w:p>
      <w:pPr>
        <w:numPr>
          <w:ilvl w:val="0"/>
          <w:numId w:val="4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Configured SQL Servers with appropriate settings to resolve various resource allocation &amp; memory issues and disk I/O.</w:t>
      </w:r>
    </w:p>
    <w:p>
      <w:pPr>
        <w:numPr>
          <w:ilvl w:val="0"/>
          <w:numId w:val="4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Captured and analyzed the long running stored procedures using SQL Server Profiler and tuned the same to optimize application and system performance.</w:t>
      </w:r>
    </w:p>
    <w:p>
      <w:pPr>
        <w:numPr>
          <w:ilvl w:val="0"/>
          <w:numId w:val="42"/>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Maintained change control and release management process for all database objects like tables, views, procedures, and triggers.</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May 05 - Jul 08</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GE, India</w:t>
      </w:r>
    </w:p>
    <w:p>
      <w:pPr>
        <w:spacing w:before="0" w:after="0" w:line="240"/>
        <w:ind w:right="0" w:left="0" w:firstLine="0"/>
        <w:jc w:val="left"/>
        <w:rPr>
          <w:rFonts w:ascii="Calibri" w:hAnsi="Calibri" w:cs="Calibri" w:eastAsia="Calibri"/>
          <w:b/>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SQL DBA</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r>
        <w:rPr>
          <w:rFonts w:ascii="Calibri" w:hAnsi="Calibri" w:cs="Calibri" w:eastAsia="Calibri"/>
          <w:color w:val="auto"/>
          <w:spacing w:val="0"/>
          <w:position w:val="0"/>
          <w:sz w:val="22"/>
          <w:shd w:fill="auto" w:val="clear"/>
        </w:rPr>
        <w:t xml:space="preserve"> </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GE Wind Energy SCADA environment consist of Turbine Network, Park Servers, SQL Server, IIS Web Server, Linked Server &amp; Oracle database server. Data is collected from Windmill turbines, which is then passed to park servers through live update &amp; ftp process. Data is then transferred from Park Server to MS-SQL server.</w:t>
      </w: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Responsibilities:</w:t>
      </w:r>
    </w:p>
    <w:p>
      <w:pPr>
        <w:spacing w:before="0" w:after="0" w:line="240"/>
        <w:ind w:right="0" w:left="0" w:firstLine="0"/>
        <w:jc w:val="left"/>
        <w:rPr>
          <w:rFonts w:ascii="Calibri" w:hAnsi="Calibri" w:cs="Calibri" w:eastAsia="Calibri"/>
          <w:b/>
          <w:color w:val="auto"/>
          <w:spacing w:val="0"/>
          <w:position w:val="0"/>
          <w:sz w:val="22"/>
          <w:shd w:fill="auto" w:val="clear"/>
        </w:rPr>
      </w:pPr>
    </w:p>
    <w:p>
      <w:pPr>
        <w:numPr>
          <w:ilvl w:val="0"/>
          <w:numId w:val="4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Database’s creations in SQL Server 2000 to 2005</w:t>
      </w:r>
    </w:p>
    <w:p>
      <w:pPr>
        <w:numPr>
          <w:ilvl w:val="0"/>
          <w:numId w:val="4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loading from Paradox to SQL to Oracle</w:t>
      </w:r>
    </w:p>
    <w:p>
      <w:pPr>
        <w:numPr>
          <w:ilvl w:val="0"/>
          <w:numId w:val="4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Alert Monitoring</w:t>
      </w:r>
    </w:p>
    <w:p>
      <w:pPr>
        <w:numPr>
          <w:ilvl w:val="0"/>
          <w:numId w:val="44"/>
        </w:numPr>
        <w:spacing w:before="0" w:after="0" w:line="240"/>
        <w:ind w:right="0" w:left="36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Backup and restore.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3">
    <w:abstractNumId w:val="60"/>
  </w:num>
  <w:num w:numId="6">
    <w:abstractNumId w:val="54"/>
  </w:num>
  <w:num w:numId="9">
    <w:abstractNumId w:val="48"/>
  </w:num>
  <w:num w:numId="12">
    <w:abstractNumId w:val="42"/>
  </w:num>
  <w:num w:numId="17">
    <w:abstractNumId w:val="36"/>
  </w:num>
  <w:num w:numId="22">
    <w:abstractNumId w:val="30"/>
  </w:num>
  <w:num w:numId="27">
    <w:abstractNumId w:val="24"/>
  </w:num>
  <w:num w:numId="32">
    <w:abstractNumId w:val="18"/>
  </w:num>
  <w:num w:numId="37">
    <w:abstractNumId w:val="12"/>
  </w:num>
  <w:num w:numId="42">
    <w:abstractNumId w:val="6"/>
  </w:num>
  <w:num w:numId="4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www.linkedin.com/in/srinivasdba" Id="docRId0" Type="http://schemas.openxmlformats.org/officeDocument/2006/relationships/hyperlink" /><Relationship TargetMode="External" Target="mailto:sridba007@gmail.com"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