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12FC" w14:textId="77777777" w:rsidR="00C81CDD" w:rsidRPr="00C81CDD" w:rsidRDefault="00C81CDD" w:rsidP="00C81CDD">
      <w:pPr>
        <w:shd w:val="clear" w:color="auto" w:fill="FFFFFF"/>
        <w:tabs>
          <w:tab w:val="center" w:pos="4680"/>
        </w:tabs>
        <w:spacing w:after="120" w:line="288" w:lineRule="auto"/>
        <w:contextualSpacing/>
        <w:jc w:val="center"/>
        <w:rPr>
          <w:rFonts w:ascii="Times New Roman" w:eastAsia="Times New Roman" w:hAnsi="Times New Roman" w:cs="Times New Roman"/>
          <w:caps/>
          <w:color w:val="538135"/>
          <w:spacing w:val="50"/>
          <w:kern w:val="28"/>
          <w:sz w:val="52"/>
          <w:szCs w:val="48"/>
          <w:shd w:val="clear" w:color="auto" w:fill="FFFFFF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aps/>
          <w:color w:val="538135"/>
          <w:spacing w:val="50"/>
          <w:kern w:val="28"/>
          <w:sz w:val="52"/>
          <w:szCs w:val="48"/>
          <w:shd w:val="clear" w:color="auto" w:fill="FFFFFF"/>
          <w:lang w:eastAsia="ja-JP"/>
          <w14:ligatures w14:val="none"/>
        </w:rPr>
        <w:t>Jacob Arno</w:t>
      </w:r>
    </w:p>
    <w:p w14:paraId="1466454B" w14:textId="19C5FD1D" w:rsidR="0091259B" w:rsidRDefault="00C81CDD" w:rsidP="00C81CDD">
      <w:pPr>
        <w:jc w:val="center"/>
        <w:rPr>
          <w:rFonts w:ascii="Garamond" w:eastAsia="Times New Roman" w:hAnsi="Garamond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Richmond, VA | 7578972980 | JacobArno309@gmail.com | </w:t>
      </w:r>
      <w:hyperlink r:id="rId5" w:history="1">
        <w:r w:rsidRPr="00C81CDD">
          <w:rPr>
            <w:rFonts w:ascii="Times New Roman" w:eastAsia="Times New Roman" w:hAnsi="Times New Roman" w:cs="Times New Roman"/>
            <w:color w:val="0563C1"/>
            <w:kern w:val="0"/>
            <w:sz w:val="20"/>
            <w:szCs w:val="22"/>
            <w:u w:val="single"/>
            <w:lang w:eastAsia="ja-JP"/>
            <w14:ligatures w14:val="none"/>
          </w:rPr>
          <w:t>linkedin.com/in/</w:t>
        </w:r>
        <w:proofErr w:type="spellStart"/>
        <w:r w:rsidRPr="00C81CDD">
          <w:rPr>
            <w:rFonts w:ascii="Times New Roman" w:eastAsia="Times New Roman" w:hAnsi="Times New Roman" w:cs="Times New Roman"/>
            <w:color w:val="0563C1"/>
            <w:kern w:val="0"/>
            <w:sz w:val="20"/>
            <w:szCs w:val="22"/>
            <w:u w:val="single"/>
            <w:lang w:eastAsia="ja-JP"/>
            <w14:ligatures w14:val="none"/>
          </w:rPr>
          <w:t>jacob-arno</w:t>
        </w:r>
        <w:proofErr w:type="spellEnd"/>
        <w:r w:rsidRPr="00C81CDD">
          <w:rPr>
            <w:rFonts w:ascii="Times New Roman" w:eastAsia="Times New Roman" w:hAnsi="Times New Roman" w:cs="Times New Roman"/>
            <w:color w:val="0563C1"/>
            <w:kern w:val="0"/>
            <w:sz w:val="20"/>
            <w:szCs w:val="22"/>
            <w:u w:val="single"/>
            <w:lang w:eastAsia="ja-JP"/>
            <w14:ligatures w14:val="none"/>
          </w:rPr>
          <w:t>/</w:t>
        </w:r>
      </w:hyperlink>
    </w:p>
    <w:p w14:paraId="10653BE0" w14:textId="77777777" w:rsidR="00C81CDD" w:rsidRPr="00C81CDD" w:rsidRDefault="00C81CDD" w:rsidP="00C81CDD">
      <w:pPr>
        <w:pStyle w:val="Contact"/>
        <w:pBdr>
          <w:bottom w:val="single" w:sz="4" w:space="1" w:color="auto"/>
        </w:pBdr>
        <w:spacing w:after="0"/>
        <w:jc w:val="left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C81CDD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SKILLS:</w:t>
      </w:r>
    </w:p>
    <w:p w14:paraId="775F78F5" w14:textId="16B6B1FB" w:rsidR="00C81CDD" w:rsidRPr="00B96D7F" w:rsidRDefault="00C81CDD" w:rsidP="00C81CDD">
      <w:pPr>
        <w:pStyle w:val="Contact"/>
        <w:spacing w:after="0"/>
        <w:jc w:val="left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Times New Roman" w:hAnsi="Times New Roman" w:cs="Times New Roman"/>
          <w:color w:val="000000" w:themeColor="text1"/>
        </w:rPr>
      </w:pPr>
      <w:r w:rsidRPr="00C81CDD">
        <w:rPr>
          <w:rFonts w:ascii="Times New Roman" w:hAnsi="Times New Roman" w:cs="Times New Roman"/>
          <w:b/>
          <w:bCs/>
          <w:color w:val="000000" w:themeColor="text1"/>
        </w:rPr>
        <w:t>Programming Languages:</w:t>
      </w:r>
      <w:r w:rsidRPr="00B96D7F">
        <w:rPr>
          <w:rFonts w:ascii="Times New Roman" w:hAnsi="Times New Roman" w:cs="Times New Roman"/>
          <w:color w:val="000000" w:themeColor="text1"/>
        </w:rPr>
        <w:t xml:space="preserve"> </w:t>
      </w:r>
      <w:r w:rsidRPr="00B7684F">
        <w:rPr>
          <w:rFonts w:ascii="Times New Roman" w:hAnsi="Times New Roman" w:cs="Times New Roman"/>
          <w:color w:val="000000" w:themeColor="text1"/>
        </w:rPr>
        <w:t>SQL, HTML, CSS, Angular</w:t>
      </w:r>
    </w:p>
    <w:p w14:paraId="24B035E2" w14:textId="542484A3" w:rsidR="00C81CDD" w:rsidRDefault="00C81CDD" w:rsidP="00C81CDD">
      <w:pPr>
        <w:pStyle w:val="Contact"/>
        <w:spacing w:after="0"/>
        <w:jc w:val="left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Times New Roman" w:hAnsi="Times New Roman" w:cs="Times New Roman"/>
          <w:color w:val="000000" w:themeColor="text1"/>
        </w:rPr>
      </w:pPr>
      <w:r w:rsidRPr="00C81CDD">
        <w:rPr>
          <w:rFonts w:ascii="Times New Roman" w:hAnsi="Times New Roman" w:cs="Times New Roman"/>
          <w:b/>
          <w:bCs/>
          <w:color w:val="000000" w:themeColor="text1"/>
        </w:rPr>
        <w:t>Software:</w:t>
      </w:r>
      <w:r w:rsidRPr="00B96D7F">
        <w:rPr>
          <w:rFonts w:ascii="Times New Roman" w:hAnsi="Times New Roman" w:cs="Times New Roman"/>
          <w:color w:val="000000" w:themeColor="text1"/>
        </w:rPr>
        <w:t xml:space="preserve"> </w:t>
      </w:r>
      <w:r w:rsidRPr="00584EA0">
        <w:rPr>
          <w:rFonts w:ascii="Times New Roman" w:hAnsi="Times New Roman" w:cs="Times New Roman"/>
          <w:color w:val="000000" w:themeColor="text1"/>
        </w:rPr>
        <w:t xml:space="preserve">Office365, </w:t>
      </w:r>
      <w:r w:rsidR="004F0CF3">
        <w:rPr>
          <w:rFonts w:ascii="Times New Roman" w:hAnsi="Times New Roman" w:cs="Times New Roman"/>
          <w:color w:val="000000" w:themeColor="text1"/>
        </w:rPr>
        <w:t xml:space="preserve">GSuite, </w:t>
      </w:r>
      <w:r w:rsidRPr="00584EA0">
        <w:rPr>
          <w:rFonts w:ascii="Times New Roman" w:hAnsi="Times New Roman" w:cs="Times New Roman"/>
          <w:color w:val="000000" w:themeColor="text1"/>
        </w:rPr>
        <w:t xml:space="preserve">Excel, Tableau, PowerBI, </w:t>
      </w:r>
      <w:r>
        <w:rPr>
          <w:rFonts w:ascii="Times New Roman" w:hAnsi="Times New Roman" w:cs="Times New Roman"/>
          <w:color w:val="000000" w:themeColor="text1"/>
        </w:rPr>
        <w:t xml:space="preserve">IBM Cognos, </w:t>
      </w:r>
      <w:r w:rsidRPr="00584EA0">
        <w:rPr>
          <w:rFonts w:ascii="Times New Roman" w:hAnsi="Times New Roman" w:cs="Times New Roman"/>
          <w:color w:val="000000" w:themeColor="text1"/>
        </w:rPr>
        <w:t>MySQ</w:t>
      </w:r>
      <w:r>
        <w:rPr>
          <w:rFonts w:ascii="Times New Roman" w:hAnsi="Times New Roman" w:cs="Times New Roman"/>
          <w:color w:val="000000" w:themeColor="text1"/>
        </w:rPr>
        <w:t>L</w:t>
      </w:r>
      <w:r w:rsidRPr="00584EA0">
        <w:rPr>
          <w:rFonts w:ascii="Times New Roman" w:hAnsi="Times New Roman" w:cs="Times New Roman"/>
          <w:color w:val="000000" w:themeColor="text1"/>
        </w:rPr>
        <w:t xml:space="preserve">, Salesforce, LinkedIn Recruiter, SharePoint, Greenhouse, GEM, Oracle, Lever, Zoho </w:t>
      </w:r>
      <w:r>
        <w:rPr>
          <w:rFonts w:ascii="Times New Roman" w:hAnsi="Times New Roman" w:cs="Times New Roman"/>
          <w:color w:val="000000" w:themeColor="text1"/>
        </w:rPr>
        <w:t>R</w:t>
      </w:r>
      <w:r w:rsidRPr="00584EA0">
        <w:rPr>
          <w:rFonts w:ascii="Times New Roman" w:hAnsi="Times New Roman" w:cs="Times New Roman"/>
          <w:color w:val="000000" w:themeColor="text1"/>
        </w:rPr>
        <w:t xml:space="preserve">ecruit, </w:t>
      </w:r>
      <w:proofErr w:type="spellStart"/>
      <w:r w:rsidRPr="00584EA0">
        <w:rPr>
          <w:rFonts w:ascii="Times New Roman" w:hAnsi="Times New Roman" w:cs="Times New Roman"/>
          <w:color w:val="000000" w:themeColor="text1"/>
        </w:rPr>
        <w:t>Lucidchart</w:t>
      </w:r>
      <w:proofErr w:type="spellEnd"/>
      <w:r w:rsidRPr="00584EA0">
        <w:rPr>
          <w:rFonts w:ascii="Times New Roman" w:hAnsi="Times New Roman" w:cs="Times New Roman"/>
          <w:color w:val="000000" w:themeColor="text1"/>
        </w:rPr>
        <w:t>, ChatGPT, AI, Figma, Confluence, Trello</w:t>
      </w:r>
      <w:r>
        <w:rPr>
          <w:rFonts w:ascii="Times New Roman" w:hAnsi="Times New Roman" w:cs="Times New Roman"/>
          <w:color w:val="000000" w:themeColor="text1"/>
        </w:rPr>
        <w:t>, Salesforce, AWS</w:t>
      </w:r>
    </w:p>
    <w:p w14:paraId="170FE1B7" w14:textId="77777777" w:rsidR="00C81CDD" w:rsidRDefault="00C81CDD" w:rsidP="00C81CDD">
      <w:pPr>
        <w:pStyle w:val="Contact"/>
        <w:spacing w:after="0"/>
        <w:jc w:val="left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Times New Roman" w:hAnsi="Times New Roman" w:cs="Times New Roman"/>
          <w:color w:val="000000" w:themeColor="text1"/>
        </w:rPr>
      </w:pPr>
      <w:r w:rsidRPr="00107EEF">
        <w:rPr>
          <w:rFonts w:ascii="Times New Roman" w:hAnsi="Times New Roman" w:cs="Times New Roman"/>
          <w:color w:val="000000" w:themeColor="text1"/>
        </w:rPr>
        <w:t>Database Systems, Database Management, Data Analysis, Scrum, Kanban, Lean Six Sigma, Data Visualization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107EEF">
        <w:rPr>
          <w:rFonts w:ascii="Times New Roman" w:hAnsi="Times New Roman" w:cs="Times New Roman"/>
          <w:color w:val="000000" w:themeColor="text1"/>
        </w:rPr>
        <w:t xml:space="preserve">GSuite, </w:t>
      </w:r>
      <w:r w:rsidRPr="00B7684F">
        <w:rPr>
          <w:rFonts w:ascii="Times New Roman" w:hAnsi="Times New Roman" w:cs="Times New Roman"/>
          <w:color w:val="000000" w:themeColor="text1"/>
        </w:rPr>
        <w:t>Agile methodology, Waterfall, SDLC</w:t>
      </w:r>
    </w:p>
    <w:p w14:paraId="273CD7FB" w14:textId="5752EF50" w:rsidR="00C81CDD" w:rsidRDefault="00C81CDD" w:rsidP="00C81CDD">
      <w:pPr>
        <w:spacing w:after="0"/>
      </w:pPr>
    </w:p>
    <w:p w14:paraId="2AEF631F" w14:textId="17BD8A1A" w:rsidR="00C81CDD" w:rsidRPr="00C81CDD" w:rsidRDefault="00C81CDD" w:rsidP="00C81CD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C81CDD">
        <w:rPr>
          <w:rFonts w:ascii="Times New Roman" w:hAnsi="Times New Roman" w:cs="Times New Roman"/>
          <w:b/>
          <w:bCs/>
        </w:rPr>
        <w:t>CERTIFICATIONS:</w:t>
      </w:r>
    </w:p>
    <w:p w14:paraId="10E52882" w14:textId="55EAC3BD" w:rsidR="00C81CDD" w:rsidRDefault="00C81CDD" w:rsidP="00C81CDD">
      <w:pPr>
        <w:spacing w:after="0"/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Analyzing and Visualizing Data with Power BI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br/>
        <w:t xml:space="preserve">Data Visualization and Building Dashboards with Excel and Cognos 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br/>
        <w:t>DEI Certified Diversity Sourcing Professional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br/>
        <w:t>Project Management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br/>
        <w:t>Introduction to Generative AI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br/>
        <w:t>Introduction to Prompt Engineering</w:t>
      </w:r>
    </w:p>
    <w:p w14:paraId="6F556316" w14:textId="77777777" w:rsidR="00C81CDD" w:rsidRDefault="00C81CDD" w:rsidP="00C81CDD">
      <w:pPr>
        <w:spacing w:after="0"/>
      </w:pPr>
    </w:p>
    <w:p w14:paraId="0480A11F" w14:textId="106A38DA" w:rsidR="00C81CDD" w:rsidRPr="00C81CDD" w:rsidRDefault="00C81CDD" w:rsidP="00C81CD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EDUCATION:</w:t>
      </w:r>
    </w:p>
    <w:p w14:paraId="633CD2A7" w14:textId="77777777" w:rsidR="00C81CDD" w:rsidRPr="00C81CDD" w:rsidRDefault="00C81CDD" w:rsidP="00C81CDD">
      <w:pPr>
        <w:tabs>
          <w:tab w:val="center" w:pos="4680"/>
        </w:tabs>
        <w:spacing w:after="0" w:line="288" w:lineRule="auto"/>
        <w:rPr>
          <w:rFonts w:ascii="Times New Roman" w:eastAsia="Times New Roman" w:hAnsi="Times New Roman" w:cs="Times New Roman"/>
          <w:b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b/>
          <w:kern w:val="0"/>
          <w:sz w:val="20"/>
          <w:szCs w:val="22"/>
          <w:lang w:eastAsia="ja-JP"/>
          <w14:ligatures w14:val="none"/>
        </w:rPr>
        <w:t>MBA, Master of Business Administration</w:t>
      </w:r>
    </w:p>
    <w:p w14:paraId="2F6A360C" w14:textId="77777777" w:rsidR="00C81CDD" w:rsidRPr="00C81CDD" w:rsidRDefault="00C81CDD" w:rsidP="00C81CDD">
      <w:pPr>
        <w:tabs>
          <w:tab w:val="center" w:pos="4680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kern w:val="0"/>
          <w:sz w:val="20"/>
          <w:szCs w:val="22"/>
          <w:lang w:eastAsia="ja-JP"/>
          <w14:ligatures w14:val="none"/>
        </w:rPr>
        <w:t>University of Illinois at Springfield | 2026 estimated graduation</w:t>
      </w:r>
    </w:p>
    <w:p w14:paraId="4F11B312" w14:textId="77777777" w:rsidR="00C81CDD" w:rsidRPr="00C81CDD" w:rsidRDefault="00C81CDD" w:rsidP="00C81CDD">
      <w:pPr>
        <w:tabs>
          <w:tab w:val="center" w:pos="4680"/>
        </w:tabs>
        <w:spacing w:after="0" w:line="288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b/>
          <w:bCs/>
          <w:kern w:val="0"/>
          <w:sz w:val="20"/>
          <w:szCs w:val="22"/>
          <w:lang w:eastAsia="ja-JP"/>
          <w14:ligatures w14:val="none"/>
        </w:rPr>
        <w:t>B.S. Information Systems</w:t>
      </w:r>
    </w:p>
    <w:p w14:paraId="750F92A0" w14:textId="77777777" w:rsidR="00C81CDD" w:rsidRDefault="00C81CDD" w:rsidP="00C81CDD">
      <w:pPr>
        <w:tabs>
          <w:tab w:val="center" w:pos="4680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kern w:val="0"/>
          <w:sz w:val="20"/>
          <w:szCs w:val="22"/>
          <w:lang w:eastAsia="ja-JP"/>
          <w14:ligatures w14:val="none"/>
        </w:rPr>
        <w:t>Virginia Commonwealth University | Richmond, VA</w:t>
      </w:r>
    </w:p>
    <w:p w14:paraId="2180A54F" w14:textId="77777777" w:rsidR="00C81CDD" w:rsidRPr="00C81CDD" w:rsidRDefault="00C81CDD" w:rsidP="00C81CDD">
      <w:pPr>
        <w:tabs>
          <w:tab w:val="center" w:pos="4680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0"/>
          <w:szCs w:val="22"/>
          <w:lang w:eastAsia="ja-JP"/>
          <w14:ligatures w14:val="none"/>
        </w:rPr>
      </w:pPr>
    </w:p>
    <w:p w14:paraId="415FC2EB" w14:textId="352A248A" w:rsidR="00C81CDD" w:rsidRPr="00C81CDD" w:rsidRDefault="00C81CDD" w:rsidP="00C81CD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XPERIENCE</w:t>
      </w:r>
      <w:r>
        <w:rPr>
          <w:rFonts w:ascii="Times New Roman" w:hAnsi="Times New Roman" w:cs="Times New Roman"/>
          <w:b/>
          <w:bCs/>
        </w:rPr>
        <w:t>:</w:t>
      </w:r>
    </w:p>
    <w:p w14:paraId="4A845CCA" w14:textId="77777777" w:rsidR="00C81CDD" w:rsidRPr="00C81CDD" w:rsidRDefault="00C81CDD" w:rsidP="00C81CDD">
      <w:pPr>
        <w:keepNext/>
        <w:keepLines/>
        <w:spacing w:before="40" w:after="0" w:line="288" w:lineRule="auto"/>
        <w:ind w:right="2160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6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6"/>
          <w:lang w:eastAsia="ja-JP"/>
          <w14:ligatures w14:val="none"/>
        </w:rPr>
        <w:t>Senior Consultant</w:t>
      </w:r>
    </w:p>
    <w:p w14:paraId="52E8987C" w14:textId="77777777" w:rsidR="00C81CDD" w:rsidRPr="00C81CDD" w:rsidRDefault="00C81CDD" w:rsidP="00C81CDD">
      <w:pPr>
        <w:tabs>
          <w:tab w:val="right" w:pos="9360"/>
        </w:tabs>
        <w:spacing w:after="80" w:line="288" w:lineRule="auto"/>
        <w:ind w:right="2160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Self-Employed | US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ab/>
        <w:t>August 2021 – Present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br/>
        <w:t>Companies: (Saviynt, Xenspire, Securitas, Sysdig)</w:t>
      </w:r>
    </w:p>
    <w:p w14:paraId="402EA47D" w14:textId="77777777" w:rsidR="00C81CDD" w:rsidRPr="00C81CDD" w:rsidRDefault="00C81CDD" w:rsidP="00C81CDD">
      <w:pPr>
        <w:spacing w:after="80" w:line="288" w:lineRule="auto"/>
        <w:ind w:right="2160"/>
        <w:rPr>
          <w:rFonts w:ascii="Garamond" w:eastAsia="Times New Roman" w:hAnsi="Garamond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Garamond" w:eastAsia="Times New Roman" w:hAnsi="Garamond" w:cs="Times New Roman"/>
          <w:color w:val="000000"/>
          <w:kern w:val="0"/>
          <w:sz w:val="20"/>
          <w:szCs w:val="22"/>
          <w:lang w:eastAsia="ja-JP"/>
          <w14:ligatures w14:val="none"/>
        </w:rPr>
        <w:br/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Experienced Senior Consultant specializing in </w:t>
      </w:r>
      <w:r w:rsidRPr="00C81CD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2"/>
          <w:lang w:eastAsia="ja-JP"/>
          <w14:ligatures w14:val="none"/>
        </w:rPr>
        <w:t>systems analysis, project management, and talent acquisition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. With a strong background in cybersecurity startups, talent operations, software implementation, and process optimization, I have successfully led teams, improved workflows, and driven business impact through innovative system configurations and recruitment strategies.</w:t>
      </w:r>
    </w:p>
    <w:p w14:paraId="58692846" w14:textId="77777777" w:rsidR="00C81CDD" w:rsidRPr="00C81CDD" w:rsidRDefault="00C81CDD" w:rsidP="00C81CDD">
      <w:pPr>
        <w:spacing w:after="80" w:line="288" w:lineRule="auto"/>
        <w:ind w:right="2160"/>
        <w:rPr>
          <w:rFonts w:ascii="Garamond" w:eastAsia="Times New Roman" w:hAnsi="Garamond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2"/>
          <w:lang w:eastAsia="ja-JP"/>
          <w14:ligatures w14:val="none"/>
        </w:rPr>
        <w:t>Key Areas of Expertise:</w:t>
      </w:r>
    </w:p>
    <w:p w14:paraId="553AEF9A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Systems Analysis &amp; Optimization</w:t>
      </w:r>
    </w:p>
    <w:p w14:paraId="5106CF8B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Project &amp; Operations Management</w:t>
      </w:r>
    </w:p>
    <w:p w14:paraId="0D54F738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Talent Acquisition &amp; Recruiting Strategy</w:t>
      </w:r>
    </w:p>
    <w:p w14:paraId="0F9CCC27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ATS/CRM Implementation &amp; Administration</w:t>
      </w:r>
    </w:p>
    <w:p w14:paraId="0D50BF79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Workflow Automation &amp; Process Improvement</w:t>
      </w:r>
    </w:p>
    <w:p w14:paraId="6DCE4D7C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Employee Training &amp; Documentation Development</w:t>
      </w:r>
    </w:p>
    <w:p w14:paraId="1E7F87A8" w14:textId="77777777" w:rsidR="00C81CDD" w:rsidRPr="00C81CDD" w:rsidRDefault="00C81CDD" w:rsidP="00C81CDD">
      <w:pPr>
        <w:spacing w:after="80" w:line="288" w:lineRule="auto"/>
        <w:ind w:right="2160"/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Garamond" w:eastAsia="Times New Roman" w:hAnsi="Garamond" w:cs="Times New Roman"/>
          <w:b/>
          <w:bCs/>
          <w:color w:val="000000"/>
          <w:kern w:val="0"/>
          <w:sz w:val="20"/>
          <w:szCs w:val="22"/>
          <w:lang w:eastAsia="ja-JP"/>
          <w14:ligatures w14:val="none"/>
        </w:rPr>
        <w:t>Professional Experience:</w:t>
      </w:r>
    </w:p>
    <w:p w14:paraId="1D840A61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lastRenderedPageBreak/>
        <w:t>Led system implementation, process automation, and optimization initiatives, improving operational efficiency across multiple organizations.</w:t>
      </w:r>
    </w:p>
    <w:p w14:paraId="6D8EF69D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Managed and optimized talent acquisition tools and licenses, enhancing recruitment workflows and increasing candidate engagement by 25%.</w:t>
      </w:r>
    </w:p>
    <w:p w14:paraId="2097DAE6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Developed recruitment strategies, job descriptions, and qualification criteria, reducing time-to-fill by 20% and improving KPIs by 15%.</w:t>
      </w:r>
    </w:p>
    <w:p w14:paraId="7CB578C0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Spearheaded partner engagement, talent operations, and business development efforts to strengthen hiring processes and workforce planning.</w:t>
      </w:r>
    </w:p>
    <w:p w14:paraId="58E65DBA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Implemented sourcing strategies that resulted in a 30% increase in quality hires for technical and corporate positions.</w:t>
      </w:r>
    </w:p>
    <w:p w14:paraId="18A68BB4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Administered and optimized ATS/CRM systems (Greenhouse, GEM, Zoho Recruit, LinkedIn Recruiter, </w:t>
      </w:r>
      <w:proofErr w:type="spellStart"/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SeekOut</w:t>
      </w:r>
      <w:proofErr w:type="spellEnd"/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) to improve tracking, reporting, and compliance.</w:t>
      </w:r>
    </w:p>
    <w:p w14:paraId="484A37C8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Managed and trained global teams, mentoring professionals in sourcing, system adoption, and workflow optimization.</w:t>
      </w:r>
    </w:p>
    <w:p w14:paraId="624AC0C1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Garamond" w:eastAsia="Times New Roman" w:hAnsi="Garamond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Created</w:t>
      </w:r>
      <w:r w:rsidRPr="00C81CDD">
        <w:rPr>
          <w:rFonts w:ascii="Garamond" w:eastAsia="Times New Roman" w:hAnsi="Garamond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 SOPs, 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training guides, and documentation to standardize system usage and enhance efficiency.</w:t>
      </w:r>
    </w:p>
    <w:p w14:paraId="68D1A8CB" w14:textId="77777777" w:rsidR="00C81CDD" w:rsidRPr="00C81CDD" w:rsidRDefault="00C81CDD" w:rsidP="00C81CDD">
      <w:pPr>
        <w:keepNext/>
        <w:keepLines/>
        <w:spacing w:before="40" w:after="0" w:line="288" w:lineRule="auto"/>
        <w:ind w:right="2160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6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6"/>
          <w:lang w:eastAsia="ja-JP"/>
          <w14:ligatures w14:val="none"/>
        </w:rPr>
        <w:t>Analyst</w:t>
      </w:r>
    </w:p>
    <w:p w14:paraId="4E45572D" w14:textId="77777777" w:rsidR="00C81CDD" w:rsidRPr="00C81CDD" w:rsidRDefault="00C81CDD" w:rsidP="00C81CDD">
      <w:pPr>
        <w:tabs>
          <w:tab w:val="right" w:pos="9360"/>
        </w:tabs>
        <w:spacing w:after="80" w:line="288" w:lineRule="auto"/>
        <w:ind w:right="2160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Dominion Energy | Richmond, VA 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ab/>
        <w:t>February 2020 – August 2021</w:t>
      </w:r>
    </w:p>
    <w:p w14:paraId="552E349C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Analyze data of capacity utilization due to constraint restrictions and accurately allocate gas nomination quantities and EDI discrepancies per FERC regulations and the Dominion Energy tariff. </w:t>
      </w:r>
    </w:p>
    <w:p w14:paraId="68A527A6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Provide solutions to clients’ gas nomination quantities or system issues, working to resolve their concerns in a timely and appropriate manner. </w:t>
      </w:r>
    </w:p>
    <w:p w14:paraId="22EF097C" w14:textId="77777777" w:rsidR="00C81CDD" w:rsidRPr="00C81CDD" w:rsidRDefault="00C81CDD" w:rsidP="00C81CDD">
      <w:pPr>
        <w:numPr>
          <w:ilvl w:val="0"/>
          <w:numId w:val="1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Performed queries in SQL to aggregate raw data from several sources and analyzed data sets to deliver actionable intelligence. </w:t>
      </w:r>
    </w:p>
    <w:p w14:paraId="474BAF64" w14:textId="77777777" w:rsidR="00C81CDD" w:rsidRPr="00C81CDD" w:rsidRDefault="00C81CDD" w:rsidP="00C81CDD">
      <w:pPr>
        <w:spacing w:after="80" w:line="288" w:lineRule="auto"/>
        <w:ind w:right="216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</w:p>
    <w:p w14:paraId="3D9464E6" w14:textId="77777777" w:rsidR="00C81CDD" w:rsidRPr="00C81CDD" w:rsidRDefault="00C81CDD" w:rsidP="00C81CDD">
      <w:pPr>
        <w:keepNext/>
        <w:keepLines/>
        <w:spacing w:before="40" w:after="0" w:line="288" w:lineRule="auto"/>
        <w:ind w:right="2160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6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6"/>
          <w:lang w:eastAsia="ja-JP"/>
          <w14:ligatures w14:val="none"/>
        </w:rPr>
        <w:t>PC Refresh Coordinator</w:t>
      </w:r>
    </w:p>
    <w:p w14:paraId="00EF8FAB" w14:textId="77777777" w:rsidR="00C81CDD" w:rsidRPr="00C81CDD" w:rsidRDefault="00C81CDD" w:rsidP="00C81CDD">
      <w:pPr>
        <w:tabs>
          <w:tab w:val="right" w:pos="9360"/>
        </w:tabs>
        <w:spacing w:after="80" w:line="288" w:lineRule="auto"/>
        <w:ind w:right="2160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Iron Bow | Richmond, VA </w:t>
      </w: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ab/>
        <w:t>November 2019 – February 2020</w:t>
      </w:r>
    </w:p>
    <w:p w14:paraId="01674ADF" w14:textId="77777777" w:rsidR="00C81CDD" w:rsidRPr="00C81CDD" w:rsidRDefault="00C81CDD" w:rsidP="00C81CDD">
      <w:pPr>
        <w:numPr>
          <w:ilvl w:val="0"/>
          <w:numId w:val="2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Coordinate approximately 1200 PC refresh assignments for government agencies.</w:t>
      </w:r>
    </w:p>
    <w:p w14:paraId="72B005E1" w14:textId="77777777" w:rsidR="00C81CDD" w:rsidRPr="00C81CDD" w:rsidRDefault="00C81CDD" w:rsidP="00C81CDD">
      <w:pPr>
        <w:numPr>
          <w:ilvl w:val="0"/>
          <w:numId w:val="2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Coordinate with clients to verify asset deliveries before scheduling technicians. </w:t>
      </w:r>
    </w:p>
    <w:p w14:paraId="65DE8F45" w14:textId="77777777" w:rsidR="00C81CDD" w:rsidRPr="00C81CDD" w:rsidRDefault="00C81CDD" w:rsidP="00C81CDD">
      <w:pPr>
        <w:numPr>
          <w:ilvl w:val="0"/>
          <w:numId w:val="2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Manage and provide daily oversight for 8–12 technicians. </w:t>
      </w:r>
    </w:p>
    <w:p w14:paraId="262B2568" w14:textId="77777777" w:rsidR="00C81CDD" w:rsidRPr="00C81CDD" w:rsidRDefault="00C81CDD" w:rsidP="00C81CDD">
      <w:pPr>
        <w:numPr>
          <w:ilvl w:val="0"/>
          <w:numId w:val="2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Deliver daily reports in meetings while providing project information and forecasting through Excel by using SharePoint and VLOOKUP functions. </w:t>
      </w:r>
    </w:p>
    <w:p w14:paraId="6046CA5D" w14:textId="77777777" w:rsidR="00C81CDD" w:rsidRPr="00C81CDD" w:rsidRDefault="00C81CDD" w:rsidP="00C81CDD">
      <w:pPr>
        <w:numPr>
          <w:ilvl w:val="0"/>
          <w:numId w:val="2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Create tickets and shipping labels for technicians to complete and use for shipment and disposal of old assets. </w:t>
      </w:r>
    </w:p>
    <w:p w14:paraId="16CE4BD9" w14:textId="77777777" w:rsidR="00C81CDD" w:rsidRPr="00C81CDD" w:rsidRDefault="00C81CDD" w:rsidP="00C81CDD">
      <w:pPr>
        <w:numPr>
          <w:ilvl w:val="0"/>
          <w:numId w:val="2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 xml:space="preserve">Directed the deployment and management of desktop devices and peripheral equipment remotely. </w:t>
      </w:r>
    </w:p>
    <w:p w14:paraId="03407331" w14:textId="77777777" w:rsidR="00C81CDD" w:rsidRPr="00C81CDD" w:rsidRDefault="00C81CDD" w:rsidP="00C81CDD">
      <w:pPr>
        <w:numPr>
          <w:ilvl w:val="0"/>
          <w:numId w:val="2"/>
        </w:numPr>
        <w:spacing w:after="80" w:line="288" w:lineRule="auto"/>
        <w:ind w:right="2160"/>
        <w:contextualSpacing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ja-JP"/>
          <w14:ligatures w14:val="none"/>
        </w:rPr>
      </w:pPr>
      <w:r w:rsidRPr="00C81CDD">
        <w:rPr>
          <w:rFonts w:ascii="Times New Roman" w:eastAsia="Times New Roman" w:hAnsi="Times New Roman" w:cs="Times New Roman"/>
          <w:color w:val="000000"/>
          <w:kern w:val="0"/>
          <w:sz w:val="20"/>
          <w:szCs w:val="22"/>
          <w:lang w:eastAsia="ja-JP"/>
          <w14:ligatures w14:val="none"/>
        </w:rPr>
        <w:t>Consulted and coordinated with different department heads and team members to determine Hardware needs.</w:t>
      </w:r>
    </w:p>
    <w:p w14:paraId="27E12CCE" w14:textId="42DA448B" w:rsidR="00C81CDD" w:rsidRDefault="00C81CDD" w:rsidP="00C81CDD"/>
    <w:p w14:paraId="2B68E7E3" w14:textId="628C8FAB" w:rsidR="00C81CDD" w:rsidRDefault="00C81CDD" w:rsidP="004F0CF3">
      <w:pPr>
        <w:pBdr>
          <w:bottom w:val="single" w:sz="4" w:space="1" w:color="auto"/>
        </w:pBdr>
        <w:jc w:val="center"/>
      </w:pPr>
      <w:r>
        <w:rPr>
          <w:rFonts w:ascii="Times New Roman" w:hAnsi="Times New Roman" w:cs="Times New Roman"/>
          <w:b/>
          <w:bCs/>
        </w:rPr>
        <w:t>ADDITIONAL EXPERIENCE AVAILABLE UPON REQUEST</w:t>
      </w:r>
    </w:p>
    <w:sectPr w:rsidR="00C8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414C"/>
    <w:multiLevelType w:val="hybridMultilevel"/>
    <w:tmpl w:val="68924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2AB8"/>
    <w:multiLevelType w:val="hybridMultilevel"/>
    <w:tmpl w:val="1BCA9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09640">
    <w:abstractNumId w:val="1"/>
  </w:num>
  <w:num w:numId="2" w16cid:durableId="70386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DD"/>
    <w:rsid w:val="002769FC"/>
    <w:rsid w:val="0039752F"/>
    <w:rsid w:val="00435E1A"/>
    <w:rsid w:val="004F0CF3"/>
    <w:rsid w:val="00571E26"/>
    <w:rsid w:val="005B575A"/>
    <w:rsid w:val="00831DCB"/>
    <w:rsid w:val="0091259B"/>
    <w:rsid w:val="009B53BD"/>
    <w:rsid w:val="00B24438"/>
    <w:rsid w:val="00C70B48"/>
    <w:rsid w:val="00C81CDD"/>
    <w:rsid w:val="00D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80C45"/>
  <w15:chartTrackingRefBased/>
  <w15:docId w15:val="{372D11A7-5EC6-451D-88F4-9D81F64A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1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DD"/>
    <w:rPr>
      <w:b/>
      <w:bCs/>
      <w:smallCaps/>
      <w:color w:val="2F5496" w:themeColor="accent1" w:themeShade="BF"/>
      <w:spacing w:val="5"/>
    </w:rPr>
  </w:style>
  <w:style w:type="paragraph" w:customStyle="1" w:styleId="Contact">
    <w:name w:val="Contact"/>
    <w:basedOn w:val="Normal"/>
    <w:qFormat/>
    <w:rsid w:val="00C81CDD"/>
    <w:pPr>
      <w:tabs>
        <w:tab w:val="center" w:pos="4680"/>
      </w:tabs>
      <w:spacing w:after="80" w:line="288" w:lineRule="auto"/>
      <w:jc w:val="center"/>
    </w:pPr>
    <w:rPr>
      <w:rFonts w:eastAsiaTheme="minorEastAsia"/>
      <w:kern w:val="0"/>
      <w:sz w:val="20"/>
      <w:szCs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cob-ar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543</Words>
  <Characters>3617</Characters>
  <Application>Microsoft Office Word</Application>
  <DocSecurity>0</DocSecurity>
  <Lines>85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Arno</dc:creator>
  <cp:keywords/>
  <dc:description/>
  <cp:lastModifiedBy>Jacob Arno</cp:lastModifiedBy>
  <cp:revision>1</cp:revision>
  <dcterms:created xsi:type="dcterms:W3CDTF">2025-04-21T12:34:00Z</dcterms:created>
  <dcterms:modified xsi:type="dcterms:W3CDTF">2025-04-21T12:48:00Z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6193871f-8561-4ee8-b809-52ed80d409df</vt:lpwstr>
  </property>
</Properties>
</file>