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36" w:rsidRDefault="006D4536" w:rsidP="006D453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DE067C" wp14:editId="00AB78ED">
            <wp:extent cx="1485900" cy="847725"/>
            <wp:effectExtent l="0" t="0" r="0" b="9525"/>
            <wp:docPr id="11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36" w:rsidRPr="00035A02" w:rsidRDefault="006D4536" w:rsidP="006D4536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6D4536" w:rsidRPr="00035A02" w:rsidRDefault="006D4536" w:rsidP="006D4536">
      <w:pPr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6D4536" w:rsidRPr="00035A02" w:rsidRDefault="006D4536" w:rsidP="006D4536">
      <w:pPr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6D4536" w:rsidRPr="00035A02" w:rsidRDefault="006D4536" w:rsidP="006D4536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6D4536" w:rsidRPr="00035A02" w:rsidRDefault="006D4536" w:rsidP="006D4536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6D4536" w:rsidRDefault="006D4536" w:rsidP="006D4536">
      <w:pPr>
        <w:rPr>
          <w:i/>
          <w:sz w:val="1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6D4536" w:rsidRPr="002B1DF8" w:rsidTr="00C63D12">
        <w:tc>
          <w:tcPr>
            <w:tcW w:w="4785" w:type="dxa"/>
          </w:tcPr>
          <w:p w:rsidR="006D4536" w:rsidRPr="006254E7" w:rsidRDefault="006D4536" w:rsidP="00C63D12"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6D4536" w:rsidRPr="006254E7" w:rsidRDefault="006D4536" w:rsidP="00C63D12">
            <w:pPr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6D4536" w:rsidRPr="002B1DF8" w:rsidRDefault="006D4536" w:rsidP="00C63D12">
            <w:pPr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6D4536" w:rsidRDefault="006D4536" w:rsidP="006D4536">
      <w:pPr>
        <w:rPr>
          <w:i/>
          <w:sz w:val="18"/>
        </w:rPr>
      </w:pPr>
    </w:p>
    <w:p w:rsidR="006D4536" w:rsidRPr="00403AF6" w:rsidRDefault="006D4536" w:rsidP="006D4536">
      <w:pPr>
        <w:rPr>
          <w:i/>
          <w:sz w:val="18"/>
        </w:rPr>
      </w:pPr>
    </w:p>
    <w:p w:rsidR="006D4536" w:rsidRDefault="006D4536" w:rsidP="006D4536">
      <w:pPr>
        <w:shd w:val="clear" w:color="auto" w:fill="FFFFFF"/>
        <w:spacing w:before="314" w:line="360" w:lineRule="auto"/>
        <w:ind w:right="6614"/>
        <w:contextualSpacing/>
        <w:rPr>
          <w:b/>
          <w:bCs/>
          <w:sz w:val="28"/>
          <w:szCs w:val="28"/>
        </w:rPr>
      </w:pPr>
    </w:p>
    <w:p w:rsidR="006D4536" w:rsidRDefault="006D4536" w:rsidP="006D4536">
      <w:pPr>
        <w:shd w:val="clear" w:color="auto" w:fill="FFFFFF"/>
        <w:spacing w:before="314" w:line="360" w:lineRule="auto"/>
        <w:ind w:right="6614"/>
        <w:contextualSpacing/>
        <w:rPr>
          <w:b/>
          <w:bCs/>
          <w:color w:val="000000"/>
          <w:spacing w:val="-1"/>
          <w:sz w:val="22"/>
        </w:rPr>
      </w:pPr>
    </w:p>
    <w:p w:rsidR="004C5BC0" w:rsidRDefault="004C5BC0" w:rsidP="006D4536">
      <w:pPr>
        <w:shd w:val="clear" w:color="auto" w:fill="FFFFFF"/>
        <w:spacing w:before="314" w:line="360" w:lineRule="auto"/>
        <w:ind w:right="6614"/>
        <w:contextualSpacing/>
        <w:rPr>
          <w:b/>
          <w:bCs/>
          <w:color w:val="000000"/>
          <w:spacing w:val="-1"/>
          <w:sz w:val="22"/>
        </w:rPr>
      </w:pPr>
    </w:p>
    <w:p w:rsidR="006D4536" w:rsidRPr="002C49EF" w:rsidRDefault="006D4536" w:rsidP="006D4536">
      <w:pPr>
        <w:shd w:val="clear" w:color="auto" w:fill="FFFFFF"/>
        <w:spacing w:before="314" w:line="360" w:lineRule="auto"/>
        <w:ind w:right="6614"/>
        <w:contextualSpacing/>
        <w:rPr>
          <w:b/>
          <w:bCs/>
          <w:color w:val="000000"/>
          <w:spacing w:val="-1"/>
        </w:rPr>
      </w:pPr>
    </w:p>
    <w:p w:rsidR="006D4536" w:rsidRPr="002C49EF" w:rsidRDefault="006D4536" w:rsidP="006D4536">
      <w:pPr>
        <w:spacing w:line="360" w:lineRule="auto"/>
        <w:contextualSpacing/>
        <w:jc w:val="center"/>
        <w:rPr>
          <w:b/>
        </w:rPr>
      </w:pPr>
      <w:r w:rsidRPr="002C49EF">
        <w:rPr>
          <w:b/>
        </w:rPr>
        <w:t>КУРСОВОЙ ПРОЕКТ</w:t>
      </w:r>
    </w:p>
    <w:p w:rsidR="006D4536" w:rsidRPr="002C49EF" w:rsidRDefault="006D4536" w:rsidP="006D4536">
      <w:pPr>
        <w:spacing w:line="360" w:lineRule="auto"/>
        <w:contextualSpacing/>
        <w:jc w:val="center"/>
        <w:rPr>
          <w:b/>
        </w:rPr>
      </w:pPr>
    </w:p>
    <w:p w:rsidR="006D4536" w:rsidRPr="002C49EF" w:rsidRDefault="006D4536" w:rsidP="006D4536">
      <w:pPr>
        <w:spacing w:line="360" w:lineRule="auto"/>
        <w:contextualSpacing/>
        <w:jc w:val="center"/>
        <w:rPr>
          <w:sz w:val="28"/>
        </w:rPr>
      </w:pPr>
      <w:r w:rsidRPr="002C49EF">
        <w:rPr>
          <w:sz w:val="28"/>
        </w:rPr>
        <w:t>по дисциплине «</w:t>
      </w:r>
      <w:r w:rsidRPr="002C49EF">
        <w:rPr>
          <w:b/>
          <w:bCs/>
          <w:sz w:val="28"/>
        </w:rPr>
        <w:t>Проектирование информационных систем</w:t>
      </w:r>
      <w:r w:rsidRPr="002C49EF">
        <w:rPr>
          <w:sz w:val="28"/>
        </w:rPr>
        <w:t>»</w:t>
      </w:r>
    </w:p>
    <w:p w:rsidR="006D4536" w:rsidRPr="002C49EF" w:rsidRDefault="006D4536" w:rsidP="006D4536">
      <w:pPr>
        <w:spacing w:line="360" w:lineRule="auto"/>
        <w:contextualSpacing/>
        <w:jc w:val="center"/>
        <w:rPr>
          <w:sz w:val="28"/>
        </w:rPr>
      </w:pPr>
      <w:r w:rsidRPr="002C49EF">
        <w:rPr>
          <w:sz w:val="28"/>
        </w:rPr>
        <w:t>на тему: «</w:t>
      </w:r>
      <w:r w:rsidR="004C5BC0">
        <w:rPr>
          <w:sz w:val="28"/>
        </w:rPr>
        <w:t>П</w:t>
      </w:r>
      <w:r w:rsidR="004C5BC0" w:rsidRPr="004C5BC0">
        <w:rPr>
          <w:sz w:val="28"/>
        </w:rPr>
        <w:t>роектирование архивной деятельности организации</w:t>
      </w:r>
      <w:r w:rsidRPr="002C49EF">
        <w:rPr>
          <w:sz w:val="28"/>
        </w:rPr>
        <w:t>»</w:t>
      </w:r>
    </w:p>
    <w:p w:rsidR="006D4536" w:rsidRPr="002C49EF" w:rsidRDefault="006D4536" w:rsidP="006D4536">
      <w:pPr>
        <w:spacing w:line="360" w:lineRule="auto"/>
        <w:contextualSpacing/>
        <w:rPr>
          <w:sz w:val="28"/>
        </w:rPr>
      </w:pPr>
    </w:p>
    <w:p w:rsidR="006D4536" w:rsidRPr="002C49EF" w:rsidRDefault="006D4536" w:rsidP="006D4536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contextualSpacing/>
        <w:jc w:val="center"/>
        <w:rPr>
          <w:sz w:val="28"/>
        </w:rPr>
      </w:pPr>
      <w:r w:rsidRPr="002C49EF">
        <w:rPr>
          <w:color w:val="000000"/>
          <w:spacing w:val="-4"/>
          <w:sz w:val="28"/>
        </w:rPr>
        <w:t xml:space="preserve">Направление </w:t>
      </w:r>
      <w:r w:rsidRPr="002C49EF">
        <w:rPr>
          <w:b/>
          <w:bCs/>
          <w:color w:val="000000"/>
          <w:sz w:val="28"/>
        </w:rPr>
        <w:t>09.03.02 Информационные системы и технологии</w:t>
      </w:r>
    </w:p>
    <w:p w:rsidR="006D4536" w:rsidRDefault="006D4536" w:rsidP="006D4536">
      <w:pPr>
        <w:shd w:val="clear" w:color="auto" w:fill="FFFFFF"/>
        <w:spacing w:after="389" w:line="360" w:lineRule="auto"/>
        <w:contextualSpacing/>
        <w:rPr>
          <w:sz w:val="22"/>
        </w:rPr>
      </w:pPr>
    </w:p>
    <w:p w:rsidR="006D4536" w:rsidRPr="006D4536" w:rsidRDefault="006D4536" w:rsidP="006D4536">
      <w:pPr>
        <w:shd w:val="clear" w:color="auto" w:fill="FFFFFF"/>
        <w:spacing w:after="389" w:line="360" w:lineRule="auto"/>
        <w:contextualSpacing/>
        <w:rPr>
          <w:sz w:val="22"/>
        </w:rPr>
      </w:pPr>
    </w:p>
    <w:p w:rsidR="006D4536" w:rsidRDefault="006D4536" w:rsidP="006D4536">
      <w:pPr>
        <w:shd w:val="clear" w:color="auto" w:fill="FFFFFF"/>
        <w:spacing w:after="389" w:line="360" w:lineRule="auto"/>
        <w:contextualSpacing/>
        <w:rPr>
          <w:sz w:val="22"/>
        </w:rPr>
      </w:pPr>
    </w:p>
    <w:p w:rsidR="005F65A5" w:rsidRPr="006D4536" w:rsidRDefault="005F65A5" w:rsidP="006D4536">
      <w:pPr>
        <w:shd w:val="clear" w:color="auto" w:fill="FFFFFF"/>
        <w:spacing w:after="389" w:line="360" w:lineRule="auto"/>
        <w:contextualSpacing/>
        <w:rPr>
          <w:sz w:val="22"/>
        </w:rPr>
      </w:pPr>
      <w:bookmarkStart w:id="0" w:name="_GoBack"/>
      <w:bookmarkEnd w:id="0"/>
    </w:p>
    <w:p w:rsidR="006D4536" w:rsidRPr="006D4536" w:rsidRDefault="006D4536" w:rsidP="006D4536">
      <w:pPr>
        <w:shd w:val="clear" w:color="auto" w:fill="FFFFFF"/>
        <w:spacing w:after="389" w:line="360" w:lineRule="auto"/>
        <w:contextualSpacing/>
        <w:rPr>
          <w:sz w:val="22"/>
        </w:rPr>
      </w:pPr>
    </w:p>
    <w:p w:rsidR="006D4536" w:rsidRPr="006D4536" w:rsidRDefault="006D4536" w:rsidP="006D4536">
      <w:pPr>
        <w:shd w:val="clear" w:color="auto" w:fill="FFFFFF"/>
        <w:spacing w:line="360" w:lineRule="auto"/>
        <w:contextualSpacing/>
        <w:rPr>
          <w:b/>
          <w:bCs/>
        </w:rPr>
      </w:pPr>
      <w:r w:rsidRPr="006D4536">
        <w:rPr>
          <w:b/>
          <w:bCs/>
        </w:rPr>
        <w:t>Руководитель,</w:t>
      </w:r>
    </w:p>
    <w:p w:rsidR="006D4536" w:rsidRPr="006D4536" w:rsidRDefault="006D4536" w:rsidP="006D4536">
      <w:pPr>
        <w:shd w:val="clear" w:color="auto" w:fill="FFFFFF"/>
        <w:spacing w:line="360" w:lineRule="auto"/>
        <w:contextualSpacing/>
        <w:rPr>
          <w:b/>
          <w:bCs/>
        </w:rPr>
      </w:pPr>
      <w:r w:rsidRPr="006D4536">
        <w:t>старший преподаватель</w:t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rPr>
          <w:b/>
          <w:bCs/>
        </w:rPr>
        <w:t>Овчинников П.Е.</w:t>
      </w:r>
    </w:p>
    <w:p w:rsidR="006D4536" w:rsidRPr="006D4536" w:rsidRDefault="006D4536" w:rsidP="006D4536">
      <w:pPr>
        <w:shd w:val="clear" w:color="auto" w:fill="FFFFFF"/>
        <w:spacing w:line="360" w:lineRule="auto"/>
        <w:contextualSpacing/>
      </w:pP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  <w:t xml:space="preserve"> «___» ________ 2018 г.</w:t>
      </w:r>
    </w:p>
    <w:p w:rsidR="006D4536" w:rsidRPr="006D4536" w:rsidRDefault="006D4536" w:rsidP="006D4536">
      <w:pPr>
        <w:shd w:val="clear" w:color="auto" w:fill="FFFFFF"/>
        <w:spacing w:line="360" w:lineRule="auto"/>
        <w:contextualSpacing/>
        <w:rPr>
          <w:b/>
          <w:bCs/>
        </w:rPr>
      </w:pPr>
      <w:r w:rsidRPr="006D4536">
        <w:rPr>
          <w:b/>
          <w:bCs/>
        </w:rPr>
        <w:t>Студент,</w:t>
      </w:r>
    </w:p>
    <w:p w:rsidR="006D4536" w:rsidRPr="006D4536" w:rsidRDefault="006D4536" w:rsidP="006D4536">
      <w:pPr>
        <w:shd w:val="clear" w:color="auto" w:fill="FFFFFF"/>
        <w:spacing w:line="360" w:lineRule="auto"/>
        <w:contextualSpacing/>
        <w:rPr>
          <w:b/>
          <w:bCs/>
        </w:rPr>
      </w:pPr>
      <w:r w:rsidRPr="006D4536">
        <w:t>группы ИДБ–15–13</w:t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rPr>
          <w:b/>
          <w:bCs/>
        </w:rPr>
        <w:t>Мухина А.Е.</w:t>
      </w:r>
    </w:p>
    <w:p w:rsidR="006D4536" w:rsidRPr="006D4536" w:rsidRDefault="006D4536" w:rsidP="006D4536">
      <w:pPr>
        <w:shd w:val="clear" w:color="auto" w:fill="FFFFFF"/>
        <w:spacing w:line="360" w:lineRule="auto"/>
        <w:contextualSpacing/>
      </w:pP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</w:r>
      <w:r w:rsidRPr="006D4536">
        <w:tab/>
        <w:t xml:space="preserve"> «___» ________ 2018г.</w:t>
      </w:r>
    </w:p>
    <w:p w:rsidR="006D4536" w:rsidRDefault="006D4536" w:rsidP="006D4536">
      <w:pPr>
        <w:spacing w:line="360" w:lineRule="auto"/>
        <w:ind w:left="5760"/>
        <w:contextualSpacing/>
        <w:jc w:val="both"/>
        <w:rPr>
          <w:sz w:val="22"/>
        </w:rPr>
      </w:pPr>
    </w:p>
    <w:p w:rsidR="006D4536" w:rsidRPr="006D4536" w:rsidRDefault="006D4536" w:rsidP="006D4536">
      <w:pPr>
        <w:spacing w:line="360" w:lineRule="auto"/>
        <w:ind w:left="5760"/>
        <w:contextualSpacing/>
        <w:jc w:val="both"/>
        <w:rPr>
          <w:sz w:val="22"/>
        </w:rPr>
      </w:pPr>
    </w:p>
    <w:p w:rsidR="006D4536" w:rsidRPr="006D4536" w:rsidRDefault="006D4536" w:rsidP="006D4536">
      <w:pPr>
        <w:spacing w:line="360" w:lineRule="auto"/>
        <w:contextualSpacing/>
        <w:jc w:val="center"/>
        <w:rPr>
          <w:szCs w:val="28"/>
        </w:rPr>
      </w:pPr>
    </w:p>
    <w:p w:rsidR="006D4536" w:rsidRPr="006D4536" w:rsidRDefault="006D4536" w:rsidP="006D4536">
      <w:pPr>
        <w:spacing w:line="360" w:lineRule="auto"/>
        <w:contextualSpacing/>
        <w:jc w:val="center"/>
        <w:rPr>
          <w:sz w:val="18"/>
          <w:szCs w:val="28"/>
        </w:rPr>
      </w:pPr>
      <w:r w:rsidRPr="006D4536">
        <w:rPr>
          <w:sz w:val="18"/>
          <w:szCs w:val="28"/>
        </w:rPr>
        <w:t>2018</w:t>
      </w:r>
      <w:bookmarkStart w:id="1" w:name="_Toc465267034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06296532"/>
        <w:docPartObj>
          <w:docPartGallery w:val="Table of Contents"/>
          <w:docPartUnique/>
        </w:docPartObj>
      </w:sdtPr>
      <w:sdtEndPr/>
      <w:sdtContent>
        <w:p w:rsidR="006D4536" w:rsidRPr="00BC2740" w:rsidRDefault="006D4536" w:rsidP="00BC2740">
          <w:pPr>
            <w:pStyle w:val="a6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BC2740">
            <w:rPr>
              <w:rFonts w:ascii="Times New Roman" w:hAnsi="Times New Roman" w:cs="Times New Roman"/>
              <w:color w:val="auto"/>
            </w:rPr>
            <w:t>О</w:t>
          </w:r>
          <w:r w:rsidR="00E5280B">
            <w:rPr>
              <w:rFonts w:ascii="Times New Roman" w:hAnsi="Times New Roman" w:cs="Times New Roman"/>
              <w:color w:val="auto"/>
            </w:rPr>
            <w:t>ГЛАВЛЕНИЕ</w:t>
          </w:r>
        </w:p>
        <w:p w:rsidR="00783067" w:rsidRPr="004E6039" w:rsidRDefault="006D45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4E6039">
            <w:rPr>
              <w:sz w:val="32"/>
              <w:szCs w:val="28"/>
            </w:rPr>
            <w:fldChar w:fldCharType="begin"/>
          </w:r>
          <w:r w:rsidRPr="004E6039">
            <w:rPr>
              <w:sz w:val="32"/>
              <w:szCs w:val="28"/>
            </w:rPr>
            <w:instrText xml:space="preserve"> TOC \o "1-3" \h \z \u </w:instrText>
          </w:r>
          <w:r w:rsidRPr="004E6039">
            <w:rPr>
              <w:sz w:val="32"/>
              <w:szCs w:val="28"/>
            </w:rPr>
            <w:fldChar w:fldCharType="separate"/>
          </w:r>
          <w:hyperlink w:anchor="_Toc531805464" w:history="1">
            <w:r w:rsidR="00783067" w:rsidRPr="004E6039">
              <w:rPr>
                <w:rStyle w:val="a7"/>
                <w:noProof/>
                <w:sz w:val="28"/>
              </w:rPr>
              <w:t>ВВЕДЕНИЕ</w:t>
            </w:r>
            <w:r w:rsidR="00783067" w:rsidRPr="004E6039">
              <w:rPr>
                <w:noProof/>
                <w:webHidden/>
                <w:sz w:val="28"/>
              </w:rPr>
              <w:tab/>
            </w:r>
            <w:r w:rsidR="00783067" w:rsidRPr="004E6039">
              <w:rPr>
                <w:noProof/>
                <w:webHidden/>
                <w:sz w:val="28"/>
              </w:rPr>
              <w:fldChar w:fldCharType="begin"/>
            </w:r>
            <w:r w:rsidR="00783067" w:rsidRPr="004E6039">
              <w:rPr>
                <w:noProof/>
                <w:webHidden/>
                <w:sz w:val="28"/>
              </w:rPr>
              <w:instrText xml:space="preserve"> PAGEREF _Toc531805464 \h </w:instrText>
            </w:r>
            <w:r w:rsidR="00783067" w:rsidRPr="004E6039">
              <w:rPr>
                <w:noProof/>
                <w:webHidden/>
                <w:sz w:val="28"/>
              </w:rPr>
            </w:r>
            <w:r w:rsidR="00783067" w:rsidRPr="004E6039">
              <w:rPr>
                <w:noProof/>
                <w:webHidden/>
                <w:sz w:val="28"/>
              </w:rPr>
              <w:fldChar w:fldCharType="separate"/>
            </w:r>
            <w:r w:rsidR="00E5280B" w:rsidRPr="004E6039">
              <w:rPr>
                <w:noProof/>
                <w:webHidden/>
                <w:sz w:val="28"/>
              </w:rPr>
              <w:t>3</w:t>
            </w:r>
            <w:r w:rsidR="00783067" w:rsidRPr="004E6039">
              <w:rPr>
                <w:noProof/>
                <w:webHidden/>
                <w:sz w:val="28"/>
              </w:rPr>
              <w:fldChar w:fldCharType="end"/>
            </w:r>
          </w:hyperlink>
        </w:p>
        <w:p w:rsidR="00783067" w:rsidRPr="004E6039" w:rsidRDefault="001A0C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805465" w:history="1">
            <w:r w:rsidR="00783067" w:rsidRPr="004E6039">
              <w:rPr>
                <w:rStyle w:val="a7"/>
                <w:noProof/>
                <w:sz w:val="28"/>
              </w:rPr>
              <w:t>1. ФУНКЦИОНАЛЬНАЯ МОДЕЛЬ (IDEF0)</w:t>
            </w:r>
            <w:r w:rsidR="00783067" w:rsidRPr="004E6039">
              <w:rPr>
                <w:noProof/>
                <w:webHidden/>
                <w:sz w:val="28"/>
              </w:rPr>
              <w:tab/>
            </w:r>
            <w:r w:rsidR="00783067" w:rsidRPr="004E6039">
              <w:rPr>
                <w:noProof/>
                <w:webHidden/>
                <w:sz w:val="28"/>
              </w:rPr>
              <w:fldChar w:fldCharType="begin"/>
            </w:r>
            <w:r w:rsidR="00783067" w:rsidRPr="004E6039">
              <w:rPr>
                <w:noProof/>
                <w:webHidden/>
                <w:sz w:val="28"/>
              </w:rPr>
              <w:instrText xml:space="preserve"> PAGEREF _Toc531805465 \h </w:instrText>
            </w:r>
            <w:r w:rsidR="00783067" w:rsidRPr="004E6039">
              <w:rPr>
                <w:noProof/>
                <w:webHidden/>
                <w:sz w:val="28"/>
              </w:rPr>
            </w:r>
            <w:r w:rsidR="00783067" w:rsidRPr="004E6039">
              <w:rPr>
                <w:noProof/>
                <w:webHidden/>
                <w:sz w:val="28"/>
              </w:rPr>
              <w:fldChar w:fldCharType="separate"/>
            </w:r>
            <w:r w:rsidR="00E5280B" w:rsidRPr="004E6039">
              <w:rPr>
                <w:noProof/>
                <w:webHidden/>
                <w:sz w:val="28"/>
              </w:rPr>
              <w:t>4</w:t>
            </w:r>
            <w:r w:rsidR="00783067" w:rsidRPr="004E6039">
              <w:rPr>
                <w:noProof/>
                <w:webHidden/>
                <w:sz w:val="28"/>
              </w:rPr>
              <w:fldChar w:fldCharType="end"/>
            </w:r>
          </w:hyperlink>
        </w:p>
        <w:p w:rsidR="00783067" w:rsidRPr="004E6039" w:rsidRDefault="001A0C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805466" w:history="1">
            <w:r w:rsidR="00783067" w:rsidRPr="004E6039">
              <w:rPr>
                <w:rStyle w:val="a7"/>
                <w:noProof/>
                <w:sz w:val="28"/>
              </w:rPr>
              <w:t>2. ДИАГРАММА ПОТОКОВ ДАННЫХ (DFD)</w:t>
            </w:r>
            <w:r w:rsidR="00783067" w:rsidRPr="004E6039">
              <w:rPr>
                <w:noProof/>
                <w:webHidden/>
                <w:sz w:val="28"/>
              </w:rPr>
              <w:tab/>
            </w:r>
            <w:r w:rsidR="00783067" w:rsidRPr="004E6039">
              <w:rPr>
                <w:noProof/>
                <w:webHidden/>
                <w:sz w:val="28"/>
              </w:rPr>
              <w:fldChar w:fldCharType="begin"/>
            </w:r>
            <w:r w:rsidR="00783067" w:rsidRPr="004E6039">
              <w:rPr>
                <w:noProof/>
                <w:webHidden/>
                <w:sz w:val="28"/>
              </w:rPr>
              <w:instrText xml:space="preserve"> PAGEREF _Toc531805466 \h </w:instrText>
            </w:r>
            <w:r w:rsidR="00783067" w:rsidRPr="004E6039">
              <w:rPr>
                <w:noProof/>
                <w:webHidden/>
                <w:sz w:val="28"/>
              </w:rPr>
            </w:r>
            <w:r w:rsidR="00783067" w:rsidRPr="004E6039">
              <w:rPr>
                <w:noProof/>
                <w:webHidden/>
                <w:sz w:val="28"/>
              </w:rPr>
              <w:fldChar w:fldCharType="separate"/>
            </w:r>
            <w:r w:rsidR="00E5280B" w:rsidRPr="004E6039">
              <w:rPr>
                <w:noProof/>
                <w:webHidden/>
                <w:sz w:val="28"/>
              </w:rPr>
              <w:t>8</w:t>
            </w:r>
            <w:r w:rsidR="00783067" w:rsidRPr="004E6039">
              <w:rPr>
                <w:noProof/>
                <w:webHidden/>
                <w:sz w:val="28"/>
              </w:rPr>
              <w:fldChar w:fldCharType="end"/>
            </w:r>
          </w:hyperlink>
        </w:p>
        <w:p w:rsidR="00783067" w:rsidRPr="004E6039" w:rsidRDefault="001A0C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805467" w:history="1">
            <w:r w:rsidR="00783067" w:rsidRPr="004E6039">
              <w:rPr>
                <w:rStyle w:val="a7"/>
                <w:noProof/>
                <w:sz w:val="28"/>
              </w:rPr>
              <w:t>3. ДИАГРАММЫ КЛАССОВ</w:t>
            </w:r>
            <w:r w:rsidR="00783067" w:rsidRPr="004E6039">
              <w:rPr>
                <w:noProof/>
                <w:webHidden/>
                <w:sz w:val="28"/>
              </w:rPr>
              <w:tab/>
            </w:r>
            <w:r w:rsidR="00783067" w:rsidRPr="004E6039">
              <w:rPr>
                <w:noProof/>
                <w:webHidden/>
                <w:sz w:val="28"/>
              </w:rPr>
              <w:fldChar w:fldCharType="begin"/>
            </w:r>
            <w:r w:rsidR="00783067" w:rsidRPr="004E6039">
              <w:rPr>
                <w:noProof/>
                <w:webHidden/>
                <w:sz w:val="28"/>
              </w:rPr>
              <w:instrText xml:space="preserve"> PAGEREF _Toc531805467 \h </w:instrText>
            </w:r>
            <w:r w:rsidR="00783067" w:rsidRPr="004E6039">
              <w:rPr>
                <w:noProof/>
                <w:webHidden/>
                <w:sz w:val="28"/>
              </w:rPr>
            </w:r>
            <w:r w:rsidR="00783067" w:rsidRPr="004E6039">
              <w:rPr>
                <w:noProof/>
                <w:webHidden/>
                <w:sz w:val="28"/>
              </w:rPr>
              <w:fldChar w:fldCharType="separate"/>
            </w:r>
            <w:r w:rsidR="00E5280B" w:rsidRPr="004E6039">
              <w:rPr>
                <w:noProof/>
                <w:webHidden/>
                <w:sz w:val="28"/>
              </w:rPr>
              <w:t>13</w:t>
            </w:r>
            <w:r w:rsidR="00783067" w:rsidRPr="004E6039">
              <w:rPr>
                <w:noProof/>
                <w:webHidden/>
                <w:sz w:val="28"/>
              </w:rPr>
              <w:fldChar w:fldCharType="end"/>
            </w:r>
          </w:hyperlink>
        </w:p>
        <w:p w:rsidR="00783067" w:rsidRPr="004E6039" w:rsidRDefault="001A0C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805468" w:history="1">
            <w:r w:rsidR="00783067" w:rsidRPr="004E6039">
              <w:rPr>
                <w:rStyle w:val="a7"/>
                <w:noProof/>
                <w:sz w:val="28"/>
              </w:rPr>
              <w:t>ЗАКЛЮЧЕНИЕ</w:t>
            </w:r>
            <w:r w:rsidR="00783067" w:rsidRPr="004E6039">
              <w:rPr>
                <w:noProof/>
                <w:webHidden/>
                <w:sz w:val="28"/>
              </w:rPr>
              <w:tab/>
            </w:r>
            <w:r w:rsidR="00783067" w:rsidRPr="004E6039">
              <w:rPr>
                <w:noProof/>
                <w:webHidden/>
                <w:sz w:val="28"/>
              </w:rPr>
              <w:fldChar w:fldCharType="begin"/>
            </w:r>
            <w:r w:rsidR="00783067" w:rsidRPr="004E6039">
              <w:rPr>
                <w:noProof/>
                <w:webHidden/>
                <w:sz w:val="28"/>
              </w:rPr>
              <w:instrText xml:space="preserve"> PAGEREF _Toc531805468 \h </w:instrText>
            </w:r>
            <w:r w:rsidR="00783067" w:rsidRPr="004E6039">
              <w:rPr>
                <w:noProof/>
                <w:webHidden/>
                <w:sz w:val="28"/>
              </w:rPr>
            </w:r>
            <w:r w:rsidR="00783067" w:rsidRPr="004E6039">
              <w:rPr>
                <w:noProof/>
                <w:webHidden/>
                <w:sz w:val="28"/>
              </w:rPr>
              <w:fldChar w:fldCharType="separate"/>
            </w:r>
            <w:r w:rsidR="00E5280B" w:rsidRPr="004E6039">
              <w:rPr>
                <w:noProof/>
                <w:webHidden/>
                <w:sz w:val="28"/>
              </w:rPr>
              <w:t>15</w:t>
            </w:r>
            <w:r w:rsidR="00783067" w:rsidRPr="004E6039">
              <w:rPr>
                <w:noProof/>
                <w:webHidden/>
                <w:sz w:val="28"/>
              </w:rPr>
              <w:fldChar w:fldCharType="end"/>
            </w:r>
          </w:hyperlink>
        </w:p>
        <w:p w:rsidR="00783067" w:rsidRPr="004E6039" w:rsidRDefault="001A0C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805469" w:history="1">
            <w:r w:rsidR="00783067" w:rsidRPr="004E6039">
              <w:rPr>
                <w:rStyle w:val="a7"/>
                <w:noProof/>
                <w:sz w:val="28"/>
              </w:rPr>
              <w:t>СПИСОК ЛИТЕРАТУРЫ</w:t>
            </w:r>
            <w:r w:rsidR="00783067" w:rsidRPr="004E6039">
              <w:rPr>
                <w:noProof/>
                <w:webHidden/>
                <w:sz w:val="28"/>
              </w:rPr>
              <w:tab/>
            </w:r>
            <w:r w:rsidR="00783067" w:rsidRPr="004E6039">
              <w:rPr>
                <w:noProof/>
                <w:webHidden/>
                <w:sz w:val="28"/>
              </w:rPr>
              <w:fldChar w:fldCharType="begin"/>
            </w:r>
            <w:r w:rsidR="00783067" w:rsidRPr="004E6039">
              <w:rPr>
                <w:noProof/>
                <w:webHidden/>
                <w:sz w:val="28"/>
              </w:rPr>
              <w:instrText xml:space="preserve"> PAGEREF _Toc531805469 \h </w:instrText>
            </w:r>
            <w:r w:rsidR="00783067" w:rsidRPr="004E6039">
              <w:rPr>
                <w:noProof/>
                <w:webHidden/>
                <w:sz w:val="28"/>
              </w:rPr>
            </w:r>
            <w:r w:rsidR="00783067" w:rsidRPr="004E6039">
              <w:rPr>
                <w:noProof/>
                <w:webHidden/>
                <w:sz w:val="28"/>
              </w:rPr>
              <w:fldChar w:fldCharType="separate"/>
            </w:r>
            <w:r w:rsidR="00E5280B" w:rsidRPr="004E6039">
              <w:rPr>
                <w:noProof/>
                <w:webHidden/>
                <w:sz w:val="28"/>
              </w:rPr>
              <w:t>16</w:t>
            </w:r>
            <w:r w:rsidR="00783067" w:rsidRPr="004E6039">
              <w:rPr>
                <w:noProof/>
                <w:webHidden/>
                <w:sz w:val="28"/>
              </w:rPr>
              <w:fldChar w:fldCharType="end"/>
            </w:r>
          </w:hyperlink>
        </w:p>
        <w:p w:rsidR="006D4536" w:rsidRPr="00290E53" w:rsidRDefault="006D4536" w:rsidP="006D4536">
          <w:pPr>
            <w:contextualSpacing/>
            <w:rPr>
              <w:sz w:val="28"/>
              <w:szCs w:val="28"/>
            </w:rPr>
          </w:pPr>
          <w:r w:rsidRPr="004E6039">
            <w:rPr>
              <w:sz w:val="32"/>
              <w:szCs w:val="28"/>
            </w:rPr>
            <w:fldChar w:fldCharType="end"/>
          </w:r>
        </w:p>
      </w:sdtContent>
    </w:sdt>
    <w:p w:rsidR="006D4536" w:rsidRDefault="006D4536" w:rsidP="006D4536">
      <w:pPr>
        <w:spacing w:after="200" w:line="360" w:lineRule="auto"/>
        <w:contextualSpacing/>
        <w:jc w:val="center"/>
      </w:pPr>
      <w:r>
        <w:br w:type="page"/>
      </w:r>
    </w:p>
    <w:p w:rsidR="00344FB6" w:rsidRPr="00344FB6" w:rsidRDefault="006D4536" w:rsidP="00344FB6">
      <w:pPr>
        <w:pStyle w:val="2"/>
        <w:spacing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31805464"/>
      <w:r w:rsidRPr="00CB68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B543A3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2"/>
    </w:p>
    <w:p w:rsidR="00112322" w:rsidRDefault="003C1CBB" w:rsidP="003C1C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большое количество организаций все еще имеет необходимость вести архив физических документов, например организации в области социальной защиты хранят огромное количество физических дел граждан, которые постоянно пополняются и переносятся в разные отделы. Данная проблема поиска и сортировки дел является довольно важной, так как это увеличивает время обработки запросов организации. </w:t>
      </w:r>
    </w:p>
    <w:p w:rsidR="003C1CBB" w:rsidRDefault="003C1CBB" w:rsidP="003C1C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курсовой работе необходимо разобрать </w:t>
      </w:r>
      <w:r w:rsidR="001F3BD2">
        <w:rPr>
          <w:sz w:val="28"/>
          <w:szCs w:val="28"/>
        </w:rPr>
        <w:t>под</w:t>
      </w:r>
      <w:r>
        <w:rPr>
          <w:sz w:val="28"/>
          <w:szCs w:val="28"/>
        </w:rPr>
        <w:t>систему</w:t>
      </w:r>
      <w:r w:rsidR="001F3BD2">
        <w:rPr>
          <w:sz w:val="28"/>
          <w:szCs w:val="28"/>
        </w:rPr>
        <w:t xml:space="preserve"> </w:t>
      </w:r>
      <w:r w:rsidR="001F3BD2" w:rsidRPr="001F3BD2">
        <w:rPr>
          <w:sz w:val="28"/>
          <w:szCs w:val="28"/>
        </w:rPr>
        <w:t>информационной поддержки учета архивной деятельности</w:t>
      </w:r>
      <w:r>
        <w:rPr>
          <w:sz w:val="28"/>
          <w:szCs w:val="28"/>
        </w:rPr>
        <w:t>, которая помогает ускорить и упростить этот процесс.</w:t>
      </w:r>
    </w:p>
    <w:p w:rsidR="001F3BD2" w:rsidRDefault="001F3BD2" w:rsidP="001F3B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Программное обеспечение </w:t>
      </w:r>
      <w:r w:rsidRPr="001F3BD2">
        <w:rPr>
          <w:sz w:val="28"/>
          <w:szCs w:val="28"/>
        </w:rPr>
        <w:t>учета архивной деятельности</w:t>
      </w:r>
      <w:r>
        <w:rPr>
          <w:sz w:val="28"/>
          <w:szCs w:val="28"/>
        </w:rPr>
        <w:t xml:space="preserve"> состоит из </w:t>
      </w:r>
      <w:r w:rsidR="00344FB6">
        <w:rPr>
          <w:sz w:val="28"/>
          <w:szCs w:val="28"/>
        </w:rPr>
        <w:t>нескольких модулей и предназначено для решения следующих задач:</w:t>
      </w:r>
    </w:p>
    <w:p w:rsidR="00344FB6" w:rsidRDefault="00344FB6" w:rsidP="00344F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Постоянный учет новых и уже хранящихся дел.</w:t>
      </w:r>
    </w:p>
    <w:p w:rsidR="00344FB6" w:rsidRDefault="00344FB6" w:rsidP="00344F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 Контроль местонахождения дел в архиве и за его приделами.</w:t>
      </w:r>
    </w:p>
    <w:p w:rsidR="00344FB6" w:rsidRDefault="00344FB6" w:rsidP="00344F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</w:t>
      </w:r>
      <w:r w:rsidR="00112322">
        <w:rPr>
          <w:sz w:val="28"/>
          <w:szCs w:val="28"/>
        </w:rPr>
        <w:t xml:space="preserve"> курсовой работы </w:t>
      </w:r>
      <w:r>
        <w:rPr>
          <w:sz w:val="28"/>
          <w:szCs w:val="28"/>
        </w:rPr>
        <w:t xml:space="preserve"> является архивная деятельность организации.</w:t>
      </w:r>
    </w:p>
    <w:p w:rsidR="00344FB6" w:rsidRPr="00F741BC" w:rsidRDefault="00344FB6" w:rsidP="00344FB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41BC">
        <w:rPr>
          <w:sz w:val="28"/>
          <w:szCs w:val="28"/>
        </w:rPr>
        <w:t>Исследования выполняются путем построения следующих моделей:</w:t>
      </w:r>
    </w:p>
    <w:p w:rsidR="00344FB6" w:rsidRPr="00F741BC" w:rsidRDefault="00344FB6" w:rsidP="00344FB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741BC">
        <w:rPr>
          <w:sz w:val="28"/>
          <w:szCs w:val="28"/>
        </w:rPr>
        <w:t>функциональной (IDEF0);</w:t>
      </w:r>
    </w:p>
    <w:p w:rsidR="00344FB6" w:rsidRPr="00F741BC" w:rsidRDefault="00344FB6" w:rsidP="00344FB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741BC">
        <w:rPr>
          <w:sz w:val="28"/>
          <w:szCs w:val="28"/>
        </w:rPr>
        <w:t>потоков данных (DFD);</w:t>
      </w:r>
    </w:p>
    <w:p w:rsidR="00344FB6" w:rsidRDefault="00BC1B5C" w:rsidP="00BC1B5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C1B5C">
        <w:rPr>
          <w:sz w:val="28"/>
          <w:szCs w:val="28"/>
        </w:rPr>
        <w:t>иаграммы классов</w:t>
      </w:r>
      <w:r w:rsidR="00344FB6" w:rsidRPr="00F741BC">
        <w:rPr>
          <w:sz w:val="28"/>
          <w:szCs w:val="28"/>
        </w:rPr>
        <w:t>.</w:t>
      </w:r>
    </w:p>
    <w:p w:rsidR="00344FB6" w:rsidRDefault="00256202" w:rsidP="00344F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модель разрабатывается с точки зрения директора организации.</w:t>
      </w:r>
    </w:p>
    <w:p w:rsidR="00344FB6" w:rsidRPr="001F3BD2" w:rsidRDefault="00256202" w:rsidP="00344F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моделирования является </w:t>
      </w:r>
      <w:r w:rsidR="00C76D96">
        <w:rPr>
          <w:sz w:val="28"/>
          <w:szCs w:val="28"/>
        </w:rPr>
        <w:t>определение автоматизируемых функций архивной деятельности организации.</w:t>
      </w:r>
    </w:p>
    <w:p w:rsidR="001F3BD2" w:rsidRDefault="001F3BD2" w:rsidP="003C1CBB">
      <w:pPr>
        <w:spacing w:line="360" w:lineRule="auto"/>
        <w:ind w:firstLine="708"/>
        <w:jc w:val="both"/>
        <w:rPr>
          <w:sz w:val="28"/>
          <w:szCs w:val="28"/>
        </w:rPr>
      </w:pPr>
    </w:p>
    <w:p w:rsidR="003C1CBB" w:rsidRDefault="003C1CBB" w:rsidP="006D4536">
      <w:pPr>
        <w:pStyle w:val="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6D4536">
      <w:pPr>
        <w:pStyle w:val="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4536" w:rsidRPr="00CB6868" w:rsidRDefault="006D4536" w:rsidP="006D4536">
      <w:pPr>
        <w:pStyle w:val="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B6868">
        <w:rPr>
          <w:rFonts w:ascii="Times New Roman" w:hAnsi="Times New Roman" w:cs="Times New Roman"/>
          <w:sz w:val="28"/>
          <w:szCs w:val="28"/>
        </w:rPr>
        <w:br w:type="page"/>
      </w:r>
    </w:p>
    <w:p w:rsidR="006D4536" w:rsidRPr="00256202" w:rsidRDefault="006D4536" w:rsidP="00256202">
      <w:pPr>
        <w:pStyle w:val="2"/>
        <w:spacing w:line="480" w:lineRule="auto"/>
        <w:contextualSpacing/>
        <w:jc w:val="center"/>
      </w:pPr>
      <w:bookmarkStart w:id="3" w:name="_Toc53180546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B543A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ФУНКЦИОНАЛЬНАЯ</w:t>
      </w:r>
      <w:r w:rsidRPr="00CB6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3A3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Pr="00CB6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(IDEF0)</w:t>
      </w:r>
      <w:bookmarkEnd w:id="1"/>
      <w:bookmarkEnd w:id="3"/>
    </w:p>
    <w:p w:rsidR="006D4536" w:rsidRPr="009D387F" w:rsidRDefault="009D387F" w:rsidP="009D38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Внешним входным информационным потокам</w:t>
      </w:r>
      <w:r w:rsidR="006D4536" w:rsidRPr="00FA6FE6">
        <w:rPr>
          <w:sz w:val="28"/>
          <w:szCs w:val="28"/>
        </w:rPr>
        <w:t xml:space="preserve"> для </w:t>
      </w:r>
      <w:r w:rsidR="006D7865">
        <w:rPr>
          <w:sz w:val="28"/>
          <w:szCs w:val="28"/>
        </w:rPr>
        <w:t>процесса</w:t>
      </w:r>
      <w:r>
        <w:rPr>
          <w:sz w:val="28"/>
          <w:szCs w:val="28"/>
        </w:rPr>
        <w:t xml:space="preserve"> является </w:t>
      </w:r>
      <w:proofErr w:type="gramStart"/>
      <w:r>
        <w:rPr>
          <w:sz w:val="28"/>
          <w:szCs w:val="28"/>
        </w:rPr>
        <w:t>-</w:t>
      </w:r>
      <w:r w:rsidR="006551D5" w:rsidRPr="009D387F">
        <w:rPr>
          <w:sz w:val="28"/>
          <w:szCs w:val="28"/>
        </w:rPr>
        <w:t>Р</w:t>
      </w:r>
      <w:proofErr w:type="gramEnd"/>
      <w:r w:rsidR="006551D5" w:rsidRPr="009D387F">
        <w:rPr>
          <w:sz w:val="28"/>
          <w:szCs w:val="28"/>
        </w:rPr>
        <w:t>аботник.</w:t>
      </w:r>
    </w:p>
    <w:p w:rsidR="006D4536" w:rsidRPr="00FA6FE6" w:rsidRDefault="006D4536" w:rsidP="006D45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A6FE6">
        <w:rPr>
          <w:sz w:val="28"/>
          <w:szCs w:val="28"/>
        </w:rPr>
        <w:t xml:space="preserve">Внешними выходными информационными потоками для </w:t>
      </w:r>
      <w:r w:rsidR="006D7865">
        <w:rPr>
          <w:sz w:val="28"/>
          <w:szCs w:val="28"/>
        </w:rPr>
        <w:t>процесса</w:t>
      </w:r>
      <w:r w:rsidRPr="00FA6FE6">
        <w:rPr>
          <w:sz w:val="28"/>
          <w:szCs w:val="28"/>
        </w:rPr>
        <w:t xml:space="preserve"> являются:</w:t>
      </w:r>
    </w:p>
    <w:p w:rsidR="006D4536" w:rsidRDefault="006551D5" w:rsidP="006D453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Выданное дело</w:t>
      </w:r>
      <w:r w:rsidR="006D4536">
        <w:rPr>
          <w:sz w:val="28"/>
          <w:szCs w:val="28"/>
        </w:rPr>
        <w:t>.</w:t>
      </w:r>
    </w:p>
    <w:p w:rsidR="006D4536" w:rsidRPr="00FA6FE6" w:rsidRDefault="006551D5" w:rsidP="006D453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Размещенное дело</w:t>
      </w:r>
      <w:r w:rsidR="006D4536">
        <w:rPr>
          <w:sz w:val="28"/>
          <w:szCs w:val="28"/>
          <w:lang w:val="en-US"/>
        </w:rPr>
        <w:t>.</w:t>
      </w:r>
    </w:p>
    <w:p w:rsidR="006D4536" w:rsidRPr="00FA6FE6" w:rsidRDefault="006D4536" w:rsidP="006D45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A6FE6">
        <w:rPr>
          <w:sz w:val="28"/>
          <w:szCs w:val="28"/>
        </w:rPr>
        <w:t xml:space="preserve">Внешними управляющими потоками для </w:t>
      </w:r>
      <w:r w:rsidR="006D7865">
        <w:rPr>
          <w:sz w:val="28"/>
          <w:szCs w:val="28"/>
        </w:rPr>
        <w:t>процесса</w:t>
      </w:r>
      <w:r w:rsidRPr="00FA6FE6">
        <w:rPr>
          <w:sz w:val="28"/>
          <w:szCs w:val="28"/>
        </w:rPr>
        <w:t xml:space="preserve"> являются:</w:t>
      </w:r>
    </w:p>
    <w:p w:rsidR="006D4536" w:rsidRPr="00FA6FE6" w:rsidRDefault="006551D5" w:rsidP="006D453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Работник</w:t>
      </w:r>
      <w:r w:rsidR="006D4536">
        <w:rPr>
          <w:sz w:val="28"/>
          <w:szCs w:val="28"/>
        </w:rPr>
        <w:t>.</w:t>
      </w:r>
    </w:p>
    <w:p w:rsidR="006D4536" w:rsidRPr="00FA6FE6" w:rsidRDefault="006551D5" w:rsidP="003C3178">
      <w:pPr>
        <w:pStyle w:val="a3"/>
        <w:numPr>
          <w:ilvl w:val="0"/>
          <w:numId w:val="3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6D4536">
        <w:rPr>
          <w:sz w:val="28"/>
          <w:szCs w:val="28"/>
        </w:rPr>
        <w:t>.</w:t>
      </w:r>
    </w:p>
    <w:p w:rsidR="006D4536" w:rsidRPr="009D387F" w:rsidRDefault="009D387F" w:rsidP="009D38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Основным</w:t>
      </w:r>
      <w:r w:rsidR="006D4536" w:rsidRPr="00FA6FE6">
        <w:rPr>
          <w:sz w:val="28"/>
          <w:szCs w:val="28"/>
        </w:rPr>
        <w:t xml:space="preserve"> механизм</w:t>
      </w:r>
      <w:r>
        <w:rPr>
          <w:sz w:val="28"/>
          <w:szCs w:val="28"/>
        </w:rPr>
        <w:t>ом</w:t>
      </w:r>
      <w:r w:rsidR="006D4536" w:rsidRPr="00FA6FE6">
        <w:rPr>
          <w:sz w:val="28"/>
          <w:szCs w:val="28"/>
        </w:rPr>
        <w:t xml:space="preserve"> для </w:t>
      </w:r>
      <w:r w:rsidR="006D7865">
        <w:rPr>
          <w:sz w:val="28"/>
          <w:szCs w:val="28"/>
        </w:rPr>
        <w:t>процесса</w:t>
      </w:r>
      <w:r>
        <w:rPr>
          <w:sz w:val="28"/>
          <w:szCs w:val="28"/>
        </w:rPr>
        <w:t xml:space="preserve"> является - </w:t>
      </w:r>
      <w:r w:rsidR="00EB19B7" w:rsidRPr="009D387F">
        <w:rPr>
          <w:sz w:val="28"/>
          <w:szCs w:val="28"/>
        </w:rPr>
        <w:t>Регламент работы</w:t>
      </w:r>
      <w:r w:rsidR="006D4536" w:rsidRPr="009D387F">
        <w:rPr>
          <w:sz w:val="28"/>
          <w:szCs w:val="28"/>
        </w:rPr>
        <w:t>.</w:t>
      </w:r>
    </w:p>
    <w:p w:rsidR="006D4536" w:rsidRDefault="00EB19B7" w:rsidP="006D4536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1-5</w:t>
      </w:r>
      <w:r w:rsidR="006D4536" w:rsidRPr="00FA6FE6">
        <w:rPr>
          <w:sz w:val="28"/>
          <w:szCs w:val="28"/>
        </w:rPr>
        <w:t xml:space="preserve"> представлены отдельные диаграммы функциональной модели</w:t>
      </w:r>
      <w:r w:rsidR="00763D35">
        <w:rPr>
          <w:sz w:val="28"/>
          <w:szCs w:val="28"/>
        </w:rPr>
        <w:t>, в Таблице 1 представлены характеристики функциональных блоков</w:t>
      </w:r>
      <w:r w:rsidR="006D4536" w:rsidRPr="00FA6FE6">
        <w:rPr>
          <w:sz w:val="28"/>
          <w:szCs w:val="28"/>
        </w:rPr>
        <w:t>.</w:t>
      </w:r>
    </w:p>
    <w:p w:rsidR="00EB19B7" w:rsidRDefault="003C3178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79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LEDN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B7" w:rsidRDefault="00EB19B7" w:rsidP="00EB19B7">
      <w:pPr>
        <w:pStyle w:val="a4"/>
        <w:jc w:val="center"/>
        <w:rPr>
          <w:b w:val="0"/>
          <w:color w:val="000000" w:themeColor="text1"/>
          <w:sz w:val="28"/>
          <w:szCs w:val="28"/>
        </w:rPr>
      </w:pPr>
      <w:r w:rsidRPr="00AD4B32">
        <w:rPr>
          <w:b w:val="0"/>
          <w:color w:val="000000" w:themeColor="text1"/>
          <w:sz w:val="28"/>
          <w:szCs w:val="28"/>
        </w:rPr>
        <w:t xml:space="preserve">Рис. </w:t>
      </w:r>
      <w:r w:rsidRPr="00AD4B32">
        <w:rPr>
          <w:b w:val="0"/>
          <w:color w:val="000000" w:themeColor="text1"/>
          <w:sz w:val="28"/>
          <w:szCs w:val="28"/>
        </w:rPr>
        <w:fldChar w:fldCharType="begin"/>
      </w:r>
      <w:r w:rsidRPr="00AD4B32">
        <w:rPr>
          <w:b w:val="0"/>
          <w:color w:val="000000" w:themeColor="text1"/>
          <w:sz w:val="28"/>
          <w:szCs w:val="28"/>
        </w:rPr>
        <w:instrText xml:space="preserve"> SEQ Рис. \* ARABIC </w:instrText>
      </w:r>
      <w:r w:rsidRPr="00AD4B32">
        <w:rPr>
          <w:b w:val="0"/>
          <w:color w:val="000000" w:themeColor="text1"/>
          <w:sz w:val="28"/>
          <w:szCs w:val="28"/>
        </w:rPr>
        <w:fldChar w:fldCharType="separate"/>
      </w:r>
      <w:r>
        <w:rPr>
          <w:b w:val="0"/>
          <w:noProof/>
          <w:color w:val="000000" w:themeColor="text1"/>
          <w:sz w:val="28"/>
          <w:szCs w:val="28"/>
        </w:rPr>
        <w:t>1</w:t>
      </w:r>
      <w:r w:rsidRPr="00AD4B32">
        <w:rPr>
          <w:b w:val="0"/>
          <w:color w:val="000000" w:themeColor="text1"/>
          <w:sz w:val="28"/>
          <w:szCs w:val="28"/>
        </w:rPr>
        <w:fldChar w:fldCharType="end"/>
      </w:r>
      <w:r w:rsidRPr="00AD4B32">
        <w:rPr>
          <w:b w:val="0"/>
          <w:color w:val="000000" w:themeColor="text1"/>
          <w:sz w:val="28"/>
          <w:szCs w:val="28"/>
        </w:rPr>
        <w:t xml:space="preserve">. </w:t>
      </w:r>
      <w:r w:rsidRPr="00FA6FE6">
        <w:rPr>
          <w:b w:val="0"/>
          <w:color w:val="000000" w:themeColor="text1"/>
          <w:sz w:val="28"/>
          <w:szCs w:val="28"/>
        </w:rPr>
        <w:t>Контекстная диаграмма</w:t>
      </w:r>
    </w:p>
    <w:p w:rsidR="00EB19B7" w:rsidRPr="00EB19B7" w:rsidRDefault="00EB19B7" w:rsidP="00EB19B7"/>
    <w:p w:rsidR="00EB19B7" w:rsidRDefault="00157D38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105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224224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B7" w:rsidRDefault="00EB19B7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2. Диаграмма архивной деятельности</w:t>
      </w:r>
    </w:p>
    <w:p w:rsidR="00EB19B7" w:rsidRDefault="00157D38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49E818" wp14:editId="3059C294">
            <wp:extent cx="5940425" cy="4105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3" w:rsidRDefault="004929C3" w:rsidP="004929C3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3. Диаграмма записи информации</w:t>
      </w:r>
    </w:p>
    <w:p w:rsidR="004929C3" w:rsidRDefault="00891E22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105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3" w:rsidRDefault="004929C3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4. Диаграмма обработки запроса</w:t>
      </w:r>
    </w:p>
    <w:p w:rsidR="00EB19B7" w:rsidRDefault="00891E22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05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0B" w:rsidRDefault="00BC410B" w:rsidP="00EB19B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5. Диаграмма поиска дела</w:t>
      </w:r>
    </w:p>
    <w:p w:rsidR="00763D35" w:rsidRPr="00FA6FE6" w:rsidRDefault="002F2771" w:rsidP="002F2771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</w:p>
    <w:p w:rsidR="004B2B38" w:rsidRDefault="00763D35" w:rsidP="00ED1171">
      <w:pPr>
        <w:spacing w:line="360" w:lineRule="auto"/>
        <w:ind w:right="-1"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Список функциональных блоков</w:t>
      </w:r>
      <w:r w:rsidR="002F2771">
        <w:rPr>
          <w:sz w:val="28"/>
          <w:szCs w:val="28"/>
        </w:rPr>
        <w:t>.</w:t>
      </w:r>
      <w:bookmarkStart w:id="4" w:name="_Toc465267035"/>
    </w:p>
    <w:tbl>
      <w:tblPr>
        <w:tblW w:w="50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4812"/>
        <w:gridCol w:w="1276"/>
        <w:gridCol w:w="1302"/>
        <w:gridCol w:w="1308"/>
      </w:tblGrid>
      <w:tr w:rsidR="003E1769" w:rsidTr="003E1769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Номер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Форм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Данных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UFP</w:t>
            </w:r>
          </w:p>
        </w:tc>
      </w:tr>
      <w:tr w:rsidR="003E1769" w:rsidTr="003E1769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C7955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A21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Авторизация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</w:p>
        </w:tc>
      </w:tr>
      <w:tr w:rsidR="003E1769" w:rsidTr="003E1769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C7955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A32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Запись в БД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22</w:t>
            </w:r>
          </w:p>
        </w:tc>
      </w:tr>
      <w:tr w:rsidR="003E1769" w:rsidTr="003E1769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C7955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A3</w:t>
            </w:r>
            <w:r w:rsidR="004B2B38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Пои</w:t>
            </w:r>
            <w:proofErr w:type="gramStart"/>
            <w:r>
              <w:rPr>
                <w:sz w:val="28"/>
                <w:szCs w:val="28"/>
                <w:lang w:eastAsia="en-US"/>
              </w:rPr>
              <w:t>ск в БД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</w:t>
            </w:r>
          </w:p>
        </w:tc>
      </w:tr>
      <w:tr w:rsidR="003E1769" w:rsidTr="003E1769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4C7955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A41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B38" w:rsidRDefault="004B2B38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Работа с БД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2B38" w:rsidRDefault="00ED1171" w:rsidP="00ED11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22</w:t>
            </w:r>
          </w:p>
        </w:tc>
      </w:tr>
    </w:tbl>
    <w:p w:rsidR="006D4536" w:rsidRPr="003E1769" w:rsidRDefault="003E1769" w:rsidP="003E1769">
      <w:pPr>
        <w:pStyle w:val="ae"/>
        <w:jc w:val="both"/>
        <w:rPr>
          <w:sz w:val="28"/>
          <w:lang w:val="en-US"/>
        </w:rPr>
      </w:pPr>
      <w:r w:rsidRPr="003E1769">
        <w:rPr>
          <w:sz w:val="28"/>
        </w:rPr>
        <w:t xml:space="preserve">Всего: 85 </w:t>
      </w:r>
      <w:r w:rsidRPr="003E1769">
        <w:rPr>
          <w:sz w:val="28"/>
          <w:lang w:val="en-US"/>
        </w:rPr>
        <w:t>UFP</w:t>
      </w:r>
    </w:p>
    <w:p w:rsidR="006D4536" w:rsidRDefault="006D4536" w:rsidP="006D4536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4536" w:rsidRDefault="006D4536" w:rsidP="006D4536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3180546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r w:rsidR="00B543A3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</w:t>
      </w:r>
      <w:r w:rsidRPr="000C7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3A3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Pr="000C7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4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 </w:t>
      </w:r>
      <w:r w:rsidRPr="000C715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B6868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Pr="000C715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4"/>
      <w:bookmarkEnd w:id="5"/>
    </w:p>
    <w:p w:rsidR="006D4536" w:rsidRDefault="006D4536" w:rsidP="00834EE1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834EE1">
        <w:rPr>
          <w:sz w:val="28"/>
          <w:szCs w:val="28"/>
        </w:rPr>
        <w:t>Диаграмма потоков данных (DFD) — один из основных инструментов структурного анализа и проек</w:t>
      </w:r>
      <w:r w:rsidR="00A42EF2">
        <w:rPr>
          <w:sz w:val="28"/>
          <w:szCs w:val="28"/>
        </w:rPr>
        <w:t>тирования информационных систем</w:t>
      </w:r>
      <w:r w:rsidRPr="00FA6FE6">
        <w:rPr>
          <w:sz w:val="28"/>
          <w:szCs w:val="28"/>
        </w:rPr>
        <w:t>.</w:t>
      </w:r>
      <w:r w:rsidR="00BB7E9F" w:rsidRPr="00BB7E9F">
        <w:rPr>
          <w:sz w:val="28"/>
          <w:szCs w:val="28"/>
        </w:rPr>
        <w:t>[1]</w:t>
      </w:r>
    </w:p>
    <w:p w:rsidR="00A42EF2" w:rsidRDefault="00A42EF2" w:rsidP="0078306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данной системы планируется на рабочей станции, с использованием</w:t>
      </w:r>
      <w:r w:rsidRPr="00A42EF2">
        <w:rPr>
          <w:sz w:val="28"/>
          <w:szCs w:val="28"/>
        </w:rPr>
        <w:t xml:space="preserve"> </w:t>
      </w:r>
      <w:r w:rsidR="00995DB0" w:rsidRPr="00995DB0">
        <w:rPr>
          <w:sz w:val="28"/>
          <w:szCs w:val="28"/>
          <w:lang w:val="en-US"/>
        </w:rPr>
        <w:t>Microsoft</w:t>
      </w:r>
      <w:r w:rsidR="00995DB0" w:rsidRPr="00995DB0">
        <w:rPr>
          <w:sz w:val="28"/>
          <w:szCs w:val="28"/>
        </w:rPr>
        <w:t xml:space="preserve"> </w:t>
      </w:r>
      <w:r w:rsidR="00995DB0" w:rsidRPr="00995DB0">
        <w:rPr>
          <w:sz w:val="28"/>
          <w:szCs w:val="28"/>
          <w:lang w:val="en-US"/>
        </w:rPr>
        <w:t>SQL</w:t>
      </w:r>
      <w:r w:rsidR="00995DB0" w:rsidRPr="00995DB0">
        <w:rPr>
          <w:sz w:val="28"/>
          <w:szCs w:val="28"/>
        </w:rPr>
        <w:t xml:space="preserve"> </w:t>
      </w:r>
      <w:r w:rsidR="00995DB0" w:rsidRPr="00995DB0">
        <w:rPr>
          <w:sz w:val="28"/>
          <w:szCs w:val="28"/>
          <w:lang w:val="en-US"/>
        </w:rPr>
        <w:t>Server</w:t>
      </w:r>
      <w:r w:rsidRPr="00A42EF2">
        <w:rPr>
          <w:sz w:val="28"/>
          <w:szCs w:val="28"/>
        </w:rPr>
        <w:t>.</w:t>
      </w:r>
      <w:r w:rsidR="00995DB0">
        <w:rPr>
          <w:sz w:val="28"/>
          <w:szCs w:val="28"/>
        </w:rPr>
        <w:t xml:space="preserve"> Даная РСУБД была выбрана не случайно, она имеет ряд преимуществ:</w:t>
      </w:r>
    </w:p>
    <w:p w:rsidR="00995DB0" w:rsidRPr="00995DB0" w:rsidRDefault="00995DB0" w:rsidP="00995DB0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95DB0">
        <w:rPr>
          <w:sz w:val="28"/>
          <w:szCs w:val="28"/>
        </w:rPr>
        <w:t>Возможность выбора языка и платформы.</w:t>
      </w:r>
    </w:p>
    <w:p w:rsidR="00995DB0" w:rsidRPr="00995DB0" w:rsidRDefault="00995DB0" w:rsidP="00995DB0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95DB0">
        <w:rPr>
          <w:sz w:val="28"/>
          <w:szCs w:val="28"/>
        </w:rPr>
        <w:t>Великолепная масштабируемость, производительность и доступность для критически важных интеллектуальных приложений и хранилищ данных.</w:t>
      </w:r>
    </w:p>
    <w:p w:rsidR="00995DB0" w:rsidRPr="00995DB0" w:rsidRDefault="00995DB0" w:rsidP="00995DB0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95DB0">
        <w:rPr>
          <w:sz w:val="28"/>
          <w:szCs w:val="28"/>
        </w:rPr>
        <w:t>Это наименее уязвимая база данных[</w:t>
      </w:r>
      <w:r>
        <w:rPr>
          <w:sz w:val="28"/>
          <w:szCs w:val="28"/>
        </w:rPr>
        <w:t>2</w:t>
      </w:r>
      <w:r w:rsidRPr="00995DB0">
        <w:rPr>
          <w:sz w:val="28"/>
          <w:szCs w:val="28"/>
        </w:rPr>
        <w:t>].</w:t>
      </w:r>
    </w:p>
    <w:p w:rsidR="00834EE1" w:rsidRDefault="00834EE1" w:rsidP="0035523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>
        <w:rPr>
          <w:sz w:val="28"/>
          <w:szCs w:val="28"/>
        </w:rPr>
        <w:t>БД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аблица</w:t>
      </w:r>
      <w:proofErr w:type="spellEnd"/>
      <w:r>
        <w:rPr>
          <w:sz w:val="28"/>
          <w:szCs w:val="28"/>
        </w:rPr>
        <w:t>».</w:t>
      </w:r>
    </w:p>
    <w:p w:rsidR="003E567F" w:rsidRPr="003E567F" w:rsidRDefault="003E567F" w:rsidP="0035523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6-9 представлены отдельные</w:t>
      </w:r>
      <w:r w:rsidR="00A42EF2">
        <w:rPr>
          <w:sz w:val="28"/>
          <w:szCs w:val="28"/>
        </w:rPr>
        <w:t xml:space="preserve"> диаграммы потоков данных, на рису</w:t>
      </w:r>
      <w:r w:rsidR="00EA14DE">
        <w:rPr>
          <w:sz w:val="28"/>
          <w:szCs w:val="28"/>
        </w:rPr>
        <w:t>нках 10 и 11 приведены</w:t>
      </w:r>
      <w:r>
        <w:rPr>
          <w:sz w:val="28"/>
          <w:szCs w:val="28"/>
        </w:rPr>
        <w:t xml:space="preserve"> результаты расчетов</w:t>
      </w:r>
      <w:r w:rsidR="00F1330D">
        <w:rPr>
          <w:sz w:val="28"/>
          <w:szCs w:val="28"/>
        </w:rPr>
        <w:t xml:space="preserve"> трудозатрат</w:t>
      </w:r>
      <w:r>
        <w:rPr>
          <w:sz w:val="28"/>
          <w:szCs w:val="28"/>
        </w:rPr>
        <w:t>.</w:t>
      </w:r>
    </w:p>
    <w:p w:rsidR="002335ED" w:rsidRDefault="00891E22" w:rsidP="006D4536">
      <w:pPr>
        <w:spacing w:line="360" w:lineRule="auto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05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D" w:rsidRDefault="002335ED" w:rsidP="002335ED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6. Процесс а</w:t>
      </w:r>
      <w:r w:rsidR="00020FD5">
        <w:rPr>
          <w:sz w:val="28"/>
          <w:szCs w:val="28"/>
        </w:rPr>
        <w:t>в</w:t>
      </w:r>
      <w:r>
        <w:rPr>
          <w:sz w:val="28"/>
          <w:szCs w:val="28"/>
        </w:rPr>
        <w:t>торизации</w:t>
      </w:r>
    </w:p>
    <w:p w:rsidR="00763D35" w:rsidRPr="00763D35" w:rsidRDefault="00763D35" w:rsidP="00763D35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:rsidR="002335ED" w:rsidRDefault="00891E22" w:rsidP="006D4536">
      <w:pPr>
        <w:spacing w:line="360" w:lineRule="auto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7400" cy="405480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D" w:rsidRDefault="002335ED" w:rsidP="002335E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7. Процесс записи в БД</w:t>
      </w:r>
    </w:p>
    <w:p w:rsidR="002335ED" w:rsidRDefault="00891E22" w:rsidP="006D4536">
      <w:pPr>
        <w:spacing w:line="360" w:lineRule="auto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6379" cy="401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83" cy="40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D" w:rsidRDefault="002335ED" w:rsidP="002335E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8. Процесс поиска в БД</w:t>
      </w:r>
    </w:p>
    <w:p w:rsidR="002335ED" w:rsidRDefault="00891E22" w:rsidP="006D4536">
      <w:pPr>
        <w:spacing w:line="360" w:lineRule="auto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1052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56" w:rsidRDefault="00574656" w:rsidP="0057465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9. Процесс работы с БД</w:t>
      </w:r>
    </w:p>
    <w:p w:rsidR="007D1FAE" w:rsidRDefault="007D1FAE" w:rsidP="0057465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76191" cy="4057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k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AE" w:rsidRDefault="007D1FAE" w:rsidP="00574656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10. Расчет </w:t>
      </w:r>
      <w:r>
        <w:rPr>
          <w:sz w:val="28"/>
          <w:szCs w:val="28"/>
          <w:lang w:val="en-US"/>
        </w:rPr>
        <w:t>FPA</w:t>
      </w:r>
    </w:p>
    <w:p w:rsidR="007D1FAE" w:rsidRDefault="00EA3520" w:rsidP="0057465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76191" cy="367619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k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20" w:rsidRPr="00157D38" w:rsidRDefault="00EA3520" w:rsidP="0057465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11. Расчет </w:t>
      </w:r>
      <w:r>
        <w:rPr>
          <w:sz w:val="28"/>
          <w:szCs w:val="28"/>
          <w:lang w:val="en-US"/>
        </w:rPr>
        <w:t>COCOMO</w:t>
      </w:r>
      <w:r w:rsidRPr="00157D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</w:p>
    <w:p w:rsidR="00F1330D" w:rsidRDefault="00F1330D" w:rsidP="008E3CA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написании кода будет использоваться язык  </w:t>
      </w:r>
      <w:r>
        <w:rPr>
          <w:sz w:val="28"/>
          <w:szCs w:val="28"/>
          <w:lang w:val="en-US"/>
        </w:rPr>
        <w:t>C</w:t>
      </w:r>
      <w:r w:rsidRPr="00F1330D">
        <w:rPr>
          <w:sz w:val="28"/>
          <w:szCs w:val="28"/>
        </w:rPr>
        <w:t>++</w:t>
      </w:r>
      <w:r>
        <w:rPr>
          <w:sz w:val="28"/>
          <w:szCs w:val="28"/>
        </w:rPr>
        <w:t xml:space="preserve">, так что процесс создания данной системы займет, </w:t>
      </w:r>
      <w:r w:rsidR="00066492">
        <w:rPr>
          <w:sz w:val="28"/>
          <w:szCs w:val="28"/>
        </w:rPr>
        <w:t>в разы</w:t>
      </w:r>
      <w:r>
        <w:rPr>
          <w:sz w:val="28"/>
          <w:szCs w:val="28"/>
        </w:rPr>
        <w:t xml:space="preserve"> меньшее количество времени</w:t>
      </w:r>
      <w:r w:rsidR="00066492">
        <w:rPr>
          <w:sz w:val="28"/>
          <w:szCs w:val="28"/>
        </w:rPr>
        <w:t>, приблизительно 1 месяц</w:t>
      </w:r>
      <w:r>
        <w:rPr>
          <w:sz w:val="28"/>
          <w:szCs w:val="28"/>
        </w:rPr>
        <w:t xml:space="preserve">. Так как язык </w:t>
      </w:r>
      <w:r>
        <w:rPr>
          <w:sz w:val="28"/>
          <w:szCs w:val="28"/>
          <w:lang w:val="en-US"/>
        </w:rPr>
        <w:t>C</w:t>
      </w:r>
      <w:r w:rsidRPr="00F1330D">
        <w:rPr>
          <w:sz w:val="28"/>
          <w:szCs w:val="28"/>
        </w:rPr>
        <w:t xml:space="preserve">++ </w:t>
      </w:r>
      <w:r>
        <w:rPr>
          <w:sz w:val="28"/>
          <w:szCs w:val="28"/>
        </w:rPr>
        <w:t>отличается рядом достоинств:</w:t>
      </w:r>
    </w:p>
    <w:p w:rsidR="00F1330D" w:rsidRPr="00F1330D" w:rsidRDefault="00F1330D" w:rsidP="00F1330D">
      <w:pPr>
        <w:pStyle w:val="a3"/>
        <w:numPr>
          <w:ilvl w:val="0"/>
          <w:numId w:val="10"/>
        </w:numPr>
        <w:spacing w:after="200" w:line="360" w:lineRule="auto"/>
        <w:jc w:val="both"/>
        <w:rPr>
          <w:sz w:val="28"/>
          <w:szCs w:val="28"/>
        </w:rPr>
      </w:pPr>
      <w:r w:rsidRPr="00F1330D">
        <w:rPr>
          <w:sz w:val="28"/>
          <w:szCs w:val="28"/>
        </w:rPr>
        <w:t xml:space="preserve">Поддержка различных стилей программирования: традиционное императивное программирование (структурное, объектно-ориентированное), обобщённое программирование, функциональное программирование, порождающее </w:t>
      </w:r>
      <w:proofErr w:type="spellStart"/>
      <w:r w:rsidRPr="00F1330D">
        <w:rPr>
          <w:sz w:val="28"/>
          <w:szCs w:val="28"/>
        </w:rPr>
        <w:t>метапрограммирование</w:t>
      </w:r>
      <w:proofErr w:type="spellEnd"/>
      <w:r w:rsidRPr="00F1330D">
        <w:rPr>
          <w:sz w:val="28"/>
          <w:szCs w:val="28"/>
        </w:rPr>
        <w:t>.</w:t>
      </w:r>
    </w:p>
    <w:p w:rsidR="00F1330D" w:rsidRPr="00F1330D" w:rsidRDefault="00F1330D" w:rsidP="00F1330D">
      <w:pPr>
        <w:pStyle w:val="a3"/>
        <w:numPr>
          <w:ilvl w:val="0"/>
          <w:numId w:val="10"/>
        </w:numPr>
        <w:spacing w:after="200" w:line="360" w:lineRule="auto"/>
        <w:jc w:val="both"/>
        <w:rPr>
          <w:sz w:val="28"/>
          <w:szCs w:val="28"/>
        </w:rPr>
      </w:pPr>
      <w:r w:rsidRPr="00F1330D">
        <w:rPr>
          <w:sz w:val="28"/>
          <w:szCs w:val="28"/>
        </w:rPr>
        <w:t>Автоматический вызов деструкторов объектов в адекватном порядке (обратном вызову конструкторов) упрощает и повышает надёжность управления памятью и другими ресурсами (открытыми файлами, сетевыми соединениями, соединениями с базами данных и т. п.).</w:t>
      </w:r>
    </w:p>
    <w:p w:rsidR="00F1330D" w:rsidRPr="00F1330D" w:rsidRDefault="00F1330D" w:rsidP="00F1330D">
      <w:pPr>
        <w:pStyle w:val="a3"/>
        <w:numPr>
          <w:ilvl w:val="0"/>
          <w:numId w:val="10"/>
        </w:numPr>
        <w:spacing w:after="200" w:line="360" w:lineRule="auto"/>
        <w:jc w:val="both"/>
        <w:rPr>
          <w:sz w:val="28"/>
          <w:szCs w:val="28"/>
        </w:rPr>
      </w:pPr>
      <w:r w:rsidRPr="00F1330D">
        <w:rPr>
          <w:sz w:val="28"/>
          <w:szCs w:val="28"/>
        </w:rPr>
        <w:t>Шаблоны C++ дают возможность построения обобщённых контейнеров и алгоритмов для разных типов данных. Попутно шаблоны дают возможность производить вычисления на этапе компиляции.</w:t>
      </w:r>
    </w:p>
    <w:p w:rsidR="00F1330D" w:rsidRPr="00F1330D" w:rsidRDefault="00F1330D" w:rsidP="00F1330D">
      <w:pPr>
        <w:pStyle w:val="a3"/>
        <w:numPr>
          <w:ilvl w:val="0"/>
          <w:numId w:val="10"/>
        </w:numPr>
        <w:spacing w:after="200" w:line="360" w:lineRule="auto"/>
        <w:jc w:val="both"/>
        <w:rPr>
          <w:sz w:val="28"/>
          <w:szCs w:val="28"/>
        </w:rPr>
      </w:pPr>
      <w:r w:rsidRPr="00F1330D">
        <w:rPr>
          <w:sz w:val="28"/>
          <w:szCs w:val="28"/>
        </w:rPr>
        <w:lastRenderedPageBreak/>
        <w:t xml:space="preserve">Возможность встраивания предметно-ориентированных языков программирования в основной код. Такой подход использует, например библиотека </w:t>
      </w:r>
      <w:proofErr w:type="spellStart"/>
      <w:r w:rsidRPr="00F1330D">
        <w:rPr>
          <w:sz w:val="28"/>
          <w:szCs w:val="28"/>
        </w:rPr>
        <w:t>Boost.Spirit</w:t>
      </w:r>
      <w:proofErr w:type="spellEnd"/>
      <w:r w:rsidRPr="00F1330D">
        <w:rPr>
          <w:sz w:val="28"/>
          <w:szCs w:val="28"/>
        </w:rPr>
        <w:t xml:space="preserve">, позволяющая задавать EBNF-грамматику </w:t>
      </w:r>
      <w:proofErr w:type="spellStart"/>
      <w:r w:rsidRPr="00F1330D">
        <w:rPr>
          <w:sz w:val="28"/>
          <w:szCs w:val="28"/>
        </w:rPr>
        <w:t>парсеров</w:t>
      </w:r>
      <w:proofErr w:type="spellEnd"/>
      <w:r w:rsidRPr="00F1330D">
        <w:rPr>
          <w:sz w:val="28"/>
          <w:szCs w:val="28"/>
        </w:rPr>
        <w:t xml:space="preserve"> прямо в коде C++</w:t>
      </w:r>
      <w:r w:rsidR="00995DB0">
        <w:rPr>
          <w:sz w:val="28"/>
          <w:szCs w:val="28"/>
        </w:rPr>
        <w:t>[3</w:t>
      </w:r>
      <w:r w:rsidR="004F17B7" w:rsidRPr="004F17B7">
        <w:rPr>
          <w:sz w:val="28"/>
          <w:szCs w:val="28"/>
        </w:rPr>
        <w:t>]</w:t>
      </w:r>
      <w:r w:rsidRPr="00F1330D">
        <w:rPr>
          <w:sz w:val="28"/>
          <w:szCs w:val="28"/>
        </w:rPr>
        <w:t>.</w:t>
      </w:r>
    </w:p>
    <w:p w:rsidR="00F1330D" w:rsidRDefault="00F1330D" w:rsidP="00F1330D">
      <w:pPr>
        <w:spacing w:after="200" w:line="360" w:lineRule="auto"/>
        <w:ind w:firstLine="708"/>
        <w:contextualSpacing/>
        <w:jc w:val="both"/>
        <w:rPr>
          <w:sz w:val="28"/>
          <w:szCs w:val="28"/>
        </w:rPr>
      </w:pPr>
    </w:p>
    <w:p w:rsidR="006D4536" w:rsidRPr="00FA6FE6" w:rsidRDefault="006D4536" w:rsidP="00F1330D">
      <w:pPr>
        <w:spacing w:after="200" w:line="360" w:lineRule="auto"/>
        <w:ind w:firstLine="708"/>
        <w:contextualSpacing/>
        <w:jc w:val="both"/>
        <w:rPr>
          <w:sz w:val="28"/>
          <w:szCs w:val="28"/>
        </w:rPr>
      </w:pPr>
      <w:r w:rsidRPr="00FA6FE6">
        <w:rPr>
          <w:sz w:val="28"/>
          <w:szCs w:val="28"/>
        </w:rPr>
        <w:br w:type="page"/>
      </w:r>
    </w:p>
    <w:p w:rsidR="006D4536" w:rsidRDefault="006D4536" w:rsidP="007C7D4B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65267036"/>
      <w:bookmarkStart w:id="7" w:name="_Toc53180546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bookmarkEnd w:id="6"/>
      <w:r w:rsidR="00B543A3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КЛАССОВ</w:t>
      </w:r>
      <w:bookmarkEnd w:id="7"/>
    </w:p>
    <w:p w:rsidR="006D4536" w:rsidRPr="00157D38" w:rsidRDefault="007C7D4B" w:rsidP="002E49A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C7D4B">
        <w:rPr>
          <w:sz w:val="28"/>
          <w:szCs w:val="28"/>
        </w:rPr>
        <w:t>Диаграмма классов — структурная </w:t>
      </w:r>
      <w:hyperlink r:id="rId21" w:tooltip="Диаграмма (UML)" w:history="1">
        <w:r w:rsidRPr="007C7D4B">
          <w:rPr>
            <w:sz w:val="28"/>
            <w:szCs w:val="28"/>
          </w:rPr>
          <w:t>диаграмма</w:t>
        </w:r>
      </w:hyperlink>
      <w:r w:rsidRPr="007C7D4B">
        <w:rPr>
          <w:sz w:val="28"/>
          <w:szCs w:val="28"/>
        </w:rPr>
        <w:t>, демонстрирующая общую структуру иерархии </w:t>
      </w:r>
      <w:hyperlink r:id="rId22" w:tooltip="Класс (программирование)" w:history="1">
        <w:r w:rsidRPr="007C7D4B">
          <w:rPr>
            <w:sz w:val="28"/>
            <w:szCs w:val="28"/>
          </w:rPr>
          <w:t>классов</w:t>
        </w:r>
      </w:hyperlink>
      <w:r w:rsidRPr="007C7D4B">
        <w:rPr>
          <w:sz w:val="28"/>
          <w:szCs w:val="28"/>
        </w:rPr>
        <w:t> системы, их коопераций, </w:t>
      </w:r>
      <w:hyperlink r:id="rId23" w:tooltip="Поле класса" w:history="1">
        <w:r w:rsidRPr="007C7D4B">
          <w:rPr>
            <w:sz w:val="28"/>
            <w:szCs w:val="28"/>
          </w:rPr>
          <w:t>атрибутов</w:t>
        </w:r>
      </w:hyperlink>
      <w:r w:rsidRPr="007C7D4B">
        <w:rPr>
          <w:sz w:val="28"/>
          <w:szCs w:val="28"/>
        </w:rPr>
        <w:t>, </w:t>
      </w:r>
      <w:hyperlink r:id="rId24" w:tooltip="Метод (языки программирования)" w:history="1">
        <w:r w:rsidRPr="007C7D4B">
          <w:rPr>
            <w:sz w:val="28"/>
            <w:szCs w:val="28"/>
          </w:rPr>
          <w:t>методов</w:t>
        </w:r>
      </w:hyperlink>
      <w:r w:rsidRPr="007C7D4B">
        <w:rPr>
          <w:sz w:val="28"/>
          <w:szCs w:val="28"/>
        </w:rPr>
        <w:t>, интерфейсов и взаимосвязей между ними.</w:t>
      </w:r>
    </w:p>
    <w:p w:rsidR="004B6209" w:rsidRPr="004B6209" w:rsidRDefault="004B6209" w:rsidP="002E49A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12-14 представлены диаграммы классов исследуемой системы.</w:t>
      </w:r>
    </w:p>
    <w:p w:rsidR="0053226A" w:rsidRDefault="0053226A" w:rsidP="00FF5FFD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020FD5" w:rsidRPr="00A45113" w:rsidRDefault="00020FD5" w:rsidP="00762442">
      <w:pPr>
        <w:spacing w:line="360" w:lineRule="auto"/>
        <w:contextualSpacing/>
        <w:jc w:val="center"/>
        <w:rPr>
          <w:sz w:val="28"/>
          <w:szCs w:val="28"/>
        </w:rPr>
      </w:pPr>
      <w:r w:rsidRPr="00A45113">
        <w:rPr>
          <w:noProof/>
          <w:sz w:val="28"/>
          <w:szCs w:val="28"/>
        </w:rPr>
        <w:drawing>
          <wp:inline distT="0" distB="0" distL="0" distR="0" wp14:anchorId="204ACFA1" wp14:editId="710C0517">
            <wp:extent cx="5940425" cy="10147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и ER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47" w:rsidRPr="00A45113" w:rsidRDefault="004B6209" w:rsidP="00762442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A45113">
        <w:rPr>
          <w:sz w:val="28"/>
          <w:szCs w:val="28"/>
        </w:rPr>
        <w:t>Рис. 12</w:t>
      </w:r>
      <w:r w:rsidR="00105547" w:rsidRPr="00A45113">
        <w:rPr>
          <w:sz w:val="28"/>
          <w:szCs w:val="28"/>
        </w:rPr>
        <w:t>. ERD диаграмма для модулей</w:t>
      </w:r>
    </w:p>
    <w:p w:rsidR="00020FD5" w:rsidRPr="00A45113" w:rsidRDefault="00020FD5" w:rsidP="00762442">
      <w:pPr>
        <w:spacing w:line="360" w:lineRule="auto"/>
        <w:contextualSpacing/>
        <w:jc w:val="center"/>
        <w:rPr>
          <w:sz w:val="28"/>
          <w:szCs w:val="28"/>
        </w:rPr>
      </w:pPr>
      <w:r w:rsidRPr="00A45113">
        <w:rPr>
          <w:noProof/>
          <w:sz w:val="28"/>
          <w:szCs w:val="28"/>
        </w:rPr>
        <w:drawing>
          <wp:inline distT="0" distB="0" distL="0" distR="0" wp14:anchorId="6FFE614C" wp14:editId="0CE7A0E4">
            <wp:extent cx="5934075" cy="1085850"/>
            <wp:effectExtent l="0" t="0" r="9525" b="0"/>
            <wp:docPr id="21" name="Рисунок 21" descr="C:\Users\ПК\Desktop\Курсач гитхаб\Потоки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Курсач гитхаб\Потоки E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47" w:rsidRPr="00A45113" w:rsidRDefault="004B6209" w:rsidP="00762442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A45113">
        <w:rPr>
          <w:sz w:val="28"/>
          <w:szCs w:val="28"/>
        </w:rPr>
        <w:t>Рис. 13</w:t>
      </w:r>
      <w:r w:rsidR="00105547" w:rsidRPr="00A45113">
        <w:rPr>
          <w:sz w:val="28"/>
          <w:szCs w:val="28"/>
        </w:rPr>
        <w:t>. ERD диаграмма для потоков</w:t>
      </w:r>
    </w:p>
    <w:p w:rsidR="00020FD5" w:rsidRPr="00A45113" w:rsidRDefault="00020FD5" w:rsidP="00762442">
      <w:pPr>
        <w:spacing w:line="360" w:lineRule="auto"/>
        <w:ind w:firstLine="708"/>
        <w:contextualSpacing/>
        <w:jc w:val="center"/>
        <w:rPr>
          <w:sz w:val="28"/>
          <w:szCs w:val="28"/>
        </w:rPr>
      </w:pPr>
    </w:p>
    <w:p w:rsidR="006D4536" w:rsidRPr="00A45113" w:rsidRDefault="00020FD5" w:rsidP="00762442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A45113">
        <w:rPr>
          <w:noProof/>
          <w:sz w:val="28"/>
          <w:szCs w:val="28"/>
        </w:rPr>
        <w:drawing>
          <wp:inline distT="0" distB="0" distL="0" distR="0" wp14:anchorId="61E9DF33" wp14:editId="64249CA3">
            <wp:extent cx="3200400" cy="747986"/>
            <wp:effectExtent l="0" t="0" r="0" b="0"/>
            <wp:docPr id="22" name="Рисунок 22" descr="C:\Users\ПК\Desktop\Курсач гитхаб\Роли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esktop\Курсач гитхаб\Роли ER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85" cy="74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47" w:rsidRPr="00A45113" w:rsidRDefault="004B6209" w:rsidP="00762442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A45113">
        <w:rPr>
          <w:sz w:val="28"/>
          <w:szCs w:val="28"/>
        </w:rPr>
        <w:t>Рис. 14</w:t>
      </w:r>
      <w:r w:rsidR="00105547" w:rsidRPr="00A45113">
        <w:rPr>
          <w:sz w:val="28"/>
          <w:szCs w:val="28"/>
        </w:rPr>
        <w:t>. ERD диаграмма для ролей</w:t>
      </w:r>
    </w:p>
    <w:p w:rsidR="000B027F" w:rsidRPr="00FF5FFD" w:rsidRDefault="00FF5FFD" w:rsidP="00FF5FF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Главной задачей данного курсового проекта является – интерпретация разработанной модели, будет использоваться п</w:t>
      </w:r>
      <w:r w:rsidRPr="00FF5FFD">
        <w:rPr>
          <w:sz w:val="28"/>
          <w:szCs w:val="28"/>
        </w:rPr>
        <w:t>аттерн "автоматизация уменьшает время выполнения операций"</w:t>
      </w:r>
      <w:r>
        <w:rPr>
          <w:sz w:val="28"/>
          <w:szCs w:val="28"/>
        </w:rPr>
        <w:t>.</w:t>
      </w:r>
      <w:r w:rsidR="00B60CC7">
        <w:rPr>
          <w:sz w:val="28"/>
          <w:szCs w:val="28"/>
        </w:rPr>
        <w:t xml:space="preserve"> </w:t>
      </w:r>
    </w:p>
    <w:p w:rsidR="00FF5FFD" w:rsidRDefault="00214B3C" w:rsidP="00AE722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операций:</w:t>
      </w:r>
    </w:p>
    <w:p w:rsidR="00214B3C" w:rsidRPr="00AE7225" w:rsidRDefault="00214B3C" w:rsidP="00AE7225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E7225">
        <w:rPr>
          <w:sz w:val="28"/>
          <w:szCs w:val="28"/>
        </w:rPr>
        <w:t>Поток управления – регламент работы, с которым работник сверяется раз в месяц</w:t>
      </w:r>
      <w:r w:rsidR="00BF6806">
        <w:rPr>
          <w:sz w:val="28"/>
          <w:szCs w:val="28"/>
        </w:rPr>
        <w:t>.</w:t>
      </w:r>
    </w:p>
    <w:p w:rsidR="00214B3C" w:rsidRPr="00BF6806" w:rsidRDefault="00214B3C" w:rsidP="00BF680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E7225">
        <w:rPr>
          <w:sz w:val="28"/>
          <w:szCs w:val="28"/>
        </w:rPr>
        <w:t xml:space="preserve">Поток механизмов  - работники, в каждую смену выходит в среднем </w:t>
      </w:r>
      <w:r w:rsidR="00C20689">
        <w:rPr>
          <w:sz w:val="28"/>
          <w:szCs w:val="28"/>
        </w:rPr>
        <w:t xml:space="preserve">3 </w:t>
      </w:r>
      <w:r w:rsidRPr="00AE7225">
        <w:rPr>
          <w:sz w:val="28"/>
          <w:szCs w:val="28"/>
        </w:rPr>
        <w:t>человека</w:t>
      </w:r>
      <w:r w:rsidR="00BF6806">
        <w:rPr>
          <w:sz w:val="28"/>
          <w:szCs w:val="28"/>
        </w:rPr>
        <w:t>.</w:t>
      </w:r>
    </w:p>
    <w:p w:rsidR="00214B3C" w:rsidRPr="00AE7225" w:rsidRDefault="00214B3C" w:rsidP="00AE7225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E7225">
        <w:rPr>
          <w:sz w:val="28"/>
          <w:szCs w:val="28"/>
        </w:rPr>
        <w:lastRenderedPageBreak/>
        <w:t xml:space="preserve">Потоки выхода  - количество обработанных дел, </w:t>
      </w:r>
      <w:r w:rsidR="00BF6806">
        <w:rPr>
          <w:sz w:val="28"/>
          <w:szCs w:val="28"/>
        </w:rPr>
        <w:t>1</w:t>
      </w:r>
      <w:r w:rsidRPr="00AE7225">
        <w:rPr>
          <w:sz w:val="28"/>
          <w:szCs w:val="28"/>
        </w:rPr>
        <w:t>0 дел на одного работника за смену</w:t>
      </w:r>
      <w:r w:rsidR="00BF6806">
        <w:rPr>
          <w:sz w:val="28"/>
          <w:szCs w:val="28"/>
        </w:rPr>
        <w:t>.</w:t>
      </w:r>
    </w:p>
    <w:p w:rsidR="00214B3C" w:rsidRDefault="00AE7225" w:rsidP="00AE7225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E7225">
        <w:rPr>
          <w:sz w:val="28"/>
          <w:szCs w:val="28"/>
        </w:rPr>
        <w:t xml:space="preserve">Деятельность </w:t>
      </w:r>
      <w:r w:rsidR="00214B3C" w:rsidRPr="00AE7225">
        <w:rPr>
          <w:sz w:val="28"/>
          <w:szCs w:val="28"/>
        </w:rPr>
        <w:t>- выполнение задания на смену продолжительностью 8 часов</w:t>
      </w:r>
      <w:r w:rsidR="00BF6806">
        <w:rPr>
          <w:sz w:val="28"/>
          <w:szCs w:val="28"/>
        </w:rPr>
        <w:t>.</w:t>
      </w:r>
    </w:p>
    <w:p w:rsidR="00B60CC7" w:rsidRDefault="00BF6806" w:rsidP="00B60CC7">
      <w:pPr>
        <w:spacing w:line="360" w:lineRule="auto"/>
        <w:ind w:firstLine="708"/>
        <w:jc w:val="both"/>
        <w:rPr>
          <w:sz w:val="28"/>
          <w:szCs w:val="28"/>
        </w:rPr>
      </w:pPr>
      <w:r w:rsidRPr="00390011">
        <w:rPr>
          <w:sz w:val="28"/>
          <w:szCs w:val="28"/>
        </w:rPr>
        <w:t>В данной системе представлен проект автоматизации архивной деятельности, где ведется и постоянно обновляется база данных</w:t>
      </w:r>
      <w:r w:rsidR="00EB5BE0">
        <w:rPr>
          <w:sz w:val="28"/>
          <w:szCs w:val="28"/>
        </w:rPr>
        <w:t>,</w:t>
      </w:r>
      <w:r w:rsidRPr="00390011">
        <w:rPr>
          <w:sz w:val="28"/>
          <w:szCs w:val="28"/>
        </w:rPr>
        <w:t xml:space="preserve"> в которой записано какой сотрудник взял дело и в каком кабинете он работает, что сокращает </w:t>
      </w:r>
      <w:r w:rsidR="00EB5BE0">
        <w:rPr>
          <w:sz w:val="28"/>
          <w:szCs w:val="28"/>
        </w:rPr>
        <w:t xml:space="preserve">среднее </w:t>
      </w:r>
      <w:r w:rsidRPr="00390011">
        <w:rPr>
          <w:sz w:val="28"/>
          <w:szCs w:val="28"/>
        </w:rPr>
        <w:t xml:space="preserve">время </w:t>
      </w:r>
      <w:r w:rsidR="00EB5BE0">
        <w:rPr>
          <w:sz w:val="28"/>
          <w:szCs w:val="28"/>
        </w:rPr>
        <w:t>поиска</w:t>
      </w:r>
      <w:r w:rsidR="00390011" w:rsidRPr="00390011">
        <w:rPr>
          <w:sz w:val="28"/>
          <w:szCs w:val="28"/>
        </w:rPr>
        <w:t xml:space="preserve"> одного</w:t>
      </w:r>
      <w:r w:rsidRPr="00390011">
        <w:rPr>
          <w:sz w:val="28"/>
          <w:szCs w:val="28"/>
        </w:rPr>
        <w:t xml:space="preserve"> дела</w:t>
      </w:r>
      <w:r w:rsidR="005F316E" w:rsidRPr="005F316E">
        <w:rPr>
          <w:sz w:val="28"/>
          <w:szCs w:val="28"/>
        </w:rPr>
        <w:t xml:space="preserve">, </w:t>
      </w:r>
      <w:r w:rsidR="005F316E">
        <w:rPr>
          <w:sz w:val="28"/>
          <w:szCs w:val="28"/>
        </w:rPr>
        <w:t xml:space="preserve">диаграмма которого представлена на </w:t>
      </w:r>
      <w:r w:rsidR="005F316E" w:rsidRPr="005F316E">
        <w:rPr>
          <w:sz w:val="28"/>
          <w:szCs w:val="28"/>
        </w:rPr>
        <w:t>рисунке</w:t>
      </w:r>
      <w:r w:rsidR="005F316E">
        <w:rPr>
          <w:sz w:val="28"/>
          <w:szCs w:val="28"/>
        </w:rPr>
        <w:t xml:space="preserve"> 5 (Диаграмма поиска дела А</w:t>
      </w:r>
      <w:proofErr w:type="gramStart"/>
      <w:r w:rsidR="005F316E">
        <w:rPr>
          <w:sz w:val="28"/>
          <w:szCs w:val="28"/>
        </w:rPr>
        <w:t>4</w:t>
      </w:r>
      <w:proofErr w:type="gramEnd"/>
      <w:r w:rsidR="005F316E">
        <w:rPr>
          <w:sz w:val="28"/>
          <w:szCs w:val="28"/>
        </w:rPr>
        <w:t>)</w:t>
      </w:r>
      <w:r w:rsidR="00390011" w:rsidRPr="005F316E">
        <w:rPr>
          <w:sz w:val="28"/>
          <w:szCs w:val="28"/>
        </w:rPr>
        <w:t>,</w:t>
      </w:r>
      <w:r w:rsidR="00C20689" w:rsidRPr="005F316E">
        <w:rPr>
          <w:sz w:val="28"/>
          <w:szCs w:val="28"/>
        </w:rPr>
        <w:t xml:space="preserve"> от 1</w:t>
      </w:r>
      <w:r w:rsidR="00C20689">
        <w:rPr>
          <w:sz w:val="28"/>
          <w:szCs w:val="28"/>
        </w:rPr>
        <w:t xml:space="preserve"> часа до 2</w:t>
      </w:r>
      <w:r w:rsidRPr="00390011">
        <w:rPr>
          <w:sz w:val="28"/>
          <w:szCs w:val="28"/>
        </w:rPr>
        <w:t>0 мину</w:t>
      </w:r>
      <w:r w:rsidR="002507F1">
        <w:rPr>
          <w:sz w:val="28"/>
          <w:szCs w:val="28"/>
        </w:rPr>
        <w:t>т</w:t>
      </w:r>
      <w:r w:rsidRPr="00390011">
        <w:rPr>
          <w:sz w:val="28"/>
          <w:szCs w:val="28"/>
        </w:rPr>
        <w:t>.</w:t>
      </w:r>
      <w:r w:rsidR="00B60CC7">
        <w:rPr>
          <w:sz w:val="28"/>
          <w:szCs w:val="28"/>
        </w:rPr>
        <w:t xml:space="preserve"> Необходимо оценить прирост эффективности, который принесет новая система.</w:t>
      </w:r>
    </w:p>
    <w:p w:rsidR="00C20689" w:rsidRDefault="00C20689" w:rsidP="003900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="00476EE6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- </w:t>
      </w:r>
      <w:r w:rsidRPr="00C20689">
        <w:rPr>
          <w:sz w:val="28"/>
          <w:szCs w:val="28"/>
        </w:rPr>
        <w:t xml:space="preserve"> расчет дополнительн</w:t>
      </w:r>
      <w:r>
        <w:rPr>
          <w:sz w:val="28"/>
          <w:szCs w:val="28"/>
        </w:rPr>
        <w:t>о обработанных дел</w:t>
      </w:r>
      <w:r w:rsidRPr="00C20689">
        <w:rPr>
          <w:sz w:val="28"/>
          <w:szCs w:val="28"/>
        </w:rPr>
        <w:t xml:space="preserve"> за счет экономии времени</w:t>
      </w:r>
      <w:r>
        <w:rPr>
          <w:sz w:val="28"/>
          <w:szCs w:val="28"/>
        </w:rPr>
        <w:t>. Дополнительно обработанные дела при сохранении штата сотрудников составит: 0,3*10*3*30,4=</w:t>
      </w:r>
      <w:r w:rsidR="002507F1">
        <w:rPr>
          <w:sz w:val="28"/>
          <w:szCs w:val="28"/>
        </w:rPr>
        <w:t>274 дела.</w:t>
      </w:r>
    </w:p>
    <w:p w:rsidR="006D710D" w:rsidRDefault="00476EE6" w:rsidP="00390011">
      <w:pPr>
        <w:spacing w:line="360" w:lineRule="auto"/>
        <w:ind w:firstLine="708"/>
        <w:jc w:val="both"/>
        <w:rPr>
          <w:sz w:val="28"/>
          <w:szCs w:val="28"/>
        </w:rPr>
      </w:pPr>
      <w:r w:rsidRPr="00476EE6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2</w:t>
      </w:r>
      <w:r w:rsidRPr="00476EE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76EE6">
        <w:rPr>
          <w:sz w:val="28"/>
          <w:szCs w:val="28"/>
        </w:rPr>
        <w:t xml:space="preserve"> расчет возможности сокращения штата за счет экономии времени</w:t>
      </w:r>
      <w:r>
        <w:rPr>
          <w:sz w:val="28"/>
          <w:szCs w:val="28"/>
        </w:rPr>
        <w:t>. Три сотрудника за час могли обработать примерно (3*10)/8=3,75 дел, с новой системой же два работника смогут об</w:t>
      </w:r>
      <w:r w:rsidR="00A730C1">
        <w:rPr>
          <w:sz w:val="28"/>
          <w:szCs w:val="28"/>
        </w:rPr>
        <w:t>работать (2*10)/(8*0,3)=8,3 дел, разница в 4,55.</w:t>
      </w:r>
    </w:p>
    <w:p w:rsidR="00214B3C" w:rsidRDefault="00214B3C" w:rsidP="00214B3C">
      <w:pPr>
        <w:ind w:firstLine="708"/>
        <w:contextualSpacing/>
        <w:jc w:val="both"/>
        <w:rPr>
          <w:sz w:val="28"/>
          <w:szCs w:val="28"/>
        </w:rPr>
      </w:pPr>
    </w:p>
    <w:p w:rsidR="00214B3C" w:rsidRDefault="00214B3C" w:rsidP="00214B3C">
      <w:pPr>
        <w:ind w:firstLine="708"/>
        <w:contextualSpacing/>
        <w:jc w:val="both"/>
        <w:rPr>
          <w:sz w:val="28"/>
          <w:szCs w:val="28"/>
        </w:rPr>
      </w:pPr>
    </w:p>
    <w:p w:rsidR="00214B3C" w:rsidRPr="00FF5FFD" w:rsidRDefault="00214B3C" w:rsidP="00214B3C">
      <w:pPr>
        <w:ind w:firstLine="708"/>
        <w:contextualSpacing/>
        <w:jc w:val="both"/>
        <w:rPr>
          <w:sz w:val="28"/>
          <w:szCs w:val="28"/>
        </w:rPr>
      </w:pPr>
    </w:p>
    <w:p w:rsidR="000B027F" w:rsidRPr="00FF5FFD" w:rsidRDefault="000B027F" w:rsidP="00A45113">
      <w:pPr>
        <w:ind w:firstLine="708"/>
        <w:contextualSpacing/>
        <w:jc w:val="center"/>
        <w:rPr>
          <w:sz w:val="28"/>
          <w:szCs w:val="28"/>
        </w:rPr>
      </w:pPr>
    </w:p>
    <w:p w:rsidR="00FF5FFD" w:rsidRPr="00FF5FFD" w:rsidRDefault="00FF5FFD" w:rsidP="00214B3C">
      <w:pPr>
        <w:spacing w:after="200" w:line="276" w:lineRule="auto"/>
        <w:rPr>
          <w:sz w:val="28"/>
          <w:szCs w:val="28"/>
        </w:rPr>
      </w:pPr>
      <w:r w:rsidRPr="00FF5FFD">
        <w:rPr>
          <w:sz w:val="28"/>
          <w:szCs w:val="28"/>
        </w:rPr>
        <w:br w:type="page"/>
      </w:r>
    </w:p>
    <w:p w:rsidR="006D4536" w:rsidRDefault="00B543A3" w:rsidP="006D4536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3180546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8"/>
    </w:p>
    <w:p w:rsidR="00C818CC" w:rsidRPr="00C818CC" w:rsidRDefault="00C818CC" w:rsidP="00C818C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818CC">
        <w:rPr>
          <w:sz w:val="28"/>
          <w:szCs w:val="28"/>
        </w:rPr>
        <w:t xml:space="preserve">В ходе построения данных диаграмм  </w:t>
      </w:r>
      <w:r>
        <w:rPr>
          <w:sz w:val="28"/>
          <w:szCs w:val="28"/>
        </w:rPr>
        <w:t>были определены автоматизируемые функции – Авторизация (А22), запись в БД (А32), пои</w:t>
      </w:r>
      <w:proofErr w:type="gramStart"/>
      <w:r>
        <w:rPr>
          <w:sz w:val="28"/>
          <w:szCs w:val="28"/>
        </w:rPr>
        <w:t>ск в  БД</w:t>
      </w:r>
      <w:proofErr w:type="gramEnd"/>
      <w:r>
        <w:rPr>
          <w:sz w:val="28"/>
          <w:szCs w:val="28"/>
        </w:rPr>
        <w:t xml:space="preserve"> (А31) и работа с БД</w:t>
      </w:r>
      <w:r w:rsidR="00A86028">
        <w:rPr>
          <w:sz w:val="28"/>
          <w:szCs w:val="28"/>
        </w:rPr>
        <w:t xml:space="preserve"> </w:t>
      </w:r>
      <w:r>
        <w:rPr>
          <w:sz w:val="28"/>
          <w:szCs w:val="28"/>
        </w:rPr>
        <w:t>(А41).</w:t>
      </w:r>
    </w:p>
    <w:p w:rsidR="006D710D" w:rsidRDefault="00D1455A" w:rsidP="00A717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анализ эффективности данной системы</w:t>
      </w:r>
      <w:r w:rsidR="00A51393">
        <w:rPr>
          <w:sz w:val="28"/>
          <w:szCs w:val="28"/>
        </w:rPr>
        <w:t>,</w:t>
      </w:r>
      <w:r w:rsidR="006D710D">
        <w:rPr>
          <w:sz w:val="28"/>
          <w:szCs w:val="28"/>
        </w:rPr>
        <w:t xml:space="preserve"> </w:t>
      </w:r>
      <w:r w:rsidR="00B65923">
        <w:rPr>
          <w:sz w:val="28"/>
          <w:szCs w:val="28"/>
        </w:rPr>
        <w:t>из которого следует</w:t>
      </w:r>
      <w:r w:rsidR="000F75CD">
        <w:rPr>
          <w:sz w:val="28"/>
          <w:szCs w:val="28"/>
        </w:rPr>
        <w:t>,</w:t>
      </w:r>
      <w:r w:rsidR="00B65923">
        <w:rPr>
          <w:sz w:val="28"/>
          <w:szCs w:val="28"/>
        </w:rPr>
        <w:t xml:space="preserve"> </w:t>
      </w:r>
      <w:r w:rsidR="00A730C1">
        <w:rPr>
          <w:sz w:val="28"/>
          <w:szCs w:val="28"/>
        </w:rPr>
        <w:t xml:space="preserve">что срок окупаемости равен </w:t>
      </w:r>
      <w:r w:rsidR="000F75CD">
        <w:rPr>
          <w:sz w:val="28"/>
          <w:szCs w:val="28"/>
        </w:rPr>
        <w:t>13/4,6</w:t>
      </w:r>
      <w:r w:rsidR="00A730C1">
        <w:rPr>
          <w:sz w:val="28"/>
          <w:szCs w:val="28"/>
        </w:rPr>
        <w:t>=</w:t>
      </w:r>
      <w:r w:rsidR="000F75CD">
        <w:rPr>
          <w:sz w:val="28"/>
          <w:szCs w:val="28"/>
        </w:rPr>
        <w:t xml:space="preserve">2,8 месяцев работы. </w:t>
      </w:r>
    </w:p>
    <w:p w:rsidR="00DC1970" w:rsidRPr="00A717A2" w:rsidRDefault="006D710D" w:rsidP="00A717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D1455A">
        <w:rPr>
          <w:sz w:val="28"/>
          <w:szCs w:val="28"/>
        </w:rPr>
        <w:t xml:space="preserve"> также</w:t>
      </w:r>
      <w:r w:rsidR="00DC1970" w:rsidRPr="00A717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проведена </w:t>
      </w:r>
      <w:r w:rsidR="00DC1970" w:rsidRPr="00A717A2">
        <w:rPr>
          <w:sz w:val="28"/>
          <w:szCs w:val="28"/>
        </w:rPr>
        <w:t>оценка трудоёмкости и сроков создания разрабатываемой информационной системы</w:t>
      </w:r>
      <w:r w:rsidR="00A717A2">
        <w:rPr>
          <w:sz w:val="28"/>
          <w:szCs w:val="28"/>
        </w:rPr>
        <w:t xml:space="preserve"> по мето</w:t>
      </w:r>
      <w:r w:rsidR="00A717A2" w:rsidRPr="00A717A2">
        <w:rPr>
          <w:sz w:val="28"/>
          <w:szCs w:val="28"/>
        </w:rPr>
        <w:t>дам</w:t>
      </w:r>
      <w:r w:rsidR="00DC1970" w:rsidRPr="00A717A2">
        <w:rPr>
          <w:sz w:val="28"/>
          <w:szCs w:val="28"/>
        </w:rPr>
        <w:t xml:space="preserve"> – FPA IFPUG и </w:t>
      </w:r>
      <w:r w:rsidR="00A717A2">
        <w:rPr>
          <w:sz w:val="28"/>
          <w:szCs w:val="28"/>
        </w:rPr>
        <w:t>COCOMO II.</w:t>
      </w:r>
    </w:p>
    <w:p w:rsidR="00DC1970" w:rsidRPr="00A717A2" w:rsidRDefault="006D4536" w:rsidP="00A655D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17A2">
        <w:rPr>
          <w:sz w:val="28"/>
          <w:szCs w:val="28"/>
        </w:rPr>
        <w:t>Расчеты, выполненные методом FPA IFPUG</w:t>
      </w:r>
      <w:r w:rsidR="00DC1970" w:rsidRPr="00A717A2">
        <w:rPr>
          <w:sz w:val="28"/>
          <w:szCs w:val="28"/>
        </w:rPr>
        <w:t>,</w:t>
      </w:r>
      <w:r w:rsidRPr="00A717A2">
        <w:rPr>
          <w:sz w:val="28"/>
          <w:szCs w:val="28"/>
        </w:rPr>
        <w:t xml:space="preserve"> </w:t>
      </w:r>
      <w:r w:rsidR="00DC1970" w:rsidRPr="00A717A2">
        <w:rPr>
          <w:sz w:val="28"/>
          <w:szCs w:val="28"/>
        </w:rPr>
        <w:t>позволяют оценить сложность требуемых для создания информационной системы программных средств в 85 выровненных функциональных точек</w:t>
      </w:r>
      <w:r w:rsidRPr="00A717A2">
        <w:rPr>
          <w:sz w:val="28"/>
          <w:szCs w:val="28"/>
        </w:rPr>
        <w:t xml:space="preserve">, а объем программного кода на языках программирования высокого уровня – в </w:t>
      </w:r>
      <w:r w:rsidR="00DC1970" w:rsidRPr="00A717A2">
        <w:rPr>
          <w:sz w:val="28"/>
          <w:szCs w:val="28"/>
        </w:rPr>
        <w:t>3995</w:t>
      </w:r>
      <w:r w:rsidRPr="00A717A2">
        <w:rPr>
          <w:sz w:val="28"/>
          <w:szCs w:val="28"/>
        </w:rPr>
        <w:t xml:space="preserve"> строк кода.</w:t>
      </w:r>
    </w:p>
    <w:p w:rsidR="006D4536" w:rsidRDefault="006D4536" w:rsidP="006D45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17A2">
        <w:rPr>
          <w:sz w:val="28"/>
          <w:szCs w:val="28"/>
        </w:rPr>
        <w:t>Расчеты, выполненные методом COCOMO , позволяют оценить общие трудозатраты проекта разработки программных средств в 1</w:t>
      </w:r>
      <w:r w:rsidR="00A655D9" w:rsidRPr="00A717A2">
        <w:rPr>
          <w:sz w:val="28"/>
          <w:szCs w:val="28"/>
        </w:rPr>
        <w:t>3</w:t>
      </w:r>
      <w:r w:rsidRPr="00A717A2">
        <w:rPr>
          <w:sz w:val="28"/>
          <w:szCs w:val="28"/>
        </w:rPr>
        <w:t xml:space="preserve"> человеко-месяц, а ожидаемую продолжительность проекта </w:t>
      </w:r>
      <w:r w:rsidR="00066492">
        <w:rPr>
          <w:sz w:val="28"/>
          <w:szCs w:val="28"/>
        </w:rPr>
        <w:t>менее 1 месяца</w:t>
      </w:r>
      <w:r w:rsidRPr="00A717A2">
        <w:rPr>
          <w:sz w:val="28"/>
          <w:szCs w:val="28"/>
        </w:rPr>
        <w:t>.</w:t>
      </w:r>
    </w:p>
    <w:p w:rsidR="00C818CC" w:rsidRDefault="00C818CC" w:rsidP="006D4536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D4536" w:rsidRDefault="006D4536" w:rsidP="006D4536">
      <w:pPr>
        <w:spacing w:after="20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4536" w:rsidRPr="00B543A3" w:rsidRDefault="00B543A3" w:rsidP="00BD496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3180546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9"/>
    </w:p>
    <w:p w:rsidR="006D4536" w:rsidRPr="00496CDF" w:rsidRDefault="00BB7E9F" w:rsidP="00496CD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proofErr w:type="spellStart"/>
      <w:r w:rsidRPr="00496CDF">
        <w:rPr>
          <w:sz w:val="28"/>
          <w:szCs w:val="28"/>
        </w:rPr>
        <w:t>Habr</w:t>
      </w:r>
      <w:proofErr w:type="spellEnd"/>
      <w:r w:rsidRPr="00496CDF">
        <w:rPr>
          <w:sz w:val="28"/>
          <w:szCs w:val="28"/>
        </w:rPr>
        <w:t>. Что такое DFD</w:t>
      </w:r>
      <w:r w:rsidR="006D4536" w:rsidRPr="00496CDF">
        <w:rPr>
          <w:sz w:val="28"/>
          <w:szCs w:val="28"/>
        </w:rPr>
        <w:t xml:space="preserve"> [Электронный ресурс]. – URL: </w:t>
      </w:r>
      <w:r w:rsidRPr="00496CDF">
        <w:rPr>
          <w:sz w:val="28"/>
          <w:szCs w:val="28"/>
        </w:rPr>
        <w:t>https://habr.com/company/trinion/blog/340064/ (дата обращения 01.12.2018</w:t>
      </w:r>
      <w:r w:rsidR="006D4536" w:rsidRPr="00496CDF">
        <w:rPr>
          <w:sz w:val="28"/>
          <w:szCs w:val="28"/>
        </w:rPr>
        <w:t>).</w:t>
      </w:r>
    </w:p>
    <w:p w:rsidR="00995DB0" w:rsidRPr="00496CDF" w:rsidRDefault="00995DB0" w:rsidP="00496CD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proofErr w:type="spellStart"/>
      <w:r w:rsidRPr="00496CDF">
        <w:rPr>
          <w:sz w:val="28"/>
          <w:szCs w:val="28"/>
        </w:rPr>
        <w:t>Microsoft</w:t>
      </w:r>
      <w:proofErr w:type="spellEnd"/>
      <w:r w:rsidRPr="00496CDF">
        <w:rPr>
          <w:sz w:val="28"/>
          <w:szCs w:val="28"/>
        </w:rPr>
        <w:t xml:space="preserve">. Достоинства SQL </w:t>
      </w:r>
      <w:proofErr w:type="spellStart"/>
      <w:r w:rsidRPr="00496CDF">
        <w:rPr>
          <w:sz w:val="28"/>
          <w:szCs w:val="28"/>
        </w:rPr>
        <w:t>Server</w:t>
      </w:r>
      <w:proofErr w:type="spellEnd"/>
      <w:r w:rsidRPr="00496CDF">
        <w:rPr>
          <w:sz w:val="28"/>
          <w:szCs w:val="28"/>
        </w:rPr>
        <w:t xml:space="preserve"> [Электронный ресурс]. – URL: </w:t>
      </w:r>
      <w:hyperlink r:id="rId28" w:history="1">
        <w:r w:rsidRPr="00496CDF">
          <w:rPr>
            <w:sz w:val="28"/>
            <w:szCs w:val="28"/>
          </w:rPr>
          <w:t>https://www.microsoft.com/ru-ru/sql-server/sql-server-2017</w:t>
        </w:r>
      </w:hyperlink>
      <w:r w:rsidRPr="00496CDF">
        <w:rPr>
          <w:sz w:val="28"/>
          <w:szCs w:val="28"/>
        </w:rPr>
        <w:t xml:space="preserve"> (дата обращения 01.12.2018).</w:t>
      </w:r>
    </w:p>
    <w:p w:rsidR="004F17B7" w:rsidRPr="00496CDF" w:rsidRDefault="004F17B7" w:rsidP="00496CD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proofErr w:type="spellStart"/>
      <w:r w:rsidRPr="00496CDF">
        <w:rPr>
          <w:sz w:val="28"/>
          <w:szCs w:val="28"/>
        </w:rPr>
        <w:t>Wikipedia</w:t>
      </w:r>
      <w:proofErr w:type="spellEnd"/>
      <w:r w:rsidRPr="00496CDF">
        <w:rPr>
          <w:sz w:val="28"/>
          <w:szCs w:val="28"/>
        </w:rPr>
        <w:t>. Язык</w:t>
      </w:r>
      <w:proofErr w:type="gramStart"/>
      <w:r w:rsidRPr="00496CDF">
        <w:rPr>
          <w:sz w:val="28"/>
          <w:szCs w:val="28"/>
        </w:rPr>
        <w:t xml:space="preserve"> С</w:t>
      </w:r>
      <w:proofErr w:type="gramEnd"/>
      <w:r w:rsidRPr="00496CDF">
        <w:rPr>
          <w:sz w:val="28"/>
          <w:szCs w:val="28"/>
        </w:rPr>
        <w:t xml:space="preserve">++. [Электронный ресурс]. – URL: </w:t>
      </w:r>
      <w:hyperlink r:id="rId29" w:anchor="Достоинства_и_недостатки" w:history="1">
        <w:r w:rsidR="00EA4FF8" w:rsidRPr="00496CDF">
          <w:rPr>
            <w:sz w:val="28"/>
            <w:szCs w:val="28"/>
          </w:rPr>
          <w:t>https://ru.wikipedia.org/wiki/C%2B%2B#Достоинства_и_недостатки</w:t>
        </w:r>
      </w:hyperlink>
      <w:r w:rsidR="00EA4FF8" w:rsidRPr="00496CDF">
        <w:rPr>
          <w:sz w:val="28"/>
          <w:szCs w:val="28"/>
        </w:rPr>
        <w:t xml:space="preserve"> (дата обращения 01.12.2018).</w:t>
      </w:r>
    </w:p>
    <w:p w:rsidR="00BB7E9F" w:rsidRDefault="00BB7E9F" w:rsidP="00BB7E9F">
      <w:pPr>
        <w:ind w:left="360"/>
        <w:contextualSpacing/>
        <w:jc w:val="both"/>
      </w:pPr>
    </w:p>
    <w:sectPr w:rsidR="00BB7E9F" w:rsidSect="00835459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CF7" w:rsidRDefault="001A0CF7" w:rsidP="006D4536">
      <w:r>
        <w:separator/>
      </w:r>
    </w:p>
  </w:endnote>
  <w:endnote w:type="continuationSeparator" w:id="0">
    <w:p w:rsidR="001A0CF7" w:rsidRDefault="001A0CF7" w:rsidP="006D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CF7" w:rsidRDefault="001A0CF7" w:rsidP="006D4536">
      <w:r>
        <w:separator/>
      </w:r>
    </w:p>
  </w:footnote>
  <w:footnote w:type="continuationSeparator" w:id="0">
    <w:p w:rsidR="001A0CF7" w:rsidRDefault="001A0CF7" w:rsidP="006D4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625314"/>
      <w:docPartObj>
        <w:docPartGallery w:val="Page Numbers (Top of Page)"/>
        <w:docPartUnique/>
      </w:docPartObj>
    </w:sdtPr>
    <w:sdtEndPr/>
    <w:sdtContent>
      <w:p w:rsidR="00835459" w:rsidRDefault="008354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5A5">
          <w:rPr>
            <w:noProof/>
          </w:rPr>
          <w:t>2</w:t>
        </w:r>
        <w:r>
          <w:fldChar w:fldCharType="end"/>
        </w:r>
      </w:p>
    </w:sdtContent>
  </w:sdt>
  <w:p w:rsidR="00835459" w:rsidRDefault="0083545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498E"/>
    <w:multiLevelType w:val="hybridMultilevel"/>
    <w:tmpl w:val="2EF85A58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0B22672"/>
    <w:multiLevelType w:val="hybridMultilevel"/>
    <w:tmpl w:val="208264F6"/>
    <w:lvl w:ilvl="0" w:tplc="800E0A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BD6065"/>
    <w:multiLevelType w:val="hybridMultilevel"/>
    <w:tmpl w:val="AB661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B314B"/>
    <w:multiLevelType w:val="hybridMultilevel"/>
    <w:tmpl w:val="0B148216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A9F4DA5"/>
    <w:multiLevelType w:val="hybridMultilevel"/>
    <w:tmpl w:val="CCC8C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7702E"/>
    <w:multiLevelType w:val="hybridMultilevel"/>
    <w:tmpl w:val="B9FA54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2B0012"/>
    <w:multiLevelType w:val="hybridMultilevel"/>
    <w:tmpl w:val="C1E06122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CDC69F46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rFonts w:ascii="SFRM1440" w:hAnsi="SFRM1440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1F9153C"/>
    <w:multiLevelType w:val="hybridMultilevel"/>
    <w:tmpl w:val="8DF45BB8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32C7AC8"/>
    <w:multiLevelType w:val="hybridMultilevel"/>
    <w:tmpl w:val="5AFA847A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05C74BA"/>
    <w:multiLevelType w:val="hybridMultilevel"/>
    <w:tmpl w:val="C0C61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540E3"/>
    <w:multiLevelType w:val="hybridMultilevel"/>
    <w:tmpl w:val="EB966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D6627"/>
    <w:multiLevelType w:val="hybridMultilevel"/>
    <w:tmpl w:val="4F2A5710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D0B5C4F"/>
    <w:multiLevelType w:val="hybridMultilevel"/>
    <w:tmpl w:val="3DF2E9C2"/>
    <w:lvl w:ilvl="0" w:tplc="CDC69F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FRM1440" w:hAnsi="SFRM1440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05" w:hanging="360"/>
      </w:pPr>
    </w:lvl>
    <w:lvl w:ilvl="2" w:tplc="0419001B" w:tentative="1">
      <w:start w:val="1"/>
      <w:numFmt w:val="lowerRoman"/>
      <w:lvlText w:val="%3."/>
      <w:lvlJc w:val="right"/>
      <w:pPr>
        <w:ind w:left="1025" w:hanging="180"/>
      </w:pPr>
    </w:lvl>
    <w:lvl w:ilvl="3" w:tplc="0419000F" w:tentative="1">
      <w:start w:val="1"/>
      <w:numFmt w:val="decimal"/>
      <w:lvlText w:val="%4."/>
      <w:lvlJc w:val="left"/>
      <w:pPr>
        <w:ind w:left="1745" w:hanging="360"/>
      </w:pPr>
    </w:lvl>
    <w:lvl w:ilvl="4" w:tplc="04190019" w:tentative="1">
      <w:start w:val="1"/>
      <w:numFmt w:val="lowerLetter"/>
      <w:lvlText w:val="%5."/>
      <w:lvlJc w:val="left"/>
      <w:pPr>
        <w:ind w:left="2465" w:hanging="360"/>
      </w:pPr>
    </w:lvl>
    <w:lvl w:ilvl="5" w:tplc="0419001B" w:tentative="1">
      <w:start w:val="1"/>
      <w:numFmt w:val="lowerRoman"/>
      <w:lvlText w:val="%6."/>
      <w:lvlJc w:val="right"/>
      <w:pPr>
        <w:ind w:left="3185" w:hanging="180"/>
      </w:pPr>
    </w:lvl>
    <w:lvl w:ilvl="6" w:tplc="0419000F" w:tentative="1">
      <w:start w:val="1"/>
      <w:numFmt w:val="decimal"/>
      <w:lvlText w:val="%7."/>
      <w:lvlJc w:val="left"/>
      <w:pPr>
        <w:ind w:left="3905" w:hanging="360"/>
      </w:pPr>
    </w:lvl>
    <w:lvl w:ilvl="7" w:tplc="04190019" w:tentative="1">
      <w:start w:val="1"/>
      <w:numFmt w:val="lowerLetter"/>
      <w:lvlText w:val="%8."/>
      <w:lvlJc w:val="left"/>
      <w:pPr>
        <w:ind w:left="4625" w:hanging="360"/>
      </w:pPr>
    </w:lvl>
    <w:lvl w:ilvl="8" w:tplc="0419001B" w:tentative="1">
      <w:start w:val="1"/>
      <w:numFmt w:val="lowerRoman"/>
      <w:lvlText w:val="%9."/>
      <w:lvlJc w:val="right"/>
      <w:pPr>
        <w:ind w:left="5345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59"/>
    <w:rsid w:val="00020FD5"/>
    <w:rsid w:val="00026018"/>
    <w:rsid w:val="00066492"/>
    <w:rsid w:val="000B027F"/>
    <w:rsid w:val="000F75CD"/>
    <w:rsid w:val="00105547"/>
    <w:rsid w:val="00112322"/>
    <w:rsid w:val="00157D38"/>
    <w:rsid w:val="001A0CF7"/>
    <w:rsid w:val="001D26E5"/>
    <w:rsid w:val="001F3BD2"/>
    <w:rsid w:val="001F4938"/>
    <w:rsid w:val="00214B3C"/>
    <w:rsid w:val="002335ED"/>
    <w:rsid w:val="002507F1"/>
    <w:rsid w:val="00256202"/>
    <w:rsid w:val="00277459"/>
    <w:rsid w:val="00283CF8"/>
    <w:rsid w:val="00285546"/>
    <w:rsid w:val="002B4800"/>
    <w:rsid w:val="002C49EF"/>
    <w:rsid w:val="002E49A4"/>
    <w:rsid w:val="002F2771"/>
    <w:rsid w:val="00344FB6"/>
    <w:rsid w:val="00355235"/>
    <w:rsid w:val="00390011"/>
    <w:rsid w:val="003A0C8D"/>
    <w:rsid w:val="003A5CC6"/>
    <w:rsid w:val="003C1CBB"/>
    <w:rsid w:val="003C3178"/>
    <w:rsid w:val="003E1769"/>
    <w:rsid w:val="003E1F55"/>
    <w:rsid w:val="003E567F"/>
    <w:rsid w:val="00476EE6"/>
    <w:rsid w:val="004929C3"/>
    <w:rsid w:val="00496CDF"/>
    <w:rsid w:val="004B2B38"/>
    <w:rsid w:val="004B3457"/>
    <w:rsid w:val="004B6209"/>
    <w:rsid w:val="004C5BC0"/>
    <w:rsid w:val="004C7955"/>
    <w:rsid w:val="004E6039"/>
    <w:rsid w:val="004F17B7"/>
    <w:rsid w:val="005078F4"/>
    <w:rsid w:val="0051764D"/>
    <w:rsid w:val="0053226A"/>
    <w:rsid w:val="00574656"/>
    <w:rsid w:val="005A7F41"/>
    <w:rsid w:val="005F316E"/>
    <w:rsid w:val="005F65A5"/>
    <w:rsid w:val="0061097A"/>
    <w:rsid w:val="006551D5"/>
    <w:rsid w:val="006D4536"/>
    <w:rsid w:val="006D710D"/>
    <w:rsid w:val="006D7865"/>
    <w:rsid w:val="00762442"/>
    <w:rsid w:val="00763D35"/>
    <w:rsid w:val="00783067"/>
    <w:rsid w:val="007833EE"/>
    <w:rsid w:val="007C7D4B"/>
    <w:rsid w:val="007D1FAE"/>
    <w:rsid w:val="00834EE1"/>
    <w:rsid w:val="00835459"/>
    <w:rsid w:val="0086767C"/>
    <w:rsid w:val="00891E22"/>
    <w:rsid w:val="00895B0B"/>
    <w:rsid w:val="008E3CA6"/>
    <w:rsid w:val="00967A33"/>
    <w:rsid w:val="00995DB0"/>
    <w:rsid w:val="009D387F"/>
    <w:rsid w:val="00A3682D"/>
    <w:rsid w:val="00A42EF2"/>
    <w:rsid w:val="00A45113"/>
    <w:rsid w:val="00A51393"/>
    <w:rsid w:val="00A655D9"/>
    <w:rsid w:val="00A717A2"/>
    <w:rsid w:val="00A730C1"/>
    <w:rsid w:val="00A86028"/>
    <w:rsid w:val="00AD52DD"/>
    <w:rsid w:val="00AE7225"/>
    <w:rsid w:val="00B03878"/>
    <w:rsid w:val="00B543A3"/>
    <w:rsid w:val="00B60CC7"/>
    <w:rsid w:val="00B65923"/>
    <w:rsid w:val="00BB7E9F"/>
    <w:rsid w:val="00BC1B5C"/>
    <w:rsid w:val="00BC2740"/>
    <w:rsid w:val="00BC2F9B"/>
    <w:rsid w:val="00BC410B"/>
    <w:rsid w:val="00BD1782"/>
    <w:rsid w:val="00BD4961"/>
    <w:rsid w:val="00BF6806"/>
    <w:rsid w:val="00C20689"/>
    <w:rsid w:val="00C76D96"/>
    <w:rsid w:val="00C818CC"/>
    <w:rsid w:val="00D1455A"/>
    <w:rsid w:val="00D57D9F"/>
    <w:rsid w:val="00D953BB"/>
    <w:rsid w:val="00DC1970"/>
    <w:rsid w:val="00E41120"/>
    <w:rsid w:val="00E44D21"/>
    <w:rsid w:val="00E45311"/>
    <w:rsid w:val="00E5280B"/>
    <w:rsid w:val="00E7354C"/>
    <w:rsid w:val="00EA14DE"/>
    <w:rsid w:val="00EA3520"/>
    <w:rsid w:val="00EA4FF8"/>
    <w:rsid w:val="00EB19B7"/>
    <w:rsid w:val="00EB5BE0"/>
    <w:rsid w:val="00ED1171"/>
    <w:rsid w:val="00F1330D"/>
    <w:rsid w:val="00F97E31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D453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F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D4536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6D453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D4536"/>
    <w:pPr>
      <w:spacing w:after="200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6D4536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6D4536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D453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D453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45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453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D453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D45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D453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D45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3E1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5F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D453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F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D4536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6D453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D4536"/>
    <w:pPr>
      <w:spacing w:after="200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6D4536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6D4536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D453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D453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45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453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D453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D45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D453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D45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3E1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5F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0%B0%D0%B3%D1%80%D0%B0%D0%BC%D0%BC%D0%B0_(UML)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C%2B%2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9F%D0%BE%D0%BB%D0%B5_%D0%BA%D0%BB%D0%B0%D1%81%D1%81%D0%B0" TargetMode="External"/><Relationship Id="rId28" Type="http://schemas.openxmlformats.org/officeDocument/2006/relationships/hyperlink" Target="https://www.microsoft.com/ru-ru/sql-server/sql-server-201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D456-92DC-49BB-A77A-97D250C2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89</cp:revision>
  <dcterms:created xsi:type="dcterms:W3CDTF">2018-11-17T19:14:00Z</dcterms:created>
  <dcterms:modified xsi:type="dcterms:W3CDTF">2018-12-12T03:37:00Z</dcterms:modified>
</cp:coreProperties>
</file>