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17D74" w14:textId="3B269A57" w:rsidR="00C634B5" w:rsidRDefault="00C634B5" w:rsidP="0087718C">
      <w:pPr>
        <w:pStyle w:val="NoSpacing"/>
        <w:rPr>
          <w:rFonts w:ascii="Cambria" w:hAnsi="Cambria"/>
        </w:rPr>
      </w:pPr>
      <w:r w:rsidRPr="00BE62D0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2FBD538" wp14:editId="65DA72BB">
            <wp:extent cx="5905500" cy="11819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6292" cy="119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1E5E" w14:textId="3395C400" w:rsidR="0087718C" w:rsidRPr="00C634B5" w:rsidRDefault="0087718C" w:rsidP="0087718C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>Nomor</w:t>
      </w:r>
      <w:r w:rsidRPr="00C634B5">
        <w:rPr>
          <w:rFonts w:ascii="Arial" w:hAnsi="Arial" w:cs="Arial"/>
        </w:rPr>
        <w:tab/>
      </w:r>
      <w:r w:rsidRPr="00C634B5">
        <w:rPr>
          <w:rFonts w:ascii="Arial" w:hAnsi="Arial" w:cs="Arial"/>
        </w:rPr>
        <w:tab/>
        <w:t xml:space="preserve">: </w:t>
      </w:r>
      <w:r w:rsidR="00E26A78" w:rsidRPr="00E26A78">
        <w:rPr>
          <w:rFonts w:ascii="Arial" w:hAnsi="Arial" w:cs="Arial"/>
        </w:rPr>
        <w:t>745/KPTA.W31-A/OT1.1/VII/2026</w:t>
      </w:r>
      <w:r w:rsidR="00FB3662">
        <w:rPr>
          <w:rFonts w:ascii="Arial" w:hAnsi="Arial" w:cs="Arial"/>
          <w:color w:val="FF0000"/>
        </w:rPr>
        <w:tab/>
      </w:r>
      <w:r w:rsidR="00FB3662">
        <w:rPr>
          <w:rFonts w:ascii="Arial" w:hAnsi="Arial" w:cs="Arial"/>
          <w:color w:val="FF0000"/>
        </w:rPr>
        <w:tab/>
      </w:r>
      <w:r w:rsidR="00FB3662">
        <w:rPr>
          <w:rFonts w:ascii="Arial" w:hAnsi="Arial" w:cs="Arial"/>
          <w:color w:val="FF0000"/>
        </w:rPr>
        <w:tab/>
        <w:t xml:space="preserve">         </w:t>
      </w:r>
      <w:r w:rsidRPr="00C634B5">
        <w:rPr>
          <w:rFonts w:ascii="Arial" w:hAnsi="Arial" w:cs="Arial"/>
        </w:rPr>
        <w:t xml:space="preserve">Manokwari, </w:t>
      </w:r>
      <w:r w:rsidR="00FB3662">
        <w:rPr>
          <w:rFonts w:ascii="Arial" w:hAnsi="Arial" w:cs="Arial"/>
        </w:rPr>
        <w:t>3 Juli</w:t>
      </w:r>
      <w:r w:rsidR="00C634B5">
        <w:rPr>
          <w:rFonts w:ascii="Arial" w:hAnsi="Arial" w:cs="Arial"/>
        </w:rPr>
        <w:t xml:space="preserve"> 2026</w:t>
      </w:r>
    </w:p>
    <w:p w14:paraId="092C587C" w14:textId="6782EAD1" w:rsidR="0087718C" w:rsidRPr="00C634B5" w:rsidRDefault="0087718C" w:rsidP="0087718C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>Lampiran</w:t>
      </w:r>
      <w:r w:rsidRPr="00C634B5">
        <w:rPr>
          <w:rFonts w:ascii="Arial" w:hAnsi="Arial" w:cs="Arial"/>
        </w:rPr>
        <w:tab/>
        <w:t xml:space="preserve">: </w:t>
      </w:r>
      <w:r w:rsidR="005F4F5B" w:rsidRPr="00C634B5">
        <w:rPr>
          <w:rFonts w:ascii="Arial" w:hAnsi="Arial" w:cs="Arial"/>
        </w:rPr>
        <w:t>-</w:t>
      </w:r>
    </w:p>
    <w:p w14:paraId="56C57D3B" w14:textId="277BCB5F" w:rsidR="0087718C" w:rsidRPr="00C634B5" w:rsidRDefault="0087718C" w:rsidP="0087718C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>Perihal</w:t>
      </w:r>
      <w:r w:rsidRPr="00C634B5">
        <w:rPr>
          <w:rFonts w:ascii="Arial" w:hAnsi="Arial" w:cs="Arial"/>
        </w:rPr>
        <w:tab/>
      </w:r>
      <w:r w:rsidRPr="00C634B5">
        <w:rPr>
          <w:rFonts w:ascii="Arial" w:hAnsi="Arial" w:cs="Arial"/>
        </w:rPr>
        <w:tab/>
        <w:t xml:space="preserve">: </w:t>
      </w:r>
      <w:r w:rsidR="005F4F5B" w:rsidRPr="00C634B5">
        <w:rPr>
          <w:rFonts w:ascii="Arial" w:hAnsi="Arial" w:cs="Arial"/>
        </w:rPr>
        <w:t xml:space="preserve">Permohonan </w:t>
      </w:r>
      <w:r w:rsidR="00E4104F">
        <w:rPr>
          <w:rFonts w:ascii="Arial" w:hAnsi="Arial" w:cs="Arial"/>
        </w:rPr>
        <w:t>Dukungan</w:t>
      </w:r>
      <w:r w:rsidR="00C634B5">
        <w:rPr>
          <w:rFonts w:ascii="Arial" w:hAnsi="Arial" w:cs="Arial"/>
        </w:rPr>
        <w:t xml:space="preserve"> dan Audiensi</w:t>
      </w:r>
    </w:p>
    <w:p w14:paraId="6896534D" w14:textId="5701035E" w:rsidR="0087718C" w:rsidRPr="00C634B5" w:rsidRDefault="0087718C" w:rsidP="0087718C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ab/>
      </w:r>
      <w:r w:rsidRPr="00C634B5">
        <w:rPr>
          <w:rFonts w:ascii="Arial" w:hAnsi="Arial" w:cs="Arial"/>
        </w:rPr>
        <w:tab/>
        <w:t xml:space="preserve">  </w:t>
      </w:r>
    </w:p>
    <w:p w14:paraId="70707C4C" w14:textId="61FE1D66" w:rsidR="0087718C" w:rsidRPr="00C634B5" w:rsidRDefault="0087718C" w:rsidP="0086252B">
      <w:pPr>
        <w:pStyle w:val="NoSpacing"/>
        <w:spacing w:line="360" w:lineRule="auto"/>
        <w:rPr>
          <w:rFonts w:ascii="Arial" w:hAnsi="Arial" w:cs="Arial"/>
        </w:rPr>
      </w:pPr>
      <w:r w:rsidRPr="00C634B5">
        <w:rPr>
          <w:rFonts w:ascii="Arial" w:hAnsi="Arial" w:cs="Arial"/>
        </w:rPr>
        <w:t>Kepada Yth</w:t>
      </w:r>
    </w:p>
    <w:p w14:paraId="6A87F014" w14:textId="1D64FA2A" w:rsidR="002E2B2F" w:rsidRPr="00C634B5" w:rsidRDefault="00E4104F" w:rsidP="0086252B">
      <w:pPr>
        <w:pStyle w:val="NoSpacing"/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Bapak Bupati </w:t>
      </w:r>
      <w:r w:rsidR="002E2B2F" w:rsidRPr="00C634B5">
        <w:rPr>
          <w:rFonts w:ascii="Arial" w:hAnsi="Arial" w:cs="Arial"/>
          <w:color w:val="000000" w:themeColor="text1"/>
        </w:rPr>
        <w:t>Kabupaten Teluk Bintuni</w:t>
      </w:r>
    </w:p>
    <w:p w14:paraId="38A11B5A" w14:textId="5F545BF7" w:rsidR="0087718C" w:rsidRPr="00C634B5" w:rsidRDefault="0087718C" w:rsidP="0086252B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>Di-</w:t>
      </w:r>
    </w:p>
    <w:p w14:paraId="61EF4F1F" w14:textId="331406A4" w:rsidR="0087718C" w:rsidRPr="00C634B5" w:rsidRDefault="0087718C" w:rsidP="0086252B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 xml:space="preserve">        </w:t>
      </w:r>
      <w:r w:rsidR="005F4F5B" w:rsidRPr="00C634B5">
        <w:rPr>
          <w:rFonts w:ascii="Arial" w:hAnsi="Arial" w:cs="Arial"/>
        </w:rPr>
        <w:t>Bintuni</w:t>
      </w:r>
      <w:r w:rsidRPr="00C634B5">
        <w:rPr>
          <w:rFonts w:ascii="Arial" w:hAnsi="Arial" w:cs="Arial"/>
        </w:rPr>
        <w:t>.</w:t>
      </w:r>
    </w:p>
    <w:p w14:paraId="541E3031" w14:textId="70867FB2" w:rsidR="0087718C" w:rsidRPr="00C634B5" w:rsidRDefault="0087718C" w:rsidP="0086252B">
      <w:pPr>
        <w:pStyle w:val="NoSpacing"/>
        <w:rPr>
          <w:rFonts w:ascii="Arial" w:hAnsi="Arial" w:cs="Arial"/>
        </w:rPr>
      </w:pPr>
    </w:p>
    <w:p w14:paraId="11E72C49" w14:textId="157CA63A" w:rsidR="0087718C" w:rsidRPr="00C634B5" w:rsidRDefault="00353FF0" w:rsidP="0086252B">
      <w:pPr>
        <w:pStyle w:val="NoSpacing"/>
        <w:rPr>
          <w:rFonts w:ascii="Arial" w:hAnsi="Arial" w:cs="Arial"/>
        </w:rPr>
      </w:pPr>
      <w:r w:rsidRPr="00C634B5">
        <w:rPr>
          <w:rFonts w:ascii="Arial" w:hAnsi="Arial" w:cs="Arial"/>
        </w:rPr>
        <w:t>Dengan Hormat</w:t>
      </w:r>
      <w:r w:rsidR="002E2B2F" w:rsidRPr="00C634B5">
        <w:rPr>
          <w:rFonts w:ascii="Arial" w:hAnsi="Arial" w:cs="Arial"/>
        </w:rPr>
        <w:t>.</w:t>
      </w:r>
    </w:p>
    <w:p w14:paraId="7C557CA4" w14:textId="0B7B6879" w:rsidR="0087718C" w:rsidRPr="00C634B5" w:rsidRDefault="0087718C" w:rsidP="0086252B">
      <w:pPr>
        <w:pStyle w:val="NoSpacing"/>
        <w:rPr>
          <w:rFonts w:ascii="Arial" w:hAnsi="Arial" w:cs="Arial"/>
        </w:rPr>
      </w:pPr>
    </w:p>
    <w:p w14:paraId="6597CE35" w14:textId="74D93060" w:rsidR="0087718C" w:rsidRPr="00C634B5" w:rsidRDefault="005F4F5B" w:rsidP="0086252B">
      <w:pPr>
        <w:spacing w:line="360" w:lineRule="auto"/>
        <w:ind w:firstLine="567"/>
        <w:jc w:val="both"/>
        <w:rPr>
          <w:rFonts w:ascii="Arial" w:hAnsi="Arial" w:cs="Arial"/>
          <w:color w:val="000000" w:themeColor="text1"/>
        </w:rPr>
      </w:pPr>
      <w:r w:rsidRPr="00C634B5">
        <w:rPr>
          <w:rFonts w:ascii="Arial" w:hAnsi="Arial" w:cs="Arial"/>
          <w:color w:val="000000" w:themeColor="text1"/>
        </w:rPr>
        <w:t>Sehubungan dengan Rencana Pembentukan Pengadilan Agama di Kabupaten Teluk Bintuni Papua Barat sebagai upaya untuk mendekatkan keadilan dan pelayanan hukum bagi masyarakat di Kabupaten Bintuni Papua Barat</w:t>
      </w:r>
      <w:r w:rsidR="00E4104F">
        <w:rPr>
          <w:rFonts w:ascii="Arial" w:hAnsi="Arial" w:cs="Arial"/>
          <w:color w:val="000000" w:themeColor="text1"/>
        </w:rPr>
        <w:t>,</w:t>
      </w:r>
      <w:r w:rsidRPr="00C634B5">
        <w:rPr>
          <w:rFonts w:ascii="Arial" w:hAnsi="Arial" w:cs="Arial"/>
          <w:color w:val="000000" w:themeColor="text1"/>
        </w:rPr>
        <w:t xml:space="preserve"> </w:t>
      </w:r>
      <w:r w:rsidR="00E4104F">
        <w:rPr>
          <w:rFonts w:ascii="Arial" w:hAnsi="Arial" w:cs="Arial"/>
          <w:color w:val="000000" w:themeColor="text1"/>
        </w:rPr>
        <w:t>b</w:t>
      </w:r>
      <w:r w:rsidRPr="00C634B5">
        <w:rPr>
          <w:rFonts w:ascii="Arial" w:hAnsi="Arial" w:cs="Arial"/>
          <w:color w:val="000000" w:themeColor="text1"/>
        </w:rPr>
        <w:t xml:space="preserve">ersama ini kami </w:t>
      </w:r>
      <w:r w:rsidR="008A02AE" w:rsidRPr="00C634B5">
        <w:rPr>
          <w:rFonts w:ascii="Arial" w:hAnsi="Arial" w:cs="Arial"/>
          <w:color w:val="000000" w:themeColor="text1"/>
        </w:rPr>
        <w:t xml:space="preserve">atas nama Mahkamah Agung Republik Indonesia melalui Pengadilan Tinggi Agama Papua Barat </w:t>
      </w:r>
      <w:r w:rsidR="00344927" w:rsidRPr="00C634B5">
        <w:rPr>
          <w:rFonts w:ascii="Arial" w:hAnsi="Arial" w:cs="Arial"/>
          <w:color w:val="000000" w:themeColor="text1"/>
        </w:rPr>
        <w:t>bermohon kiranya</w:t>
      </w:r>
      <w:r w:rsidR="00C634B5">
        <w:rPr>
          <w:rFonts w:ascii="Arial" w:hAnsi="Arial" w:cs="Arial"/>
          <w:color w:val="000000" w:themeColor="text1"/>
        </w:rPr>
        <w:t xml:space="preserve"> </w:t>
      </w:r>
      <w:r w:rsidR="00E4104F">
        <w:rPr>
          <w:rFonts w:ascii="Arial" w:hAnsi="Arial" w:cs="Arial"/>
        </w:rPr>
        <w:t>Bapak Bupati</w:t>
      </w:r>
      <w:r w:rsidR="00C634B5" w:rsidRPr="00C634B5">
        <w:rPr>
          <w:rFonts w:ascii="Arial" w:hAnsi="Arial" w:cs="Arial"/>
        </w:rPr>
        <w:t xml:space="preserve"> Kabupaten Teluk </w:t>
      </w:r>
      <w:r w:rsidR="00C634B5">
        <w:rPr>
          <w:rFonts w:ascii="Arial" w:hAnsi="Arial" w:cs="Arial"/>
        </w:rPr>
        <w:t>B</w:t>
      </w:r>
      <w:r w:rsidR="00C634B5" w:rsidRPr="00C634B5">
        <w:rPr>
          <w:rFonts w:ascii="Arial" w:hAnsi="Arial" w:cs="Arial"/>
        </w:rPr>
        <w:t>intuni</w:t>
      </w:r>
      <w:r w:rsidR="002E2B2F" w:rsidRPr="00C634B5">
        <w:rPr>
          <w:rFonts w:ascii="Arial" w:hAnsi="Arial" w:cs="Arial"/>
          <w:color w:val="000000" w:themeColor="text1"/>
        </w:rPr>
        <w:t xml:space="preserve"> </w:t>
      </w:r>
      <w:r w:rsidR="00353FF0" w:rsidRPr="00C634B5">
        <w:rPr>
          <w:rFonts w:ascii="Arial" w:hAnsi="Arial" w:cs="Arial"/>
        </w:rPr>
        <w:t>dapat</w:t>
      </w:r>
      <w:r w:rsidR="00C634B5">
        <w:rPr>
          <w:rFonts w:ascii="Arial" w:hAnsi="Arial" w:cs="Arial"/>
        </w:rPr>
        <w:t xml:space="preserve"> memberikan </w:t>
      </w:r>
      <w:r w:rsidR="00E4104F">
        <w:rPr>
          <w:rFonts w:ascii="Arial" w:hAnsi="Arial" w:cs="Arial"/>
        </w:rPr>
        <w:t xml:space="preserve">dukungan </w:t>
      </w:r>
      <w:r w:rsidR="00C634B5">
        <w:rPr>
          <w:rFonts w:ascii="Arial" w:hAnsi="Arial" w:cs="Arial"/>
        </w:rPr>
        <w:t xml:space="preserve">atas upaya </w:t>
      </w:r>
      <w:r w:rsidR="00C634B5" w:rsidRPr="00C634B5">
        <w:rPr>
          <w:rFonts w:ascii="Arial" w:hAnsi="Arial" w:cs="Arial"/>
          <w:color w:val="000000" w:themeColor="text1"/>
        </w:rPr>
        <w:t>Pembentukan Pengadilan Agama di Kabupaten Teluk Bintuni</w:t>
      </w:r>
      <w:r w:rsidR="00C634B5">
        <w:rPr>
          <w:rFonts w:ascii="Arial" w:hAnsi="Arial" w:cs="Arial"/>
          <w:color w:val="000000" w:themeColor="text1"/>
        </w:rPr>
        <w:t xml:space="preserve"> tersebut.</w:t>
      </w:r>
      <w:r w:rsidR="005A6A8D">
        <w:rPr>
          <w:rFonts w:ascii="Arial" w:hAnsi="Arial" w:cs="Arial"/>
        </w:rPr>
        <w:t xml:space="preserve"> </w:t>
      </w:r>
      <w:r w:rsidR="00643388">
        <w:rPr>
          <w:rFonts w:ascii="Arial" w:hAnsi="Arial" w:cs="Arial"/>
        </w:rPr>
        <w:t>Selanjutnya kami juga memohon kesediaan Bapak Bupati Kabupaten Teluk Bintuni untuk audiensi terkait dengan maksud tersebut</w:t>
      </w:r>
      <w:r w:rsidR="005A6A8D">
        <w:rPr>
          <w:rFonts w:ascii="Arial" w:hAnsi="Arial" w:cs="Arial"/>
        </w:rPr>
        <w:t xml:space="preserve"> pada tanggal 9 Juli 2026 atau jika pada tanggal tersebut Bapak Bupati berhalangan, kami akan menyesuaikan dengan ketersediaan waktu Bapak Bupati</w:t>
      </w:r>
      <w:r w:rsidR="00353FF0" w:rsidRPr="00C634B5">
        <w:rPr>
          <w:rFonts w:ascii="Arial" w:hAnsi="Arial" w:cs="Arial"/>
        </w:rPr>
        <w:t xml:space="preserve">. Hal ini tentunya sangat penting </w:t>
      </w:r>
      <w:r w:rsidR="00C634B5">
        <w:rPr>
          <w:rFonts w:ascii="Arial" w:hAnsi="Arial" w:cs="Arial"/>
        </w:rPr>
        <w:t>di</w:t>
      </w:r>
      <w:r w:rsidR="00353FF0" w:rsidRPr="00C634B5">
        <w:rPr>
          <w:rFonts w:ascii="Arial" w:hAnsi="Arial" w:cs="Arial"/>
        </w:rPr>
        <w:t xml:space="preserve">laksanakan dalam rangka penguatan </w:t>
      </w:r>
      <w:r w:rsidR="00FB3662">
        <w:rPr>
          <w:rFonts w:ascii="Arial" w:hAnsi="Arial" w:cs="Arial"/>
          <w:color w:val="000000" w:themeColor="text1"/>
        </w:rPr>
        <w:t>d</w:t>
      </w:r>
      <w:r w:rsidR="00344927" w:rsidRPr="00C634B5">
        <w:rPr>
          <w:rFonts w:ascii="Arial" w:hAnsi="Arial" w:cs="Arial"/>
          <w:color w:val="000000" w:themeColor="text1"/>
        </w:rPr>
        <w:t xml:space="preserve">ukungan </w:t>
      </w:r>
      <w:r w:rsidR="00FB3662">
        <w:rPr>
          <w:rFonts w:ascii="Arial" w:hAnsi="Arial" w:cs="Arial"/>
          <w:color w:val="000000" w:themeColor="text1"/>
        </w:rPr>
        <w:t>dan sinergitas</w:t>
      </w:r>
      <w:r w:rsidR="00353FF0" w:rsidRPr="00C634B5">
        <w:rPr>
          <w:rFonts w:ascii="Arial" w:hAnsi="Arial" w:cs="Arial"/>
          <w:color w:val="000000" w:themeColor="text1"/>
        </w:rPr>
        <w:t xml:space="preserve"> </w:t>
      </w:r>
      <w:r w:rsidR="00FB3662">
        <w:rPr>
          <w:rFonts w:ascii="Arial" w:hAnsi="Arial" w:cs="Arial"/>
          <w:color w:val="000000" w:themeColor="text1"/>
        </w:rPr>
        <w:t>untuk</w:t>
      </w:r>
      <w:r w:rsidR="00344927" w:rsidRPr="00C634B5">
        <w:rPr>
          <w:rFonts w:ascii="Arial" w:hAnsi="Arial" w:cs="Arial"/>
          <w:color w:val="000000" w:themeColor="text1"/>
        </w:rPr>
        <w:t xml:space="preserve"> pembentukan Pengadilan Agama di Kabupaten Teluk Bintuni Papu</w:t>
      </w:r>
      <w:r w:rsidR="00353FF0" w:rsidRPr="00C634B5">
        <w:rPr>
          <w:rFonts w:ascii="Arial" w:hAnsi="Arial" w:cs="Arial"/>
          <w:color w:val="000000" w:themeColor="text1"/>
        </w:rPr>
        <w:t>a Barat.</w:t>
      </w:r>
    </w:p>
    <w:p w14:paraId="51AEFB5C" w14:textId="77777777" w:rsidR="005A6A8D" w:rsidRDefault="005A6A8D" w:rsidP="0086252B">
      <w:pPr>
        <w:spacing w:line="360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Untuk beberapa Pejabat PTA Papua Barat yang diagendakan untuk mengikuti kegiatan dimaksud antara </w:t>
      </w:r>
      <w:proofErr w:type="gramStart"/>
      <w:r>
        <w:rPr>
          <w:rFonts w:ascii="Arial" w:hAnsi="Arial" w:cs="Arial"/>
        </w:rPr>
        <w:t>lain :</w:t>
      </w:r>
      <w:proofErr w:type="gramEnd"/>
    </w:p>
    <w:p w14:paraId="7E88876E" w14:textId="18380E63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Ketua PTA Papua Barat;</w:t>
      </w:r>
    </w:p>
    <w:p w14:paraId="398CB82B" w14:textId="5133745E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Ketua Pengadilan Agama Manokwari;</w:t>
      </w:r>
    </w:p>
    <w:p w14:paraId="6D447DBD" w14:textId="01BEB17D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Panitera PTA Papua Barat;</w:t>
      </w:r>
    </w:p>
    <w:p w14:paraId="3E32CE5E" w14:textId="3E0425AC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Plt. Sekretaris PTA Papua Barat;</w:t>
      </w:r>
    </w:p>
    <w:p w14:paraId="40260410" w14:textId="54925D03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Panitera Pengadilan Agama Manokwari;</w:t>
      </w:r>
    </w:p>
    <w:p w14:paraId="0E0718B4" w14:textId="5376DA8F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Sekretaris Pengadilan Agama Manokwari;</w:t>
      </w:r>
    </w:p>
    <w:p w14:paraId="5C7DD2BF" w14:textId="77777777" w:rsid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Kepala Bagian Umum Keuangan PTA Papua Barat</w:t>
      </w:r>
    </w:p>
    <w:p w14:paraId="7574A358" w14:textId="677D898E" w:rsidR="005A6A8D" w:rsidRPr="005A6A8D" w:rsidRDefault="005A6A8D" w:rsidP="005A6A8D">
      <w:pPr>
        <w:pStyle w:val="ListParagraph"/>
        <w:numPr>
          <w:ilvl w:val="0"/>
          <w:numId w:val="1"/>
        </w:numPr>
        <w:spacing w:line="36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Panitera Muda Hukum PTA Papua Barat;</w:t>
      </w:r>
    </w:p>
    <w:p w14:paraId="299DF7F4" w14:textId="40EDD170" w:rsidR="0087718C" w:rsidRPr="00C634B5" w:rsidRDefault="0087718C" w:rsidP="0086252B">
      <w:pPr>
        <w:spacing w:line="360" w:lineRule="auto"/>
        <w:ind w:firstLine="567"/>
        <w:jc w:val="both"/>
        <w:rPr>
          <w:rFonts w:ascii="Arial" w:hAnsi="Arial" w:cs="Arial"/>
        </w:rPr>
      </w:pPr>
      <w:r w:rsidRPr="00C634B5">
        <w:rPr>
          <w:rFonts w:ascii="Arial" w:hAnsi="Arial" w:cs="Arial"/>
        </w:rPr>
        <w:t>De</w:t>
      </w:r>
      <w:r w:rsidR="00AB6D0C" w:rsidRPr="00C634B5">
        <w:rPr>
          <w:rFonts w:ascii="Arial" w:hAnsi="Arial" w:cs="Arial"/>
        </w:rPr>
        <w:t>m</w:t>
      </w:r>
      <w:r w:rsidRPr="00C634B5">
        <w:rPr>
          <w:rFonts w:ascii="Arial" w:hAnsi="Arial" w:cs="Arial"/>
        </w:rPr>
        <w:t>ikian Surat ini kami sampaikan, atas perhatian</w:t>
      </w:r>
      <w:r w:rsidR="008A02AE" w:rsidRPr="00C634B5">
        <w:rPr>
          <w:rFonts w:ascii="Arial" w:hAnsi="Arial" w:cs="Arial"/>
        </w:rPr>
        <w:t xml:space="preserve"> dan perkenaan</w:t>
      </w:r>
      <w:r w:rsidRPr="00C634B5">
        <w:rPr>
          <w:rFonts w:ascii="Arial" w:hAnsi="Arial" w:cs="Arial"/>
        </w:rPr>
        <w:t>nya kami sampaikan terima kasih.</w:t>
      </w:r>
    </w:p>
    <w:p w14:paraId="04F40161" w14:textId="22D2C365" w:rsidR="00AB6D0C" w:rsidRPr="00C634B5" w:rsidRDefault="00AB6D0C" w:rsidP="00AB6D0C">
      <w:pPr>
        <w:pStyle w:val="NoSpacing"/>
        <w:ind w:firstLine="5529"/>
        <w:rPr>
          <w:rFonts w:ascii="Arial" w:hAnsi="Arial" w:cs="Arial"/>
        </w:rPr>
      </w:pPr>
      <w:r w:rsidRPr="00C634B5">
        <w:rPr>
          <w:rFonts w:ascii="Arial" w:hAnsi="Arial" w:cs="Arial"/>
        </w:rPr>
        <w:t>Ketua</w:t>
      </w:r>
    </w:p>
    <w:p w14:paraId="67D7276A" w14:textId="0BB2D895" w:rsidR="00AB6D0C" w:rsidRDefault="00AB6D0C" w:rsidP="00AB6D0C">
      <w:pPr>
        <w:pStyle w:val="NoSpacing"/>
        <w:ind w:firstLine="5529"/>
        <w:rPr>
          <w:rFonts w:ascii="Arial" w:hAnsi="Arial" w:cs="Arial"/>
        </w:rPr>
      </w:pPr>
      <w:r w:rsidRPr="00C634B5">
        <w:rPr>
          <w:rFonts w:ascii="Arial" w:hAnsi="Arial" w:cs="Arial"/>
        </w:rPr>
        <w:t>Pengadilan Tinggi Agama Papua Barat</w:t>
      </w:r>
    </w:p>
    <w:p w14:paraId="138EB955" w14:textId="1232B34C" w:rsidR="00E807E9" w:rsidRDefault="006749A6" w:rsidP="00AB6D0C">
      <w:pPr>
        <w:pStyle w:val="NoSpacing"/>
        <w:ind w:firstLine="5529"/>
        <w:rPr>
          <w:rFonts w:ascii="Arial" w:hAnsi="Arial" w:cs="Arial"/>
        </w:rPr>
      </w:pPr>
      <w:r w:rsidRPr="006749A6">
        <w:rPr>
          <w:rFonts w:ascii="Arial" w:hAnsi="Arial" w:cs="Arial"/>
        </w:rPr>
        <w:t/>
        <w:pict>
          <v:shape type="#_x0000_t75" style="width:100px;height:100px" stroked="f" filled="f">
            <v:imagedata r:id="rId8" o:title=""/>
          </v:shape>
        </w:pict>
        <w:t/>
      </w:r>
      <w:bookmarkStart w:id="0" w:name="_GoBack"/>
      <w:bookmarkEnd w:id="0"/>
    </w:p>
    <w:p w14:paraId="1D1C3E2D" w14:textId="6F497626" w:rsidR="00E807E9" w:rsidRDefault="00E807E9" w:rsidP="00AB6D0C">
      <w:pPr>
        <w:pStyle w:val="NoSpacing"/>
        <w:ind w:firstLine="5529"/>
        <w:rPr>
          <w:rFonts w:ascii="Arial" w:hAnsi="Arial" w:cs="Arial"/>
        </w:rPr>
      </w:pPr>
      <w:r w:rsidRPr="00E807E9">
        <w:rPr>
          <w:rFonts w:ascii="Arial" w:hAnsi="Arial" w:cs="Arial"/>
        </w:rPr>
        <w:t>Dr. H. Acep Saifuddin, S.H., M.Ag.</w:t>
      </w:r>
    </w:p>
    <w:p w14:paraId="70467C39" w14:textId="2B1FC12B" w:rsidR="00E807E9" w:rsidRDefault="00E807E9" w:rsidP="00AB6D0C">
      <w:pPr>
        <w:pStyle w:val="NoSpacing"/>
        <w:ind w:firstLine="5529"/>
        <w:rPr>
          <w:rFonts w:ascii="Arial" w:hAnsi="Arial" w:cs="Arial"/>
        </w:rPr>
      </w:pPr>
      <w:r>
        <w:rPr>
          <w:rFonts w:ascii="Arial" w:hAnsi="Arial" w:cs="Arial"/>
        </w:rPr>
        <w:t xml:space="preserve">NIP. </w:t>
      </w:r>
      <w:r w:rsidRPr="00E807E9">
        <w:rPr>
          <w:rFonts w:ascii="Arial" w:hAnsi="Arial" w:cs="Arial"/>
        </w:rPr>
        <w:t>196402051992031005</w:t>
      </w:r>
    </w:p>
    <w:sectPr w:rsidR="00E807E9" w:rsidSect="005A6A8D">
      <w:pgSz w:w="11907" w:h="18711"/>
      <w:pgMar w:top="992" w:right="1134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D28EE"/>
    <w:multiLevelType w:val="hybridMultilevel"/>
    <w:tmpl w:val="0E80CA84"/>
    <w:lvl w:ilvl="0" w:tplc="2604BF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8C"/>
    <w:rsid w:val="001D2599"/>
    <w:rsid w:val="002D5889"/>
    <w:rsid w:val="002E2B2F"/>
    <w:rsid w:val="00337C89"/>
    <w:rsid w:val="00344927"/>
    <w:rsid w:val="00353FF0"/>
    <w:rsid w:val="0041251E"/>
    <w:rsid w:val="0044534E"/>
    <w:rsid w:val="00473010"/>
    <w:rsid w:val="005A6A8D"/>
    <w:rsid w:val="005F4F5B"/>
    <w:rsid w:val="00643388"/>
    <w:rsid w:val="00672DB7"/>
    <w:rsid w:val="006749A6"/>
    <w:rsid w:val="0086252B"/>
    <w:rsid w:val="0087718C"/>
    <w:rsid w:val="008A02AE"/>
    <w:rsid w:val="00942E1B"/>
    <w:rsid w:val="00A16C33"/>
    <w:rsid w:val="00AB6D0C"/>
    <w:rsid w:val="00AC6222"/>
    <w:rsid w:val="00BB685C"/>
    <w:rsid w:val="00C237B1"/>
    <w:rsid w:val="00C634B5"/>
    <w:rsid w:val="00D60CAE"/>
    <w:rsid w:val="00D95CA9"/>
    <w:rsid w:val="00E26A78"/>
    <w:rsid w:val="00E4104F"/>
    <w:rsid w:val="00E71618"/>
    <w:rsid w:val="00E807E9"/>
    <w:rsid w:val="00EB7A32"/>
    <w:rsid w:val="00FB3662"/>
    <w:rsid w:val="00FB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941B2"/>
  <w15:chartTrackingRefBased/>
  <w15:docId w15:val="{E52E9A1A-58DA-4F6F-BCB4-75D6914A5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71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7718C"/>
    <w:pPr>
      <w:spacing w:after="0" w:line="240" w:lineRule="auto"/>
    </w:pPr>
    <w:rPr>
      <w:lang w:val="en-US"/>
    </w:rPr>
  </w:style>
  <w:style w:type="character" w:styleId="Strong">
    <w:name w:val="Strong"/>
    <w:basedOn w:val="DefaultParagraphFont"/>
    <w:uiPriority w:val="22"/>
    <w:qFormat/>
    <w:rsid w:val="0087718C"/>
    <w:rPr>
      <w:b/>
      <w:bCs/>
    </w:rPr>
  </w:style>
  <w:style w:type="paragraph" w:styleId="ListParagraph">
    <w:name w:val="List Paragraph"/>
    <w:basedOn w:val="Normal"/>
    <w:uiPriority w:val="34"/>
    <w:qFormat/>
    <w:rsid w:val="005A6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_rId8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PRO K3</dc:creator>
  <cp:keywords/>
  <dc:description/>
  <cp:lastModifiedBy>syamsul bahri</cp:lastModifiedBy>
  <cp:revision>8</cp:revision>
  <cp:lastPrinted>2023-03-01T01:41:00Z</cp:lastPrinted>
  <dcterms:created xsi:type="dcterms:W3CDTF">2026-01-20T06:56:00Z</dcterms:created>
  <dcterms:modified xsi:type="dcterms:W3CDTF">2026-07-03T00:36:00Z</dcterms:modified>
</cp:coreProperties>
</file>