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1DF5A" w14:textId="2FC0DAAD" w:rsidR="00B167D1" w:rsidRDefault="00B6460C" w:rsidP="00B6460C">
      <w:pPr>
        <w:pStyle w:val="Title"/>
      </w:pPr>
      <w:r>
        <w:t xml:space="preserve">Week </w:t>
      </w:r>
      <w:r w:rsidR="003F7C78">
        <w:t>1</w:t>
      </w:r>
      <w:r>
        <w:t xml:space="preserve"> Lecture</w:t>
      </w:r>
    </w:p>
    <w:p w14:paraId="49FB34D0" w14:textId="51F612FE" w:rsidR="002E4BE9" w:rsidRPr="002E4BE9" w:rsidRDefault="00B6460C" w:rsidP="00A06531">
      <w:pPr>
        <w:pStyle w:val="Heading1"/>
      </w:pPr>
      <w:r>
        <w:t xml:space="preserve">B&amp;O Chapter </w:t>
      </w:r>
      <w:r w:rsidR="003F7C78">
        <w:t xml:space="preserve">1 </w:t>
      </w:r>
      <w:r w:rsidR="00A06531">
        <w:t xml:space="preserve">– </w:t>
      </w:r>
      <w:r w:rsidR="003F7C78">
        <w:t>A Tour of Computer Systems</w:t>
      </w:r>
    </w:p>
    <w:p w14:paraId="1D642F7D" w14:textId="2FC94C3C" w:rsidR="003F7C78" w:rsidRPr="00C84F1C" w:rsidRDefault="00C84F1C" w:rsidP="00C84F1C">
      <w:pPr>
        <w:pStyle w:val="Heading2"/>
      </w:pPr>
      <w:r w:rsidRPr="00C84F1C">
        <w:t>Information is Bits Plus Context</w:t>
      </w:r>
    </w:p>
    <w:p w14:paraId="6AE0A28E" w14:textId="77777777" w:rsidR="00715396" w:rsidRDefault="00715396" w:rsidP="00715396">
      <w:pPr>
        <w:pStyle w:val="ListParagraph"/>
        <w:numPr>
          <w:ilvl w:val="0"/>
          <w:numId w:val="19"/>
        </w:numPr>
      </w:pPr>
      <w:r w:rsidRPr="000B5B5F">
        <w:rPr>
          <w:rStyle w:val="Strong"/>
        </w:rPr>
        <w:t>S</w:t>
      </w:r>
      <w:r w:rsidR="007B7E85" w:rsidRPr="000B5B5F">
        <w:rPr>
          <w:rStyle w:val="Strong"/>
        </w:rPr>
        <w:t>ource program</w:t>
      </w:r>
      <w:r w:rsidR="007B7E85">
        <w:t xml:space="preserve"> (or </w:t>
      </w:r>
      <w:r w:rsidR="007B7E85" w:rsidRPr="000B5B5F">
        <w:rPr>
          <w:rStyle w:val="Strong"/>
        </w:rPr>
        <w:t>source file</w:t>
      </w:r>
      <w:r w:rsidR="007B7E85">
        <w:t>)</w:t>
      </w:r>
    </w:p>
    <w:p w14:paraId="3DC4F68E" w14:textId="04A62C60" w:rsidR="003F7C78" w:rsidRDefault="00715396" w:rsidP="00715396">
      <w:pPr>
        <w:pStyle w:val="ListParagraph"/>
        <w:numPr>
          <w:ilvl w:val="1"/>
          <w:numId w:val="19"/>
        </w:numPr>
      </w:pPr>
      <w:r>
        <w:t>A</w:t>
      </w:r>
      <w:r w:rsidR="007B7E85">
        <w:t xml:space="preserve"> sequence of bits (either 0 or 1), organized in 8-bit chunks called </w:t>
      </w:r>
      <w:r w:rsidR="007B7E85" w:rsidRPr="000B5B5F">
        <w:rPr>
          <w:rStyle w:val="Strong"/>
        </w:rPr>
        <w:t>bytes</w:t>
      </w:r>
      <w:r w:rsidR="007B7E85">
        <w:t>.</w:t>
      </w:r>
    </w:p>
    <w:p w14:paraId="27FDF0F8" w14:textId="305DE686" w:rsidR="007B7E85" w:rsidRDefault="007B7E85" w:rsidP="007B7E85">
      <w:pPr>
        <w:pStyle w:val="ListParagraph"/>
        <w:numPr>
          <w:ilvl w:val="0"/>
          <w:numId w:val="19"/>
        </w:numPr>
      </w:pPr>
      <w:r>
        <w:t xml:space="preserve">Computer systems represent text characters using an encoding method such as </w:t>
      </w:r>
      <w:r w:rsidRPr="000B5B5F">
        <w:rPr>
          <w:rStyle w:val="Strong"/>
        </w:rPr>
        <w:t>ASCII</w:t>
      </w:r>
      <w:r>
        <w:t xml:space="preserve"> or </w:t>
      </w:r>
      <w:r w:rsidRPr="000B5B5F">
        <w:rPr>
          <w:rStyle w:val="Strong"/>
        </w:rPr>
        <w:t>Unicode</w:t>
      </w:r>
      <w:r>
        <w:t>, which represent each character with a unique integer value</w:t>
      </w:r>
    </w:p>
    <w:p w14:paraId="1D617C85" w14:textId="4E352575" w:rsidR="007B7E85" w:rsidRDefault="00715396" w:rsidP="007B7E85">
      <w:pPr>
        <w:pStyle w:val="ListParagraph"/>
        <w:numPr>
          <w:ilvl w:val="0"/>
          <w:numId w:val="19"/>
        </w:numPr>
      </w:pPr>
      <w:r>
        <w:t>Fundamentally</w:t>
      </w:r>
      <w:r w:rsidR="007B7E85">
        <w:t xml:space="preserve">, </w:t>
      </w:r>
      <w:r w:rsidR="007B7E85" w:rsidRPr="000B5B5F">
        <w:rPr>
          <w:rStyle w:val="IntenseEmphasis"/>
        </w:rPr>
        <w:t>all information</w:t>
      </w:r>
      <w:r w:rsidR="007B7E85">
        <w:t xml:space="preserve"> in a system</w:t>
      </w:r>
      <w:r>
        <w:t xml:space="preserve"> is represented as a sequence of bits.</w:t>
      </w:r>
    </w:p>
    <w:p w14:paraId="67EACA6D" w14:textId="41538350" w:rsidR="00715396" w:rsidRDefault="00715396" w:rsidP="00715396">
      <w:pPr>
        <w:pStyle w:val="ListParagraph"/>
        <w:numPr>
          <w:ilvl w:val="1"/>
          <w:numId w:val="19"/>
        </w:numPr>
      </w:pPr>
      <w:r>
        <w:t xml:space="preserve">This includes disk files, programs stored in memory, </w:t>
      </w:r>
      <w:r w:rsidR="000B5B5F">
        <w:t>user data stored in memory, data transferred across a network, etc.</w:t>
      </w:r>
    </w:p>
    <w:p w14:paraId="3BE15F84" w14:textId="36BCCDC2" w:rsidR="000B5B5F" w:rsidRDefault="000B5B5F" w:rsidP="000B5B5F">
      <w:pPr>
        <w:pStyle w:val="Heading2"/>
      </w:pPr>
      <w:r>
        <w:t>Programs are Translated by Other Programs into Different Forms</w:t>
      </w:r>
    </w:p>
    <w:p w14:paraId="042E6DDD" w14:textId="4CB75081" w:rsidR="000B5B5F" w:rsidRDefault="000B5B5F" w:rsidP="000B5B5F">
      <w:pPr>
        <w:pStyle w:val="ListParagraph"/>
        <w:numPr>
          <w:ilvl w:val="0"/>
          <w:numId w:val="20"/>
        </w:numPr>
      </w:pPr>
      <w:r>
        <w:t>Programs written in any higher-level language (e.g. C, Java, Python, etc.) must be translated by other programs into an executable form.</w:t>
      </w:r>
    </w:p>
    <w:p w14:paraId="2F9833C4" w14:textId="4C1E4DCC" w:rsidR="000B5B5F" w:rsidRDefault="000B5B5F" w:rsidP="000B5B5F">
      <w:pPr>
        <w:pStyle w:val="ListParagraph"/>
        <w:numPr>
          <w:ilvl w:val="0"/>
          <w:numId w:val="20"/>
        </w:numPr>
      </w:pPr>
      <w:r>
        <w:t xml:space="preserve">In a C program, the high-level, human-readable code is translated into a sequence of low-level </w:t>
      </w:r>
      <w:r w:rsidRPr="00513071">
        <w:rPr>
          <w:rStyle w:val="Strong"/>
        </w:rPr>
        <w:t>machine-language</w:t>
      </w:r>
      <w:r>
        <w:t xml:space="preserve"> instructions, which are then packaged</w:t>
      </w:r>
      <w:r w:rsidR="00513071">
        <w:t xml:space="preserve"> into an </w:t>
      </w:r>
      <w:r w:rsidR="00513071" w:rsidRPr="00513071">
        <w:rPr>
          <w:rStyle w:val="Strong"/>
        </w:rPr>
        <w:t>executable object program</w:t>
      </w:r>
      <w:r w:rsidR="00513071">
        <w:t xml:space="preserve"> (or </w:t>
      </w:r>
      <w:r w:rsidR="00513071" w:rsidRPr="00513071">
        <w:rPr>
          <w:rStyle w:val="Strong"/>
        </w:rPr>
        <w:t>executable object file</w:t>
      </w:r>
      <w:r w:rsidR="00513071">
        <w:t>).</w:t>
      </w:r>
    </w:p>
    <w:p w14:paraId="419B5BCF" w14:textId="77B9E0FE" w:rsidR="00513071" w:rsidRDefault="00513071" w:rsidP="000B5B5F">
      <w:pPr>
        <w:pStyle w:val="ListParagraph"/>
        <w:numPr>
          <w:ilvl w:val="0"/>
          <w:numId w:val="20"/>
        </w:numPr>
      </w:pPr>
      <w:r>
        <w:t xml:space="preserve">On a Unix system, the translation from source file to object file is done by a </w:t>
      </w:r>
      <w:r w:rsidRPr="00513071">
        <w:rPr>
          <w:rStyle w:val="Strong"/>
        </w:rPr>
        <w:t>compiler driver</w:t>
      </w:r>
      <w:r>
        <w:t>.</w:t>
      </w:r>
    </w:p>
    <w:p w14:paraId="30F96743" w14:textId="0FB4B7C5" w:rsidR="00513071" w:rsidRDefault="00513071" w:rsidP="000B5B5F">
      <w:pPr>
        <w:pStyle w:val="ListParagraph"/>
        <w:numPr>
          <w:ilvl w:val="0"/>
          <w:numId w:val="20"/>
        </w:numPr>
      </w:pPr>
      <w:r>
        <w:t xml:space="preserve">The </w:t>
      </w:r>
      <w:r w:rsidRPr="00513071">
        <w:rPr>
          <w:rStyle w:val="Strong"/>
        </w:rPr>
        <w:t>GCC</w:t>
      </w:r>
      <w:r>
        <w:t xml:space="preserve"> compiler driver</w:t>
      </w:r>
    </w:p>
    <w:p w14:paraId="5B14BA21" w14:textId="0F538DD6" w:rsidR="00AE41C7" w:rsidRDefault="00513071" w:rsidP="00AE41C7">
      <w:pPr>
        <w:pStyle w:val="ListParagraph"/>
        <w:numPr>
          <w:ilvl w:val="1"/>
          <w:numId w:val="20"/>
        </w:numPr>
      </w:pPr>
      <w:r>
        <w:t>Performs the translation in a sequence of four phases</w:t>
      </w:r>
      <w:r w:rsidR="00AE41C7">
        <w:t xml:space="preserve"> (listed below)</w:t>
      </w:r>
      <w:r>
        <w:t xml:space="preserve">, with each phase being performed by four programs, which are collectively known as the </w:t>
      </w:r>
      <w:r w:rsidRPr="00513071">
        <w:rPr>
          <w:rStyle w:val="Strong"/>
        </w:rPr>
        <w:t>compilation system</w:t>
      </w:r>
      <w:r>
        <w:t>.</w:t>
      </w:r>
    </w:p>
    <w:p w14:paraId="137513E0" w14:textId="5889232F" w:rsidR="00AE41C7" w:rsidRDefault="00AE41C7" w:rsidP="00AE41C7">
      <w:pPr>
        <w:pStyle w:val="ListParagraph"/>
        <w:numPr>
          <w:ilvl w:val="2"/>
          <w:numId w:val="20"/>
        </w:numPr>
      </w:pPr>
      <w:r>
        <w:t>Preprocessing</w:t>
      </w:r>
    </w:p>
    <w:p w14:paraId="2017AE59" w14:textId="7398E352" w:rsidR="00AE41C7" w:rsidRDefault="00AE41C7" w:rsidP="00AE41C7">
      <w:pPr>
        <w:pStyle w:val="ListParagraph"/>
        <w:numPr>
          <w:ilvl w:val="2"/>
          <w:numId w:val="20"/>
        </w:numPr>
      </w:pPr>
      <w:r>
        <w:t>Compiling</w:t>
      </w:r>
    </w:p>
    <w:p w14:paraId="4B55BE38" w14:textId="0555FF62" w:rsidR="00AE41C7" w:rsidRDefault="00AE41C7" w:rsidP="00AE41C7">
      <w:pPr>
        <w:pStyle w:val="ListParagraph"/>
        <w:numPr>
          <w:ilvl w:val="2"/>
          <w:numId w:val="20"/>
        </w:numPr>
      </w:pPr>
      <w:r>
        <w:t>Assembling</w:t>
      </w:r>
    </w:p>
    <w:p w14:paraId="4F32F4B1" w14:textId="280B5260" w:rsidR="00AE41C7" w:rsidRDefault="00AE41C7" w:rsidP="00AE41C7">
      <w:pPr>
        <w:pStyle w:val="ListParagraph"/>
        <w:numPr>
          <w:ilvl w:val="2"/>
          <w:numId w:val="20"/>
        </w:numPr>
      </w:pPr>
      <w:r>
        <w:rPr>
          <w:noProof/>
        </w:rPr>
        <w:drawing>
          <wp:anchor distT="0" distB="0" distL="114300" distR="114300" simplePos="0" relativeHeight="251659264" behindDoc="0" locked="0" layoutInCell="1" allowOverlap="1" wp14:anchorId="454483E9" wp14:editId="5563E8F7">
            <wp:simplePos x="0" y="0"/>
            <wp:positionH relativeFrom="margin">
              <wp:align>center</wp:align>
            </wp:positionH>
            <wp:positionV relativeFrom="paragraph">
              <wp:posOffset>387985</wp:posOffset>
            </wp:positionV>
            <wp:extent cx="5709285" cy="1248224"/>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285" cy="1248224"/>
                    </a:xfrm>
                    <a:prstGeom prst="rect">
                      <a:avLst/>
                    </a:prstGeom>
                    <a:noFill/>
                  </pic:spPr>
                </pic:pic>
              </a:graphicData>
            </a:graphic>
          </wp:anchor>
        </w:drawing>
      </w:r>
      <w:r>
        <w:t>Linking</w:t>
      </w:r>
    </w:p>
    <w:p w14:paraId="6AB5AE3E" w14:textId="69D19343" w:rsidR="00AE41C7" w:rsidRDefault="00AE41C7" w:rsidP="00AE41C7">
      <w:pPr>
        <w:pStyle w:val="ListParagraph"/>
        <w:ind w:left="1440"/>
      </w:pPr>
    </w:p>
    <w:p w14:paraId="7AF4FA8D" w14:textId="3242DD37" w:rsidR="00513071" w:rsidRDefault="0023033B" w:rsidP="0023033B">
      <w:pPr>
        <w:pStyle w:val="Heading2"/>
      </w:pPr>
      <w:r>
        <w:t>It Pays to Understand How Compilation Systems Work</w:t>
      </w:r>
    </w:p>
    <w:p w14:paraId="4A2D5B33" w14:textId="16A11F16" w:rsidR="0023033B" w:rsidRDefault="0023033B" w:rsidP="0023033B">
      <w:pPr>
        <w:pStyle w:val="ListParagraph"/>
        <w:numPr>
          <w:ilvl w:val="0"/>
          <w:numId w:val="21"/>
        </w:numPr>
      </w:pPr>
      <w:r>
        <w:t>For simple programs, we can trust that the compilation system will produce correct and efficient machine code, but for more complex programs, there are important reasons (listed below) why one might need to understand how compilation systems work.</w:t>
      </w:r>
    </w:p>
    <w:p w14:paraId="592F22BC" w14:textId="1169B7EA" w:rsidR="0023033B" w:rsidRDefault="0023033B" w:rsidP="0023033B">
      <w:pPr>
        <w:pStyle w:val="ListParagraph"/>
        <w:numPr>
          <w:ilvl w:val="1"/>
          <w:numId w:val="21"/>
        </w:numPr>
      </w:pPr>
      <w:r>
        <w:lastRenderedPageBreak/>
        <w:t>Optimizing program performance</w:t>
      </w:r>
    </w:p>
    <w:p w14:paraId="1FC1385E" w14:textId="059C7EF6" w:rsidR="0023033B" w:rsidRDefault="0023033B" w:rsidP="0023033B">
      <w:pPr>
        <w:pStyle w:val="ListParagraph"/>
        <w:numPr>
          <w:ilvl w:val="1"/>
          <w:numId w:val="21"/>
        </w:numPr>
      </w:pPr>
      <w:r>
        <w:t>Understanding link-time errors</w:t>
      </w:r>
    </w:p>
    <w:p w14:paraId="5FBF61EE" w14:textId="4BE21350" w:rsidR="0023033B" w:rsidRDefault="0023033B" w:rsidP="0023033B">
      <w:pPr>
        <w:pStyle w:val="ListParagraph"/>
        <w:numPr>
          <w:ilvl w:val="1"/>
          <w:numId w:val="21"/>
        </w:numPr>
      </w:pPr>
      <w:r>
        <w:t>Avoiding security issues</w:t>
      </w:r>
    </w:p>
    <w:p w14:paraId="3B0BD07C" w14:textId="678E96AC" w:rsidR="0023033B" w:rsidRDefault="0023033B" w:rsidP="0023033B">
      <w:pPr>
        <w:pStyle w:val="Heading2"/>
      </w:pPr>
      <w:r>
        <w:t>Processors Read and Interpret Instructions Stored in Memory</w:t>
      </w:r>
    </w:p>
    <w:p w14:paraId="6437431C" w14:textId="2C771F9C" w:rsidR="0023033B" w:rsidRDefault="0023033B" w:rsidP="0023033B">
      <w:pPr>
        <w:pStyle w:val="ListParagraph"/>
        <w:numPr>
          <w:ilvl w:val="0"/>
          <w:numId w:val="21"/>
        </w:numPr>
      </w:pPr>
      <w:r>
        <w:t>In order to understand what happens when we run a program, we first need to understand the hardware of a typical system.</w:t>
      </w:r>
    </w:p>
    <w:p w14:paraId="7104768A" w14:textId="4466A2FD" w:rsidR="0023033B" w:rsidRPr="00447728" w:rsidRDefault="0023033B" w:rsidP="0023033B">
      <w:pPr>
        <w:pStyle w:val="ListParagraph"/>
        <w:numPr>
          <w:ilvl w:val="1"/>
          <w:numId w:val="21"/>
        </w:numPr>
        <w:rPr>
          <w:rStyle w:val="Strong"/>
        </w:rPr>
      </w:pPr>
      <w:r w:rsidRPr="00447728">
        <w:rPr>
          <w:rStyle w:val="Strong"/>
        </w:rPr>
        <w:t>Buses</w:t>
      </w:r>
    </w:p>
    <w:p w14:paraId="3087A0F9" w14:textId="79819F9C" w:rsidR="0023033B" w:rsidRDefault="0023033B" w:rsidP="0023033B">
      <w:pPr>
        <w:pStyle w:val="ListParagraph"/>
        <w:numPr>
          <w:ilvl w:val="2"/>
          <w:numId w:val="21"/>
        </w:numPr>
      </w:pPr>
      <w:r>
        <w:t>A collection of electrical conduits that carry bytes of information back and forth between components</w:t>
      </w:r>
    </w:p>
    <w:p w14:paraId="7CD52DE9" w14:textId="50EFFCA9" w:rsidR="00447728" w:rsidRPr="00447728" w:rsidRDefault="00447728" w:rsidP="00447728">
      <w:pPr>
        <w:pStyle w:val="ListParagraph"/>
        <w:numPr>
          <w:ilvl w:val="1"/>
          <w:numId w:val="21"/>
        </w:numPr>
        <w:rPr>
          <w:rStyle w:val="Strong"/>
        </w:rPr>
      </w:pPr>
      <w:r w:rsidRPr="00447728">
        <w:rPr>
          <w:rStyle w:val="Strong"/>
        </w:rPr>
        <w:t>I/O Devices</w:t>
      </w:r>
    </w:p>
    <w:p w14:paraId="21BCB5DD" w14:textId="78D5AE3B" w:rsidR="00447728" w:rsidRDefault="00447728" w:rsidP="00447728">
      <w:pPr>
        <w:pStyle w:val="ListParagraph"/>
        <w:numPr>
          <w:ilvl w:val="2"/>
          <w:numId w:val="21"/>
        </w:numPr>
      </w:pPr>
      <w:r>
        <w:t>The system’s connection to the external world</w:t>
      </w:r>
    </w:p>
    <w:p w14:paraId="3889F4B0" w14:textId="7678A7B2" w:rsidR="00447728" w:rsidRDefault="00447728" w:rsidP="00447728">
      <w:pPr>
        <w:pStyle w:val="ListParagraph"/>
        <w:numPr>
          <w:ilvl w:val="2"/>
          <w:numId w:val="21"/>
        </w:numPr>
      </w:pPr>
      <w:r>
        <w:t>Examples</w:t>
      </w:r>
    </w:p>
    <w:p w14:paraId="2DE449CC" w14:textId="7E15BA9D" w:rsidR="00447728" w:rsidRDefault="00447728" w:rsidP="00447728">
      <w:pPr>
        <w:pStyle w:val="ListParagraph"/>
        <w:numPr>
          <w:ilvl w:val="3"/>
          <w:numId w:val="21"/>
        </w:numPr>
      </w:pPr>
      <w:r>
        <w:t>keyboard (input)</w:t>
      </w:r>
    </w:p>
    <w:p w14:paraId="22A501B6" w14:textId="623966A0" w:rsidR="00447728" w:rsidRDefault="00447728" w:rsidP="00447728">
      <w:pPr>
        <w:pStyle w:val="ListParagraph"/>
        <w:numPr>
          <w:ilvl w:val="3"/>
          <w:numId w:val="21"/>
        </w:numPr>
      </w:pPr>
      <w:r>
        <w:t>mouse (input)</w:t>
      </w:r>
    </w:p>
    <w:p w14:paraId="4F22E317" w14:textId="3645937E" w:rsidR="00447728" w:rsidRDefault="00447728" w:rsidP="00447728">
      <w:pPr>
        <w:pStyle w:val="ListParagraph"/>
        <w:numPr>
          <w:ilvl w:val="3"/>
          <w:numId w:val="21"/>
        </w:numPr>
      </w:pPr>
      <w:r>
        <w:t>monitor/display (output)</w:t>
      </w:r>
    </w:p>
    <w:p w14:paraId="26380B50" w14:textId="7BFE215E" w:rsidR="00447728" w:rsidRDefault="00447728" w:rsidP="00447728">
      <w:pPr>
        <w:pStyle w:val="ListParagraph"/>
        <w:numPr>
          <w:ilvl w:val="3"/>
          <w:numId w:val="21"/>
        </w:numPr>
      </w:pPr>
      <w:r>
        <w:t>disk drive</w:t>
      </w:r>
    </w:p>
    <w:p w14:paraId="5F531898" w14:textId="7F8390BC" w:rsidR="00447728" w:rsidRDefault="00447728" w:rsidP="00447728">
      <w:pPr>
        <w:pStyle w:val="ListParagraph"/>
        <w:numPr>
          <w:ilvl w:val="2"/>
          <w:numId w:val="21"/>
        </w:numPr>
      </w:pPr>
      <w:r>
        <w:t xml:space="preserve">Each device is connected to the I/O bus by either a </w:t>
      </w:r>
      <w:r w:rsidRPr="00447728">
        <w:rPr>
          <w:rStyle w:val="Strong"/>
        </w:rPr>
        <w:t>controller</w:t>
      </w:r>
      <w:r>
        <w:t xml:space="preserve"> or an </w:t>
      </w:r>
      <w:r w:rsidRPr="00447728">
        <w:rPr>
          <w:rStyle w:val="Strong"/>
        </w:rPr>
        <w:t>adapter</w:t>
      </w:r>
      <w:r>
        <w:t>, which transfer information back and forth between the I/O bus and the I/O device</w:t>
      </w:r>
    </w:p>
    <w:p w14:paraId="250A470D" w14:textId="5BDF595A" w:rsidR="00447728" w:rsidRDefault="00447728" w:rsidP="00447728">
      <w:pPr>
        <w:pStyle w:val="ListParagraph"/>
        <w:numPr>
          <w:ilvl w:val="3"/>
          <w:numId w:val="21"/>
        </w:numPr>
      </w:pPr>
      <w:r>
        <w:t xml:space="preserve">A </w:t>
      </w:r>
      <w:r w:rsidRPr="00447728">
        <w:rPr>
          <w:rStyle w:val="Strong"/>
        </w:rPr>
        <w:t>controller</w:t>
      </w:r>
      <w:r>
        <w:t xml:space="preserve"> is a chip set in the device itself or on the system’s main printed circuit board (i.e. the motherboard)</w:t>
      </w:r>
    </w:p>
    <w:p w14:paraId="24F82384" w14:textId="2273B4AD" w:rsidR="00447728" w:rsidRDefault="00447728" w:rsidP="00447728">
      <w:pPr>
        <w:pStyle w:val="ListParagraph"/>
        <w:numPr>
          <w:ilvl w:val="3"/>
          <w:numId w:val="21"/>
        </w:numPr>
      </w:pPr>
      <w:r>
        <w:t xml:space="preserve">An </w:t>
      </w:r>
      <w:r w:rsidRPr="00447728">
        <w:rPr>
          <w:rStyle w:val="Strong"/>
        </w:rPr>
        <w:t>adapter</w:t>
      </w:r>
      <w:r>
        <w:t xml:space="preserve"> is a card that plugs into a slot on the motherboard</w:t>
      </w:r>
    </w:p>
    <w:p w14:paraId="4BE728AA" w14:textId="3A41FBA3" w:rsidR="00447728" w:rsidRDefault="00447728" w:rsidP="00447728">
      <w:pPr>
        <w:pStyle w:val="ListParagraph"/>
        <w:numPr>
          <w:ilvl w:val="1"/>
          <w:numId w:val="21"/>
        </w:numPr>
      </w:pPr>
      <w:r>
        <w:t>Main Memory</w:t>
      </w:r>
    </w:p>
    <w:p w14:paraId="105F6174" w14:textId="4D5C0C3B" w:rsidR="00447728" w:rsidRDefault="00447728" w:rsidP="00447728">
      <w:pPr>
        <w:pStyle w:val="ListParagraph"/>
        <w:numPr>
          <w:ilvl w:val="2"/>
          <w:numId w:val="21"/>
        </w:numPr>
      </w:pPr>
      <w:r>
        <w:t>A temporary storage device that holds both a program and the data it manipulates while the processor is executing the program</w:t>
      </w:r>
    </w:p>
    <w:p w14:paraId="5F4E0315" w14:textId="5979834A" w:rsidR="00447728" w:rsidRDefault="00447728" w:rsidP="00447728">
      <w:pPr>
        <w:pStyle w:val="ListParagraph"/>
        <w:numPr>
          <w:ilvl w:val="2"/>
          <w:numId w:val="21"/>
        </w:numPr>
      </w:pPr>
      <w:r>
        <w:t xml:space="preserve">Physically, it consists of a collection of </w:t>
      </w:r>
      <w:r w:rsidRPr="00447728">
        <w:rPr>
          <w:rStyle w:val="Strong"/>
        </w:rPr>
        <w:t>dynamic random access memory</w:t>
      </w:r>
      <w:r>
        <w:t xml:space="preserve"> (</w:t>
      </w:r>
      <w:r w:rsidRPr="00447728">
        <w:rPr>
          <w:rStyle w:val="Strong"/>
        </w:rPr>
        <w:t>DRAM</w:t>
      </w:r>
      <w:r>
        <w:t>) chips</w:t>
      </w:r>
    </w:p>
    <w:p w14:paraId="25AE8B05" w14:textId="3FDB542C" w:rsidR="00447728" w:rsidRDefault="00447728" w:rsidP="00447728">
      <w:pPr>
        <w:pStyle w:val="ListParagraph"/>
        <w:numPr>
          <w:ilvl w:val="2"/>
          <w:numId w:val="21"/>
        </w:numPr>
      </w:pPr>
      <w:r>
        <w:t>Logically, memory is organized as a linear array of bytes, each with its own unique address starting at zero</w:t>
      </w:r>
      <w:r w:rsidR="004953FA">
        <w:t>.</w:t>
      </w:r>
    </w:p>
    <w:p w14:paraId="5C38F17A" w14:textId="79B94797" w:rsidR="004953FA" w:rsidRDefault="004953FA" w:rsidP="004953FA">
      <w:pPr>
        <w:pStyle w:val="ListParagraph"/>
        <w:numPr>
          <w:ilvl w:val="1"/>
          <w:numId w:val="21"/>
        </w:numPr>
      </w:pPr>
      <w:r>
        <w:t>Processor</w:t>
      </w:r>
    </w:p>
    <w:p w14:paraId="068A10F5" w14:textId="063B0279" w:rsidR="004953FA" w:rsidRDefault="004953FA" w:rsidP="004953FA">
      <w:pPr>
        <w:pStyle w:val="ListParagraph"/>
        <w:numPr>
          <w:ilvl w:val="2"/>
          <w:numId w:val="21"/>
        </w:numPr>
      </w:pPr>
      <w:r>
        <w:t>The central processing unit (CPU), or simply processor, is the engine that interprets (or executes) instructions stored in main memory.</w:t>
      </w:r>
    </w:p>
    <w:p w14:paraId="20DA9F05" w14:textId="7147DF23" w:rsidR="004953FA" w:rsidRDefault="004953FA" w:rsidP="004953FA">
      <w:pPr>
        <w:pStyle w:val="Heading2"/>
      </w:pPr>
      <w:r>
        <w:t>Caches Matter</w:t>
      </w:r>
    </w:p>
    <w:p w14:paraId="6D4839D3" w14:textId="683BFDF2" w:rsidR="004953FA" w:rsidRDefault="004953FA" w:rsidP="004953FA">
      <w:pPr>
        <w:pStyle w:val="ListParagraph"/>
        <w:numPr>
          <w:ilvl w:val="0"/>
          <w:numId w:val="22"/>
        </w:numPr>
      </w:pPr>
      <w:r>
        <w:t>Caches serve as temporary staging areas for information that the processor is likely to need in the near future</w:t>
      </w:r>
    </w:p>
    <w:p w14:paraId="608A222D" w14:textId="14C7E8AF" w:rsidR="004953FA" w:rsidRDefault="004953FA" w:rsidP="004953FA">
      <w:pPr>
        <w:pStyle w:val="ListParagraph"/>
        <w:numPr>
          <w:ilvl w:val="1"/>
          <w:numId w:val="22"/>
        </w:numPr>
      </w:pPr>
      <w:r>
        <w:t>Newer systems typically have L1, L2, and L3 caches</w:t>
      </w:r>
    </w:p>
    <w:p w14:paraId="6A4A0A87" w14:textId="29D734DF" w:rsidR="004953FA" w:rsidRDefault="004953FA" w:rsidP="004953FA">
      <w:pPr>
        <w:pStyle w:val="ListParagraph"/>
        <w:numPr>
          <w:ilvl w:val="0"/>
          <w:numId w:val="22"/>
        </w:numPr>
      </w:pPr>
      <w:r>
        <w:t>Caches can be exploited to improve the performance of a programs by an order of magnitude</w:t>
      </w:r>
    </w:p>
    <w:p w14:paraId="401412AC" w14:textId="51A853F1" w:rsidR="004953FA" w:rsidRDefault="004953FA" w:rsidP="004953FA">
      <w:pPr>
        <w:pStyle w:val="ListParagraph"/>
        <w:numPr>
          <w:ilvl w:val="0"/>
          <w:numId w:val="22"/>
        </w:numPr>
      </w:pPr>
      <w:r>
        <w:t xml:space="preserve">The hardware technology used to implement these caches is know as </w:t>
      </w:r>
      <w:r w:rsidRPr="004953FA">
        <w:rPr>
          <w:rStyle w:val="Strong"/>
        </w:rPr>
        <w:t>static random access memory</w:t>
      </w:r>
      <w:r>
        <w:t xml:space="preserve"> (</w:t>
      </w:r>
      <w:r w:rsidRPr="004953FA">
        <w:rPr>
          <w:rStyle w:val="Strong"/>
        </w:rPr>
        <w:t>SRAM</w:t>
      </w:r>
      <w:r>
        <w:t>).</w:t>
      </w:r>
    </w:p>
    <w:p w14:paraId="5AB51FF3" w14:textId="35259C14" w:rsidR="004953FA" w:rsidRDefault="00AE41C7" w:rsidP="004953FA">
      <w:pPr>
        <w:pStyle w:val="Heading2"/>
      </w:pPr>
      <w:r>
        <w:rPr>
          <w:noProof/>
        </w:rPr>
        <w:lastRenderedPageBreak/>
        <w:drawing>
          <wp:anchor distT="0" distB="0" distL="114300" distR="114300" simplePos="0" relativeHeight="251660288" behindDoc="0" locked="0" layoutInCell="1" allowOverlap="1" wp14:anchorId="0D358596" wp14:editId="2A636983">
            <wp:simplePos x="0" y="0"/>
            <wp:positionH relativeFrom="margin">
              <wp:align>center</wp:align>
            </wp:positionH>
            <wp:positionV relativeFrom="paragraph">
              <wp:posOffset>400050</wp:posOffset>
            </wp:positionV>
            <wp:extent cx="5489868" cy="3714750"/>
            <wp:effectExtent l="0" t="0" r="0" b="0"/>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9868" cy="3714750"/>
                    </a:xfrm>
                    <a:prstGeom prst="rect">
                      <a:avLst/>
                    </a:prstGeom>
                    <a:noFill/>
                  </pic:spPr>
                </pic:pic>
              </a:graphicData>
            </a:graphic>
          </wp:anchor>
        </w:drawing>
      </w:r>
      <w:r w:rsidR="00601428">
        <w:t>Storage Devices Form a Hierarchy</w:t>
      </w:r>
    </w:p>
    <w:p w14:paraId="20883107" w14:textId="1B9B7008" w:rsidR="00601428" w:rsidRDefault="00601428" w:rsidP="00601428"/>
    <w:p w14:paraId="23DDB9FE" w14:textId="05D61A4F" w:rsidR="00601428" w:rsidRDefault="00601428" w:rsidP="00601428">
      <w:pPr>
        <w:pStyle w:val="Heading2"/>
      </w:pPr>
      <w:r>
        <w:t>The Operating System Manages the Hardware</w:t>
      </w:r>
    </w:p>
    <w:p w14:paraId="01BC0C37" w14:textId="5DBA95D9" w:rsidR="00601428" w:rsidRDefault="00601428" w:rsidP="00601428">
      <w:pPr>
        <w:pStyle w:val="ListParagraph"/>
        <w:numPr>
          <w:ilvl w:val="0"/>
          <w:numId w:val="23"/>
        </w:numPr>
      </w:pPr>
      <w:r>
        <w:t xml:space="preserve">The </w:t>
      </w:r>
      <w:r w:rsidRPr="00601428">
        <w:rPr>
          <w:rStyle w:val="Strong"/>
        </w:rPr>
        <w:t>operating system</w:t>
      </w:r>
      <w:r>
        <w:t xml:space="preserve"> (</w:t>
      </w:r>
      <w:r w:rsidRPr="00601428">
        <w:rPr>
          <w:rStyle w:val="Strong"/>
        </w:rPr>
        <w:t>OS</w:t>
      </w:r>
      <w:r>
        <w:t>) can be thought of as a layer of software interposed between the application program and the hardware</w:t>
      </w:r>
    </w:p>
    <w:p w14:paraId="26B3101F" w14:textId="4C0008EC" w:rsidR="00601428" w:rsidRDefault="00601428" w:rsidP="00601428">
      <w:pPr>
        <w:pStyle w:val="ListParagraph"/>
        <w:numPr>
          <w:ilvl w:val="0"/>
          <w:numId w:val="23"/>
        </w:numPr>
      </w:pPr>
      <w:r>
        <w:t>All attempts that an application program makes to manipulate the hardware must go through the operating system</w:t>
      </w:r>
    </w:p>
    <w:p w14:paraId="38632891" w14:textId="650DF345" w:rsidR="00601428" w:rsidRDefault="00601428" w:rsidP="00601428">
      <w:pPr>
        <w:pStyle w:val="ListParagraph"/>
        <w:numPr>
          <w:ilvl w:val="0"/>
          <w:numId w:val="23"/>
        </w:numPr>
      </w:pPr>
      <w:r>
        <w:t>The OS has two primary purposes:</w:t>
      </w:r>
    </w:p>
    <w:p w14:paraId="633A8E9B" w14:textId="0DBFDEFA" w:rsidR="00601428" w:rsidRDefault="00601428" w:rsidP="00601428">
      <w:pPr>
        <w:pStyle w:val="ListParagraph"/>
        <w:numPr>
          <w:ilvl w:val="1"/>
          <w:numId w:val="23"/>
        </w:numPr>
      </w:pPr>
      <w:r>
        <w:t>To protect the hardware from misuse by runaway applications</w:t>
      </w:r>
    </w:p>
    <w:p w14:paraId="14D9D4CB" w14:textId="73280861" w:rsidR="00601428" w:rsidRDefault="00601428" w:rsidP="00601428">
      <w:pPr>
        <w:pStyle w:val="ListParagraph"/>
        <w:numPr>
          <w:ilvl w:val="1"/>
          <w:numId w:val="23"/>
        </w:numPr>
      </w:pPr>
      <w:r>
        <w:t>To provide applications with simple and uniform mechanisms for manipulating complicated and often widely varying low-level hardware devices</w:t>
      </w:r>
    </w:p>
    <w:p w14:paraId="61D675DC" w14:textId="62AAFB07" w:rsidR="00601428" w:rsidRDefault="00AE41C7" w:rsidP="00601428">
      <w:pPr>
        <w:pStyle w:val="ListParagraph"/>
        <w:numPr>
          <w:ilvl w:val="0"/>
          <w:numId w:val="23"/>
        </w:numPr>
      </w:pPr>
      <w:r>
        <w:rPr>
          <w:noProof/>
        </w:rPr>
        <w:drawing>
          <wp:anchor distT="0" distB="0" distL="114300" distR="114300" simplePos="0" relativeHeight="251658240" behindDoc="0" locked="0" layoutInCell="1" allowOverlap="1" wp14:anchorId="433F9AF9" wp14:editId="546D147B">
            <wp:simplePos x="0" y="0"/>
            <wp:positionH relativeFrom="margin">
              <wp:align>center</wp:align>
            </wp:positionH>
            <wp:positionV relativeFrom="paragraph">
              <wp:posOffset>600075</wp:posOffset>
            </wp:positionV>
            <wp:extent cx="2924175" cy="1325822"/>
            <wp:effectExtent l="0" t="0" r="0" b="825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1325822"/>
                    </a:xfrm>
                    <a:prstGeom prst="rect">
                      <a:avLst/>
                    </a:prstGeom>
                    <a:noFill/>
                  </pic:spPr>
                </pic:pic>
              </a:graphicData>
            </a:graphic>
          </wp:anchor>
        </w:drawing>
      </w:r>
      <w:r w:rsidR="00601428">
        <w:t>Both goals are achieved by the OS via processes, virtual memory, and files, which are all abstractions provided by the OS</w:t>
      </w:r>
    </w:p>
    <w:p w14:paraId="0B29CD4D" w14:textId="1B107D7E" w:rsidR="0096095F" w:rsidRPr="00601428" w:rsidRDefault="0096095F" w:rsidP="0096095F">
      <w:pPr>
        <w:pStyle w:val="ListParagraph"/>
      </w:pPr>
      <w:bookmarkStart w:id="0" w:name="_GoBack"/>
      <w:bookmarkEnd w:id="0"/>
    </w:p>
    <w:sectPr w:rsidR="0096095F" w:rsidRPr="00601428" w:rsidSect="001E2D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A0E"/>
    <w:multiLevelType w:val="hybridMultilevel"/>
    <w:tmpl w:val="6DF85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926D8"/>
    <w:multiLevelType w:val="hybridMultilevel"/>
    <w:tmpl w:val="DFF42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B407F"/>
    <w:multiLevelType w:val="hybridMultilevel"/>
    <w:tmpl w:val="19BEF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F3BDD"/>
    <w:multiLevelType w:val="hybridMultilevel"/>
    <w:tmpl w:val="9DBA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01B16"/>
    <w:multiLevelType w:val="hybridMultilevel"/>
    <w:tmpl w:val="A282F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561D7"/>
    <w:multiLevelType w:val="hybridMultilevel"/>
    <w:tmpl w:val="6DF85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3109"/>
    <w:multiLevelType w:val="hybridMultilevel"/>
    <w:tmpl w:val="E57A1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438FD"/>
    <w:multiLevelType w:val="hybridMultilevel"/>
    <w:tmpl w:val="20E43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040E0"/>
    <w:multiLevelType w:val="hybridMultilevel"/>
    <w:tmpl w:val="0DEA1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67764"/>
    <w:multiLevelType w:val="hybridMultilevel"/>
    <w:tmpl w:val="6DF85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73942"/>
    <w:multiLevelType w:val="hybridMultilevel"/>
    <w:tmpl w:val="AA562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E0FE1"/>
    <w:multiLevelType w:val="hybridMultilevel"/>
    <w:tmpl w:val="D480C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F5848"/>
    <w:multiLevelType w:val="multilevel"/>
    <w:tmpl w:val="B0FA0568"/>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9101BFD"/>
    <w:multiLevelType w:val="hybridMultilevel"/>
    <w:tmpl w:val="6E2CE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2077E"/>
    <w:multiLevelType w:val="hybridMultilevel"/>
    <w:tmpl w:val="26B67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93713"/>
    <w:multiLevelType w:val="hybridMultilevel"/>
    <w:tmpl w:val="19B806F0"/>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6" w15:restartNumberingAfterBreak="0">
    <w:nsid w:val="59EE36D7"/>
    <w:multiLevelType w:val="hybridMultilevel"/>
    <w:tmpl w:val="0380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61223"/>
    <w:multiLevelType w:val="hybridMultilevel"/>
    <w:tmpl w:val="16484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B66BE"/>
    <w:multiLevelType w:val="hybridMultilevel"/>
    <w:tmpl w:val="A176C500"/>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9" w15:restartNumberingAfterBreak="0">
    <w:nsid w:val="5E7F7909"/>
    <w:multiLevelType w:val="hybridMultilevel"/>
    <w:tmpl w:val="16484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A1DE8"/>
    <w:multiLevelType w:val="hybridMultilevel"/>
    <w:tmpl w:val="6DF85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0B0A80"/>
    <w:multiLevelType w:val="hybridMultilevel"/>
    <w:tmpl w:val="F9083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6215FF"/>
    <w:multiLevelType w:val="hybridMultilevel"/>
    <w:tmpl w:val="6DF85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0"/>
  </w:num>
  <w:num w:numId="3">
    <w:abstractNumId w:val="16"/>
  </w:num>
  <w:num w:numId="4">
    <w:abstractNumId w:val="15"/>
  </w:num>
  <w:num w:numId="5">
    <w:abstractNumId w:val="18"/>
  </w:num>
  <w:num w:numId="6">
    <w:abstractNumId w:val="4"/>
  </w:num>
  <w:num w:numId="7">
    <w:abstractNumId w:val="0"/>
  </w:num>
  <w:num w:numId="8">
    <w:abstractNumId w:val="9"/>
  </w:num>
  <w:num w:numId="9">
    <w:abstractNumId w:val="22"/>
  </w:num>
  <w:num w:numId="10">
    <w:abstractNumId w:val="8"/>
  </w:num>
  <w:num w:numId="11">
    <w:abstractNumId w:val="5"/>
  </w:num>
  <w:num w:numId="12">
    <w:abstractNumId w:val="17"/>
  </w:num>
  <w:num w:numId="13">
    <w:abstractNumId w:val="10"/>
  </w:num>
  <w:num w:numId="14">
    <w:abstractNumId w:val="14"/>
  </w:num>
  <w:num w:numId="15">
    <w:abstractNumId w:val="2"/>
  </w:num>
  <w:num w:numId="16">
    <w:abstractNumId w:val="11"/>
  </w:num>
  <w:num w:numId="17">
    <w:abstractNumId w:val="19"/>
  </w:num>
  <w:num w:numId="18">
    <w:abstractNumId w:val="12"/>
  </w:num>
  <w:num w:numId="19">
    <w:abstractNumId w:val="7"/>
  </w:num>
  <w:num w:numId="20">
    <w:abstractNumId w:val="1"/>
  </w:num>
  <w:num w:numId="21">
    <w:abstractNumId w:val="13"/>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D8F"/>
    <w:rsid w:val="0000405F"/>
    <w:rsid w:val="000605FF"/>
    <w:rsid w:val="00090AA3"/>
    <w:rsid w:val="00097DA7"/>
    <w:rsid w:val="000A181E"/>
    <w:rsid w:val="000A5C84"/>
    <w:rsid w:val="000B5B5F"/>
    <w:rsid w:val="000C491D"/>
    <w:rsid w:val="000C797D"/>
    <w:rsid w:val="000E65E4"/>
    <w:rsid w:val="000F0273"/>
    <w:rsid w:val="00144220"/>
    <w:rsid w:val="00167AA2"/>
    <w:rsid w:val="0017295E"/>
    <w:rsid w:val="00173DA9"/>
    <w:rsid w:val="00175115"/>
    <w:rsid w:val="001A7A15"/>
    <w:rsid w:val="001E2D8F"/>
    <w:rsid w:val="001F40D1"/>
    <w:rsid w:val="0023033B"/>
    <w:rsid w:val="002621ED"/>
    <w:rsid w:val="00262605"/>
    <w:rsid w:val="002C590A"/>
    <w:rsid w:val="002D4A49"/>
    <w:rsid w:val="002E4BE9"/>
    <w:rsid w:val="003737C0"/>
    <w:rsid w:val="003A397F"/>
    <w:rsid w:val="003C7346"/>
    <w:rsid w:val="003E4D13"/>
    <w:rsid w:val="003F7C78"/>
    <w:rsid w:val="004216A3"/>
    <w:rsid w:val="00432BDF"/>
    <w:rsid w:val="00441647"/>
    <w:rsid w:val="00447728"/>
    <w:rsid w:val="00467352"/>
    <w:rsid w:val="00476AE2"/>
    <w:rsid w:val="004953FA"/>
    <w:rsid w:val="004A12A0"/>
    <w:rsid w:val="004D364B"/>
    <w:rsid w:val="004D42A4"/>
    <w:rsid w:val="004D4407"/>
    <w:rsid w:val="004E3AE2"/>
    <w:rsid w:val="004E7A57"/>
    <w:rsid w:val="00513071"/>
    <w:rsid w:val="00527467"/>
    <w:rsid w:val="0054074C"/>
    <w:rsid w:val="00571687"/>
    <w:rsid w:val="00577738"/>
    <w:rsid w:val="005C60F6"/>
    <w:rsid w:val="00601428"/>
    <w:rsid w:val="00601A8D"/>
    <w:rsid w:val="00606DDE"/>
    <w:rsid w:val="006401F9"/>
    <w:rsid w:val="00653099"/>
    <w:rsid w:val="0065499D"/>
    <w:rsid w:val="006614CC"/>
    <w:rsid w:val="006860A4"/>
    <w:rsid w:val="006A0814"/>
    <w:rsid w:val="006A4D46"/>
    <w:rsid w:val="006B4DC0"/>
    <w:rsid w:val="007047C9"/>
    <w:rsid w:val="00715396"/>
    <w:rsid w:val="00741C42"/>
    <w:rsid w:val="007461A0"/>
    <w:rsid w:val="0074728B"/>
    <w:rsid w:val="00766D48"/>
    <w:rsid w:val="0079347A"/>
    <w:rsid w:val="007B329A"/>
    <w:rsid w:val="007B7E85"/>
    <w:rsid w:val="007D2C37"/>
    <w:rsid w:val="007E23AE"/>
    <w:rsid w:val="008013DD"/>
    <w:rsid w:val="00806C31"/>
    <w:rsid w:val="00820233"/>
    <w:rsid w:val="00853D18"/>
    <w:rsid w:val="00853D89"/>
    <w:rsid w:val="008D583F"/>
    <w:rsid w:val="00901133"/>
    <w:rsid w:val="00932FAD"/>
    <w:rsid w:val="009367BC"/>
    <w:rsid w:val="00953553"/>
    <w:rsid w:val="0096095F"/>
    <w:rsid w:val="0097174D"/>
    <w:rsid w:val="00986F29"/>
    <w:rsid w:val="00991FCF"/>
    <w:rsid w:val="009C7F05"/>
    <w:rsid w:val="009D47B2"/>
    <w:rsid w:val="00A06531"/>
    <w:rsid w:val="00A33F62"/>
    <w:rsid w:val="00A37533"/>
    <w:rsid w:val="00A666ED"/>
    <w:rsid w:val="00AA52FB"/>
    <w:rsid w:val="00AC6D0D"/>
    <w:rsid w:val="00AE41C7"/>
    <w:rsid w:val="00AF3D3C"/>
    <w:rsid w:val="00AF7F8F"/>
    <w:rsid w:val="00B15743"/>
    <w:rsid w:val="00B167D1"/>
    <w:rsid w:val="00B35BBE"/>
    <w:rsid w:val="00B42888"/>
    <w:rsid w:val="00B45EC3"/>
    <w:rsid w:val="00B53B9D"/>
    <w:rsid w:val="00B6460C"/>
    <w:rsid w:val="00B7621E"/>
    <w:rsid w:val="00BA264D"/>
    <w:rsid w:val="00BF7D3B"/>
    <w:rsid w:val="00C52179"/>
    <w:rsid w:val="00C76CBC"/>
    <w:rsid w:val="00C84F1C"/>
    <w:rsid w:val="00C90683"/>
    <w:rsid w:val="00C928FE"/>
    <w:rsid w:val="00C92C4C"/>
    <w:rsid w:val="00CB1B8D"/>
    <w:rsid w:val="00CF6247"/>
    <w:rsid w:val="00D121ED"/>
    <w:rsid w:val="00D3410D"/>
    <w:rsid w:val="00D35286"/>
    <w:rsid w:val="00D94E0B"/>
    <w:rsid w:val="00DA0120"/>
    <w:rsid w:val="00DC165D"/>
    <w:rsid w:val="00DC2CEA"/>
    <w:rsid w:val="00DC4DD8"/>
    <w:rsid w:val="00E03B65"/>
    <w:rsid w:val="00E042D1"/>
    <w:rsid w:val="00E5231D"/>
    <w:rsid w:val="00E6219A"/>
    <w:rsid w:val="00E621A2"/>
    <w:rsid w:val="00E669F4"/>
    <w:rsid w:val="00E70970"/>
    <w:rsid w:val="00EA15C3"/>
    <w:rsid w:val="00ED5677"/>
    <w:rsid w:val="00EE68B1"/>
    <w:rsid w:val="00F17E64"/>
    <w:rsid w:val="00F34FBA"/>
    <w:rsid w:val="00F415C6"/>
    <w:rsid w:val="00F84CF2"/>
    <w:rsid w:val="00F85188"/>
    <w:rsid w:val="00FD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0CFD202"/>
  <w15:chartTrackingRefBased/>
  <w15:docId w15:val="{9E7B9ACE-F56C-49E0-AFCB-5A7C8C2B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B65"/>
    <w:rPr>
      <w:sz w:val="24"/>
    </w:rPr>
  </w:style>
  <w:style w:type="paragraph" w:styleId="Heading1">
    <w:name w:val="heading 1"/>
    <w:basedOn w:val="Normal"/>
    <w:next w:val="Normal"/>
    <w:link w:val="Heading1Char"/>
    <w:uiPriority w:val="9"/>
    <w:qFormat/>
    <w:rsid w:val="00A06531"/>
    <w:pPr>
      <w:keepNext/>
      <w:keepLines/>
      <w:pBdr>
        <w:bottom w:val="single" w:sz="4" w:space="2" w:color="373545" w:themeColor="accent2"/>
      </w:pBdr>
      <w:spacing w:before="120" w:after="120" w:line="240" w:lineRule="auto"/>
      <w:outlineLvl w:val="0"/>
    </w:pPr>
    <w:rPr>
      <w:rFonts w:asciiTheme="majorHAnsi" w:eastAsiaTheme="majorEastAsia" w:hAnsiTheme="majorHAnsi" w:cstheme="majorBidi"/>
      <w:color w:val="262626" w:themeColor="text1" w:themeTint="D9"/>
      <w:sz w:val="36"/>
      <w:szCs w:val="40"/>
    </w:rPr>
  </w:style>
  <w:style w:type="paragraph" w:styleId="Heading2">
    <w:name w:val="heading 2"/>
    <w:basedOn w:val="Normal"/>
    <w:next w:val="Normal"/>
    <w:link w:val="Heading2Char"/>
    <w:uiPriority w:val="9"/>
    <w:unhideWhenUsed/>
    <w:qFormat/>
    <w:rsid w:val="00C84F1C"/>
    <w:pPr>
      <w:keepNext/>
      <w:keepLines/>
      <w:numPr>
        <w:ilvl w:val="1"/>
        <w:numId w:val="18"/>
      </w:numPr>
      <w:spacing w:before="120" w:after="0" w:line="240" w:lineRule="auto"/>
      <w:ind w:left="450"/>
      <w:outlineLvl w:val="1"/>
    </w:pPr>
    <w:rPr>
      <w:rFonts w:asciiTheme="majorHAnsi" w:eastAsiaTheme="majorEastAsia" w:hAnsiTheme="majorHAnsi" w:cstheme="majorBidi"/>
      <w:color w:val="373545" w:themeColor="accent2"/>
      <w:sz w:val="32"/>
      <w:szCs w:val="36"/>
    </w:rPr>
  </w:style>
  <w:style w:type="paragraph" w:styleId="Heading3">
    <w:name w:val="heading 3"/>
    <w:basedOn w:val="Normal"/>
    <w:next w:val="Normal"/>
    <w:link w:val="Heading3Char"/>
    <w:uiPriority w:val="9"/>
    <w:unhideWhenUsed/>
    <w:qFormat/>
    <w:rsid w:val="0017295E"/>
    <w:pPr>
      <w:keepNext/>
      <w:keepLines/>
      <w:spacing w:before="80" w:after="0" w:line="240" w:lineRule="auto"/>
      <w:outlineLvl w:val="2"/>
    </w:pPr>
    <w:rPr>
      <w:rFonts w:asciiTheme="majorHAnsi" w:eastAsiaTheme="majorEastAsia" w:hAnsiTheme="majorHAnsi" w:cstheme="majorBidi"/>
      <w:color w:val="292733" w:themeColor="accent2" w:themeShade="BF"/>
      <w:sz w:val="28"/>
      <w:szCs w:val="32"/>
    </w:rPr>
  </w:style>
  <w:style w:type="paragraph" w:styleId="Heading4">
    <w:name w:val="heading 4"/>
    <w:basedOn w:val="Normal"/>
    <w:next w:val="Normal"/>
    <w:link w:val="Heading4Char"/>
    <w:uiPriority w:val="9"/>
    <w:semiHidden/>
    <w:unhideWhenUsed/>
    <w:qFormat/>
    <w:rsid w:val="001E2D8F"/>
    <w:pPr>
      <w:keepNext/>
      <w:keepLines/>
      <w:spacing w:before="80" w:after="0" w:line="240" w:lineRule="auto"/>
      <w:outlineLvl w:val="3"/>
    </w:pPr>
    <w:rPr>
      <w:rFonts w:asciiTheme="majorHAnsi" w:eastAsiaTheme="majorEastAsia" w:hAnsiTheme="majorHAnsi" w:cstheme="majorBidi"/>
      <w:i/>
      <w:iCs/>
      <w:color w:val="1B1A22" w:themeColor="accent2" w:themeShade="80"/>
      <w:sz w:val="28"/>
      <w:szCs w:val="28"/>
    </w:rPr>
  </w:style>
  <w:style w:type="paragraph" w:styleId="Heading5">
    <w:name w:val="heading 5"/>
    <w:basedOn w:val="Normal"/>
    <w:next w:val="Normal"/>
    <w:link w:val="Heading5Char"/>
    <w:uiPriority w:val="9"/>
    <w:semiHidden/>
    <w:unhideWhenUsed/>
    <w:qFormat/>
    <w:rsid w:val="001E2D8F"/>
    <w:pPr>
      <w:keepNext/>
      <w:keepLines/>
      <w:spacing w:before="80" w:after="0" w:line="240" w:lineRule="auto"/>
      <w:outlineLvl w:val="4"/>
    </w:pPr>
    <w:rPr>
      <w:rFonts w:asciiTheme="majorHAnsi" w:eastAsiaTheme="majorEastAsia" w:hAnsiTheme="majorHAnsi" w:cstheme="majorBidi"/>
      <w:color w:val="292733" w:themeColor="accent2" w:themeShade="BF"/>
      <w:szCs w:val="24"/>
    </w:rPr>
  </w:style>
  <w:style w:type="paragraph" w:styleId="Heading6">
    <w:name w:val="heading 6"/>
    <w:basedOn w:val="Normal"/>
    <w:next w:val="Normal"/>
    <w:link w:val="Heading6Char"/>
    <w:uiPriority w:val="9"/>
    <w:semiHidden/>
    <w:unhideWhenUsed/>
    <w:qFormat/>
    <w:rsid w:val="001E2D8F"/>
    <w:pPr>
      <w:keepNext/>
      <w:keepLines/>
      <w:spacing w:before="80" w:after="0" w:line="240" w:lineRule="auto"/>
      <w:outlineLvl w:val="5"/>
    </w:pPr>
    <w:rPr>
      <w:rFonts w:asciiTheme="majorHAnsi" w:eastAsiaTheme="majorEastAsia" w:hAnsiTheme="majorHAnsi" w:cstheme="majorBidi"/>
      <w:i/>
      <w:iCs/>
      <w:color w:val="1B1A22" w:themeColor="accent2" w:themeShade="80"/>
      <w:szCs w:val="24"/>
    </w:rPr>
  </w:style>
  <w:style w:type="paragraph" w:styleId="Heading7">
    <w:name w:val="heading 7"/>
    <w:basedOn w:val="Normal"/>
    <w:next w:val="Normal"/>
    <w:link w:val="Heading7Char"/>
    <w:uiPriority w:val="9"/>
    <w:semiHidden/>
    <w:unhideWhenUsed/>
    <w:qFormat/>
    <w:rsid w:val="001E2D8F"/>
    <w:pPr>
      <w:keepNext/>
      <w:keepLines/>
      <w:spacing w:before="80" w:after="0" w:line="240" w:lineRule="auto"/>
      <w:outlineLvl w:val="6"/>
    </w:pPr>
    <w:rPr>
      <w:rFonts w:asciiTheme="majorHAnsi" w:eastAsiaTheme="majorEastAsia" w:hAnsiTheme="majorHAnsi" w:cstheme="majorBidi"/>
      <w:b/>
      <w:bCs/>
      <w:color w:val="1B1A22" w:themeColor="accent2" w:themeShade="80"/>
      <w:sz w:val="22"/>
      <w:szCs w:val="22"/>
    </w:rPr>
  </w:style>
  <w:style w:type="paragraph" w:styleId="Heading8">
    <w:name w:val="heading 8"/>
    <w:basedOn w:val="Normal"/>
    <w:next w:val="Normal"/>
    <w:link w:val="Heading8Char"/>
    <w:uiPriority w:val="9"/>
    <w:semiHidden/>
    <w:unhideWhenUsed/>
    <w:qFormat/>
    <w:rsid w:val="001E2D8F"/>
    <w:pPr>
      <w:keepNext/>
      <w:keepLines/>
      <w:spacing w:before="80" w:after="0" w:line="240" w:lineRule="auto"/>
      <w:outlineLvl w:val="7"/>
    </w:pPr>
    <w:rPr>
      <w:rFonts w:asciiTheme="majorHAnsi" w:eastAsiaTheme="majorEastAsia" w:hAnsiTheme="majorHAnsi" w:cstheme="majorBidi"/>
      <w:color w:val="1B1A22" w:themeColor="accent2" w:themeShade="80"/>
      <w:sz w:val="22"/>
      <w:szCs w:val="22"/>
    </w:rPr>
  </w:style>
  <w:style w:type="paragraph" w:styleId="Heading9">
    <w:name w:val="heading 9"/>
    <w:basedOn w:val="Normal"/>
    <w:next w:val="Normal"/>
    <w:link w:val="Heading9Char"/>
    <w:uiPriority w:val="9"/>
    <w:semiHidden/>
    <w:unhideWhenUsed/>
    <w:qFormat/>
    <w:rsid w:val="001E2D8F"/>
    <w:pPr>
      <w:keepNext/>
      <w:keepLines/>
      <w:spacing w:before="80" w:after="0" w:line="240" w:lineRule="auto"/>
      <w:outlineLvl w:val="8"/>
    </w:pPr>
    <w:rPr>
      <w:rFonts w:asciiTheme="majorHAnsi" w:eastAsiaTheme="majorEastAsia" w:hAnsiTheme="majorHAnsi" w:cstheme="majorBidi"/>
      <w:i/>
      <w:iCs/>
      <w:color w:val="1B1A22"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2D8F"/>
    <w:pPr>
      <w:spacing w:after="0" w:line="240" w:lineRule="auto"/>
    </w:pPr>
  </w:style>
  <w:style w:type="character" w:customStyle="1" w:styleId="Heading1Char">
    <w:name w:val="Heading 1 Char"/>
    <w:basedOn w:val="DefaultParagraphFont"/>
    <w:link w:val="Heading1"/>
    <w:uiPriority w:val="9"/>
    <w:rsid w:val="00A06531"/>
    <w:rPr>
      <w:rFonts w:asciiTheme="majorHAnsi" w:eastAsiaTheme="majorEastAsia" w:hAnsiTheme="majorHAnsi" w:cstheme="majorBidi"/>
      <w:color w:val="262626" w:themeColor="text1" w:themeTint="D9"/>
      <w:sz w:val="36"/>
      <w:szCs w:val="40"/>
    </w:rPr>
  </w:style>
  <w:style w:type="character" w:customStyle="1" w:styleId="Heading2Char">
    <w:name w:val="Heading 2 Char"/>
    <w:basedOn w:val="DefaultParagraphFont"/>
    <w:link w:val="Heading2"/>
    <w:uiPriority w:val="9"/>
    <w:rsid w:val="00C84F1C"/>
    <w:rPr>
      <w:rFonts w:asciiTheme="majorHAnsi" w:eastAsiaTheme="majorEastAsia" w:hAnsiTheme="majorHAnsi" w:cstheme="majorBidi"/>
      <w:color w:val="373545" w:themeColor="accent2"/>
      <w:sz w:val="32"/>
      <w:szCs w:val="36"/>
    </w:rPr>
  </w:style>
  <w:style w:type="character" w:customStyle="1" w:styleId="Heading3Char">
    <w:name w:val="Heading 3 Char"/>
    <w:basedOn w:val="DefaultParagraphFont"/>
    <w:link w:val="Heading3"/>
    <w:uiPriority w:val="9"/>
    <w:rsid w:val="0017295E"/>
    <w:rPr>
      <w:rFonts w:asciiTheme="majorHAnsi" w:eastAsiaTheme="majorEastAsia" w:hAnsiTheme="majorHAnsi" w:cstheme="majorBidi"/>
      <w:color w:val="292733" w:themeColor="accent2" w:themeShade="BF"/>
      <w:sz w:val="28"/>
      <w:szCs w:val="32"/>
    </w:rPr>
  </w:style>
  <w:style w:type="character" w:customStyle="1" w:styleId="Heading4Char">
    <w:name w:val="Heading 4 Char"/>
    <w:basedOn w:val="DefaultParagraphFont"/>
    <w:link w:val="Heading4"/>
    <w:uiPriority w:val="9"/>
    <w:semiHidden/>
    <w:rsid w:val="001E2D8F"/>
    <w:rPr>
      <w:rFonts w:asciiTheme="majorHAnsi" w:eastAsiaTheme="majorEastAsia" w:hAnsiTheme="majorHAnsi" w:cstheme="majorBidi"/>
      <w:i/>
      <w:iCs/>
      <w:color w:val="1B1A22" w:themeColor="accent2" w:themeShade="80"/>
      <w:sz w:val="28"/>
      <w:szCs w:val="28"/>
    </w:rPr>
  </w:style>
  <w:style w:type="character" w:customStyle="1" w:styleId="Heading5Char">
    <w:name w:val="Heading 5 Char"/>
    <w:basedOn w:val="DefaultParagraphFont"/>
    <w:link w:val="Heading5"/>
    <w:uiPriority w:val="9"/>
    <w:semiHidden/>
    <w:rsid w:val="001E2D8F"/>
    <w:rPr>
      <w:rFonts w:asciiTheme="majorHAnsi" w:eastAsiaTheme="majorEastAsia" w:hAnsiTheme="majorHAnsi" w:cstheme="majorBidi"/>
      <w:color w:val="292733" w:themeColor="accent2" w:themeShade="BF"/>
      <w:sz w:val="24"/>
      <w:szCs w:val="24"/>
    </w:rPr>
  </w:style>
  <w:style w:type="character" w:customStyle="1" w:styleId="Heading6Char">
    <w:name w:val="Heading 6 Char"/>
    <w:basedOn w:val="DefaultParagraphFont"/>
    <w:link w:val="Heading6"/>
    <w:uiPriority w:val="9"/>
    <w:semiHidden/>
    <w:rsid w:val="001E2D8F"/>
    <w:rPr>
      <w:rFonts w:asciiTheme="majorHAnsi" w:eastAsiaTheme="majorEastAsia" w:hAnsiTheme="majorHAnsi" w:cstheme="majorBidi"/>
      <w:i/>
      <w:iCs/>
      <w:color w:val="1B1A22" w:themeColor="accent2" w:themeShade="80"/>
      <w:sz w:val="24"/>
      <w:szCs w:val="24"/>
    </w:rPr>
  </w:style>
  <w:style w:type="character" w:customStyle="1" w:styleId="Heading7Char">
    <w:name w:val="Heading 7 Char"/>
    <w:basedOn w:val="DefaultParagraphFont"/>
    <w:link w:val="Heading7"/>
    <w:uiPriority w:val="9"/>
    <w:semiHidden/>
    <w:rsid w:val="001E2D8F"/>
    <w:rPr>
      <w:rFonts w:asciiTheme="majorHAnsi" w:eastAsiaTheme="majorEastAsia" w:hAnsiTheme="majorHAnsi" w:cstheme="majorBidi"/>
      <w:b/>
      <w:bCs/>
      <w:color w:val="1B1A22" w:themeColor="accent2" w:themeShade="80"/>
      <w:sz w:val="22"/>
      <w:szCs w:val="22"/>
    </w:rPr>
  </w:style>
  <w:style w:type="character" w:customStyle="1" w:styleId="Heading8Char">
    <w:name w:val="Heading 8 Char"/>
    <w:basedOn w:val="DefaultParagraphFont"/>
    <w:link w:val="Heading8"/>
    <w:uiPriority w:val="9"/>
    <w:semiHidden/>
    <w:rsid w:val="001E2D8F"/>
    <w:rPr>
      <w:rFonts w:asciiTheme="majorHAnsi" w:eastAsiaTheme="majorEastAsia" w:hAnsiTheme="majorHAnsi" w:cstheme="majorBidi"/>
      <w:color w:val="1B1A22" w:themeColor="accent2" w:themeShade="80"/>
      <w:sz w:val="22"/>
      <w:szCs w:val="22"/>
    </w:rPr>
  </w:style>
  <w:style w:type="character" w:customStyle="1" w:styleId="Heading9Char">
    <w:name w:val="Heading 9 Char"/>
    <w:basedOn w:val="DefaultParagraphFont"/>
    <w:link w:val="Heading9"/>
    <w:uiPriority w:val="9"/>
    <w:semiHidden/>
    <w:rsid w:val="001E2D8F"/>
    <w:rPr>
      <w:rFonts w:asciiTheme="majorHAnsi" w:eastAsiaTheme="majorEastAsia" w:hAnsiTheme="majorHAnsi" w:cstheme="majorBidi"/>
      <w:i/>
      <w:iCs/>
      <w:color w:val="1B1A22" w:themeColor="accent2" w:themeShade="80"/>
      <w:sz w:val="22"/>
      <w:szCs w:val="22"/>
    </w:rPr>
  </w:style>
  <w:style w:type="paragraph" w:styleId="Caption">
    <w:name w:val="caption"/>
    <w:basedOn w:val="Normal"/>
    <w:next w:val="Normal"/>
    <w:uiPriority w:val="35"/>
    <w:semiHidden/>
    <w:unhideWhenUsed/>
    <w:qFormat/>
    <w:rsid w:val="001E2D8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06531"/>
    <w:pPr>
      <w:spacing w:after="0" w:line="240" w:lineRule="auto"/>
      <w:contextualSpacing/>
    </w:pPr>
    <w:rPr>
      <w:rFonts w:asciiTheme="majorHAnsi" w:eastAsiaTheme="majorEastAsia" w:hAnsiTheme="majorHAnsi" w:cstheme="majorBidi"/>
      <w:color w:val="262626" w:themeColor="text1" w:themeTint="D9"/>
      <w:sz w:val="56"/>
      <w:szCs w:val="96"/>
    </w:rPr>
  </w:style>
  <w:style w:type="character" w:customStyle="1" w:styleId="TitleChar">
    <w:name w:val="Title Char"/>
    <w:basedOn w:val="DefaultParagraphFont"/>
    <w:link w:val="Title"/>
    <w:uiPriority w:val="10"/>
    <w:rsid w:val="00A06531"/>
    <w:rPr>
      <w:rFonts w:asciiTheme="majorHAnsi" w:eastAsiaTheme="majorEastAsia" w:hAnsiTheme="majorHAnsi" w:cstheme="majorBidi"/>
      <w:color w:val="262626" w:themeColor="text1" w:themeTint="D9"/>
      <w:sz w:val="56"/>
      <w:szCs w:val="96"/>
    </w:rPr>
  </w:style>
  <w:style w:type="paragraph" w:styleId="Subtitle">
    <w:name w:val="Subtitle"/>
    <w:basedOn w:val="Normal"/>
    <w:next w:val="Normal"/>
    <w:link w:val="SubtitleChar"/>
    <w:uiPriority w:val="11"/>
    <w:qFormat/>
    <w:rsid w:val="00A06531"/>
    <w:pPr>
      <w:numPr>
        <w:ilvl w:val="1"/>
      </w:numPr>
      <w:spacing w:after="0"/>
    </w:pPr>
    <w:rPr>
      <w:color w:val="404040" w:themeColor="text1" w:themeTint="BF"/>
      <w:spacing w:val="20"/>
      <w:szCs w:val="28"/>
    </w:rPr>
  </w:style>
  <w:style w:type="character" w:customStyle="1" w:styleId="SubtitleChar">
    <w:name w:val="Subtitle Char"/>
    <w:basedOn w:val="DefaultParagraphFont"/>
    <w:link w:val="Subtitle"/>
    <w:uiPriority w:val="11"/>
    <w:rsid w:val="00A06531"/>
    <w:rPr>
      <w:color w:val="404040" w:themeColor="text1" w:themeTint="BF"/>
      <w:spacing w:val="20"/>
      <w:sz w:val="24"/>
      <w:szCs w:val="28"/>
    </w:rPr>
  </w:style>
  <w:style w:type="character" w:styleId="Strong">
    <w:name w:val="Strong"/>
    <w:basedOn w:val="DefaultParagraphFont"/>
    <w:uiPriority w:val="22"/>
    <w:qFormat/>
    <w:rsid w:val="001E2D8F"/>
    <w:rPr>
      <w:b/>
      <w:bCs/>
    </w:rPr>
  </w:style>
  <w:style w:type="character" w:styleId="Emphasis">
    <w:name w:val="Emphasis"/>
    <w:basedOn w:val="DefaultParagraphFont"/>
    <w:uiPriority w:val="20"/>
    <w:qFormat/>
    <w:rsid w:val="001E2D8F"/>
    <w:rPr>
      <w:i/>
      <w:iCs/>
      <w:color w:val="000000" w:themeColor="text1"/>
    </w:rPr>
  </w:style>
  <w:style w:type="paragraph" w:styleId="Quote">
    <w:name w:val="Quote"/>
    <w:basedOn w:val="Normal"/>
    <w:next w:val="Normal"/>
    <w:link w:val="QuoteChar"/>
    <w:uiPriority w:val="29"/>
    <w:qFormat/>
    <w:rsid w:val="001E2D8F"/>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1E2D8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2D8F"/>
    <w:pPr>
      <w:pBdr>
        <w:top w:val="single" w:sz="24" w:space="4" w:color="373545"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1E2D8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2D8F"/>
    <w:rPr>
      <w:i/>
      <w:iCs/>
      <w:color w:val="595959" w:themeColor="text1" w:themeTint="A6"/>
    </w:rPr>
  </w:style>
  <w:style w:type="character" w:styleId="IntenseEmphasis">
    <w:name w:val="Intense Emphasis"/>
    <w:basedOn w:val="DefaultParagraphFont"/>
    <w:uiPriority w:val="21"/>
    <w:qFormat/>
    <w:rsid w:val="001E2D8F"/>
    <w:rPr>
      <w:b/>
      <w:bCs/>
      <w:i/>
      <w:iCs/>
      <w:caps w:val="0"/>
      <w:smallCaps w:val="0"/>
      <w:strike w:val="0"/>
      <w:dstrike w:val="0"/>
      <w:color w:val="373545" w:themeColor="accent2"/>
    </w:rPr>
  </w:style>
  <w:style w:type="character" w:styleId="SubtleReference">
    <w:name w:val="Subtle Reference"/>
    <w:basedOn w:val="DefaultParagraphFont"/>
    <w:uiPriority w:val="31"/>
    <w:qFormat/>
    <w:rsid w:val="001E2D8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2D8F"/>
    <w:rPr>
      <w:b/>
      <w:bCs/>
      <w:caps w:val="0"/>
      <w:smallCaps/>
      <w:color w:val="auto"/>
      <w:spacing w:val="0"/>
      <w:u w:val="single"/>
    </w:rPr>
  </w:style>
  <w:style w:type="character" w:styleId="BookTitle">
    <w:name w:val="Book Title"/>
    <w:basedOn w:val="DefaultParagraphFont"/>
    <w:uiPriority w:val="33"/>
    <w:qFormat/>
    <w:rsid w:val="001E2D8F"/>
    <w:rPr>
      <w:b/>
      <w:bCs/>
      <w:caps w:val="0"/>
      <w:smallCaps/>
      <w:spacing w:val="0"/>
    </w:rPr>
  </w:style>
  <w:style w:type="paragraph" w:styleId="TOCHeading">
    <w:name w:val="TOC Heading"/>
    <w:basedOn w:val="Heading1"/>
    <w:next w:val="Normal"/>
    <w:uiPriority w:val="39"/>
    <w:semiHidden/>
    <w:unhideWhenUsed/>
    <w:qFormat/>
    <w:rsid w:val="001E2D8F"/>
    <w:pPr>
      <w:outlineLvl w:val="9"/>
    </w:pPr>
  </w:style>
  <w:style w:type="paragraph" w:styleId="ListParagraph">
    <w:name w:val="List Paragraph"/>
    <w:basedOn w:val="Normal"/>
    <w:uiPriority w:val="34"/>
    <w:qFormat/>
    <w:rsid w:val="00B167D1"/>
    <w:pPr>
      <w:ind w:left="720"/>
      <w:contextualSpacing/>
    </w:pPr>
  </w:style>
  <w:style w:type="table" w:styleId="TableGrid">
    <w:name w:val="Table Grid"/>
    <w:basedOn w:val="TableNormal"/>
    <w:uiPriority w:val="39"/>
    <w:rsid w:val="00577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77738"/>
    <w:pPr>
      <w:spacing w:after="0" w:line="240" w:lineRule="auto"/>
    </w:pPr>
    <w:tblPr>
      <w:tblStyleRowBandSize w:val="1"/>
      <w:tblStyleColBandSize w:val="1"/>
      <w:tblBorders>
        <w:top w:val="single" w:sz="4" w:space="0" w:color="7E7B99" w:themeColor="accent2" w:themeTint="99"/>
        <w:left w:val="single" w:sz="4" w:space="0" w:color="7E7B99" w:themeColor="accent2" w:themeTint="99"/>
        <w:bottom w:val="single" w:sz="4" w:space="0" w:color="7E7B99" w:themeColor="accent2" w:themeTint="99"/>
        <w:right w:val="single" w:sz="4" w:space="0" w:color="7E7B99" w:themeColor="accent2" w:themeTint="99"/>
        <w:insideH w:val="single" w:sz="4" w:space="0" w:color="7E7B99" w:themeColor="accent2" w:themeTint="99"/>
        <w:insideV w:val="single" w:sz="4" w:space="0" w:color="7E7B99" w:themeColor="accent2" w:themeTint="99"/>
      </w:tblBorders>
    </w:tblPr>
    <w:tblStylePr w:type="firstRow">
      <w:rPr>
        <w:b/>
        <w:bCs/>
        <w:color w:val="FFFFFF" w:themeColor="background1"/>
      </w:rPr>
      <w:tblPr/>
      <w:tcPr>
        <w:tcBorders>
          <w:top w:val="single" w:sz="4" w:space="0" w:color="373545" w:themeColor="accent2"/>
          <w:left w:val="single" w:sz="4" w:space="0" w:color="373545" w:themeColor="accent2"/>
          <w:bottom w:val="single" w:sz="4" w:space="0" w:color="373545" w:themeColor="accent2"/>
          <w:right w:val="single" w:sz="4" w:space="0" w:color="373545" w:themeColor="accent2"/>
          <w:insideH w:val="nil"/>
          <w:insideV w:val="nil"/>
        </w:tcBorders>
        <w:shd w:val="clear" w:color="auto" w:fill="373545" w:themeFill="accent2"/>
      </w:tcPr>
    </w:tblStylePr>
    <w:tblStylePr w:type="lastRow">
      <w:rPr>
        <w:b/>
        <w:bCs/>
      </w:rPr>
      <w:tblPr/>
      <w:tcPr>
        <w:tcBorders>
          <w:top w:val="double" w:sz="4" w:space="0" w:color="373545" w:themeColor="accent2"/>
        </w:tcBorders>
      </w:tcPr>
    </w:tblStylePr>
    <w:tblStylePr w:type="firstCol">
      <w:rPr>
        <w:b/>
        <w:bCs/>
      </w:rPr>
    </w:tblStylePr>
    <w:tblStylePr w:type="lastCol">
      <w:rPr>
        <w:b/>
        <w:bCs/>
      </w:rPr>
    </w:tblStylePr>
    <w:tblStylePr w:type="band1Vert">
      <w:tblPr/>
      <w:tcPr>
        <w:shd w:val="clear" w:color="auto" w:fill="D4D3DD" w:themeFill="accent2" w:themeFillTint="33"/>
      </w:tcPr>
    </w:tblStylePr>
    <w:tblStylePr w:type="band1Horz">
      <w:tblPr/>
      <w:tcPr>
        <w:shd w:val="clear" w:color="auto" w:fill="D4D3DD" w:themeFill="accent2" w:themeFillTint="33"/>
      </w:tcPr>
    </w:tblStylePr>
  </w:style>
  <w:style w:type="table" w:styleId="GridTable1Light-Accent2">
    <w:name w:val="Grid Table 1 Light Accent 2"/>
    <w:basedOn w:val="TableNormal"/>
    <w:uiPriority w:val="46"/>
    <w:rsid w:val="00B7621E"/>
    <w:pPr>
      <w:spacing w:after="0" w:line="240" w:lineRule="auto"/>
    </w:pPr>
    <w:tblPr>
      <w:tblStyleRowBandSize w:val="1"/>
      <w:tblStyleColBandSize w:val="1"/>
      <w:tblBorders>
        <w:top w:val="single" w:sz="4" w:space="0" w:color="A9A7BB" w:themeColor="accent2" w:themeTint="66"/>
        <w:left w:val="single" w:sz="4" w:space="0" w:color="A9A7BB" w:themeColor="accent2" w:themeTint="66"/>
        <w:bottom w:val="single" w:sz="4" w:space="0" w:color="A9A7BB" w:themeColor="accent2" w:themeTint="66"/>
        <w:right w:val="single" w:sz="4" w:space="0" w:color="A9A7BB" w:themeColor="accent2" w:themeTint="66"/>
        <w:insideH w:val="single" w:sz="4" w:space="0" w:color="A9A7BB" w:themeColor="accent2" w:themeTint="66"/>
        <w:insideV w:val="single" w:sz="4" w:space="0" w:color="A9A7BB" w:themeColor="accent2" w:themeTint="66"/>
      </w:tblBorders>
    </w:tblPr>
    <w:tblStylePr w:type="firstRow">
      <w:rPr>
        <w:b/>
        <w:bCs/>
      </w:rPr>
      <w:tblPr/>
      <w:tcPr>
        <w:tcBorders>
          <w:bottom w:val="single" w:sz="12" w:space="0" w:color="7E7B99" w:themeColor="accent2" w:themeTint="99"/>
        </w:tcBorders>
      </w:tcPr>
    </w:tblStylePr>
    <w:tblStylePr w:type="lastRow">
      <w:rPr>
        <w:b/>
        <w:bCs/>
      </w:rPr>
      <w:tblPr/>
      <w:tcPr>
        <w:tcBorders>
          <w:top w:val="double" w:sz="2" w:space="0" w:color="7E7B99"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A264D"/>
    <w:rPr>
      <w:color w:val="808080"/>
    </w:rPr>
  </w:style>
  <w:style w:type="paragraph" w:styleId="HTMLPreformatted">
    <w:name w:val="HTML Preformatted"/>
    <w:basedOn w:val="Normal"/>
    <w:link w:val="HTMLPreformattedChar"/>
    <w:uiPriority w:val="99"/>
    <w:unhideWhenUsed/>
    <w:rsid w:val="0052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7467"/>
    <w:rPr>
      <w:rFonts w:ascii="Courier New" w:eastAsia="Times New Roman" w:hAnsi="Courier New" w:cs="Courier New"/>
      <w:sz w:val="20"/>
      <w:szCs w:val="20"/>
    </w:rPr>
  </w:style>
  <w:style w:type="paragraph" w:styleId="NormalWeb">
    <w:name w:val="Normal (Web)"/>
    <w:basedOn w:val="Normal"/>
    <w:uiPriority w:val="99"/>
    <w:semiHidden/>
    <w:unhideWhenUsed/>
    <w:rsid w:val="00DC165D"/>
    <w:pPr>
      <w:spacing w:before="100" w:beforeAutospacing="1" w:after="100" w:afterAutospacing="1" w:line="240" w:lineRule="auto"/>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01018">
      <w:bodyDiv w:val="1"/>
      <w:marLeft w:val="0"/>
      <w:marRight w:val="0"/>
      <w:marTop w:val="0"/>
      <w:marBottom w:val="0"/>
      <w:divBdr>
        <w:top w:val="none" w:sz="0" w:space="0" w:color="auto"/>
        <w:left w:val="none" w:sz="0" w:space="0" w:color="auto"/>
        <w:bottom w:val="none" w:sz="0" w:space="0" w:color="auto"/>
        <w:right w:val="none" w:sz="0" w:space="0" w:color="auto"/>
      </w:divBdr>
    </w:div>
    <w:div w:id="1010335062">
      <w:bodyDiv w:val="1"/>
      <w:marLeft w:val="0"/>
      <w:marRight w:val="0"/>
      <w:marTop w:val="0"/>
      <w:marBottom w:val="0"/>
      <w:divBdr>
        <w:top w:val="none" w:sz="0" w:space="0" w:color="auto"/>
        <w:left w:val="none" w:sz="0" w:space="0" w:color="auto"/>
        <w:bottom w:val="none" w:sz="0" w:space="0" w:color="auto"/>
        <w:right w:val="none" w:sz="0" w:space="0" w:color="auto"/>
      </w:divBdr>
    </w:div>
    <w:div w:id="18382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Custom 1">
      <a:dk1>
        <a:sysClr val="windowText" lastClr="000000"/>
      </a:dk1>
      <a:lt1>
        <a:sysClr val="window" lastClr="FFFFFF"/>
      </a:lt1>
      <a:dk2>
        <a:srgbClr val="373545"/>
      </a:dk2>
      <a:lt2>
        <a:srgbClr val="CEDBE6"/>
      </a:lt2>
      <a:accent1>
        <a:srgbClr val="2D868F"/>
      </a:accent1>
      <a:accent2>
        <a:srgbClr val="373545"/>
      </a:accent2>
      <a:accent3>
        <a:srgbClr val="7A8C8E"/>
      </a:accent3>
      <a:accent4>
        <a:srgbClr val="6B9F25"/>
      </a:accent4>
      <a:accent5>
        <a:srgbClr val="75BDA7"/>
      </a:accent5>
      <a:accent6>
        <a:srgbClr val="2683C6"/>
      </a:accent6>
      <a:hlink>
        <a:srgbClr val="6B9F25"/>
      </a:hlink>
      <a:folHlink>
        <a:srgbClr val="9F671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Salvatore</dc:creator>
  <cp:keywords/>
  <dc:description/>
  <cp:lastModifiedBy>Sophia Salvatore</cp:lastModifiedBy>
  <cp:revision>6</cp:revision>
  <dcterms:created xsi:type="dcterms:W3CDTF">2018-01-17T02:52:00Z</dcterms:created>
  <dcterms:modified xsi:type="dcterms:W3CDTF">2018-01-17T06:00:00Z</dcterms:modified>
</cp:coreProperties>
</file>