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788156" w14:textId="77777777" w:rsidR="00F372CA" w:rsidRDefault="00000000">
      <w:pPr>
        <w:pStyle w:val="Heading1"/>
      </w:pPr>
      <w:r>
        <w:t>TSP Analysis: Average Costs for Each Method</w:t>
      </w:r>
    </w:p>
    <w:p w14:paraId="3B068B65" w14:textId="77777777" w:rsidR="00F372CA" w:rsidRDefault="00000000">
      <w:pPr>
        <w:pStyle w:val="Heading2"/>
      </w:pPr>
      <w:r>
        <w:t>Constructive Methods</w:t>
      </w:r>
    </w:p>
    <w:p w14:paraId="051E82A7" w14:textId="77777777" w:rsidR="00F372CA" w:rsidRDefault="00000000">
      <w:r>
        <w:t>The table below shows the average costs for constructive methods.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372CA" w14:paraId="2AB1A885" w14:textId="77777777">
        <w:tc>
          <w:tcPr>
            <w:tcW w:w="4320" w:type="dxa"/>
          </w:tcPr>
          <w:p w14:paraId="7E86F5CA" w14:textId="77777777" w:rsidR="00F372CA" w:rsidRDefault="00000000">
            <w:r>
              <w:t>Construction Heuristic</w:t>
            </w:r>
          </w:p>
        </w:tc>
        <w:tc>
          <w:tcPr>
            <w:tcW w:w="4320" w:type="dxa"/>
          </w:tcPr>
          <w:p w14:paraId="1A903E45" w14:textId="77777777" w:rsidR="00F372CA" w:rsidRDefault="00000000">
            <w:r>
              <w:t>Average Cost</w:t>
            </w:r>
          </w:p>
        </w:tc>
      </w:tr>
      <w:tr w:rsidR="00F372CA" w14:paraId="2A86E747" w14:textId="77777777">
        <w:tc>
          <w:tcPr>
            <w:tcW w:w="4320" w:type="dxa"/>
          </w:tcPr>
          <w:p w14:paraId="7C9ACCC8" w14:textId="77777777" w:rsidR="00F372CA" w:rsidRDefault="00000000">
            <w:r>
              <w:t>Cheapest Insertion</w:t>
            </w:r>
          </w:p>
        </w:tc>
        <w:tc>
          <w:tcPr>
            <w:tcW w:w="4320" w:type="dxa"/>
          </w:tcPr>
          <w:p w14:paraId="59AF0606" w14:textId="77777777" w:rsidR="00F372CA" w:rsidRDefault="00000000">
            <w:r>
              <w:t>30179.41</w:t>
            </w:r>
          </w:p>
        </w:tc>
      </w:tr>
      <w:tr w:rsidR="00F372CA" w14:paraId="560E9773" w14:textId="77777777">
        <w:tc>
          <w:tcPr>
            <w:tcW w:w="4320" w:type="dxa"/>
          </w:tcPr>
          <w:p w14:paraId="14635321" w14:textId="77777777" w:rsidR="00F372CA" w:rsidRDefault="00000000">
            <w:r>
              <w:t>Nearest Insertion</w:t>
            </w:r>
          </w:p>
        </w:tc>
        <w:tc>
          <w:tcPr>
            <w:tcW w:w="4320" w:type="dxa"/>
          </w:tcPr>
          <w:p w14:paraId="4178E5A4" w14:textId="77777777" w:rsidR="00F372CA" w:rsidRDefault="00000000">
            <w:r>
              <w:t>30788.06</w:t>
            </w:r>
          </w:p>
        </w:tc>
      </w:tr>
      <w:tr w:rsidR="00F372CA" w14:paraId="53B1C8D5" w14:textId="77777777">
        <w:tc>
          <w:tcPr>
            <w:tcW w:w="4320" w:type="dxa"/>
          </w:tcPr>
          <w:p w14:paraId="08D4EC93" w14:textId="77777777" w:rsidR="00F372CA" w:rsidRDefault="00000000">
            <w:r>
              <w:t>Nearest Neighbour</w:t>
            </w:r>
          </w:p>
        </w:tc>
        <w:tc>
          <w:tcPr>
            <w:tcW w:w="4320" w:type="dxa"/>
          </w:tcPr>
          <w:p w14:paraId="6B84760D" w14:textId="77777777" w:rsidR="00F372CA" w:rsidRDefault="00000000">
            <w:r>
              <w:t>30685.43</w:t>
            </w:r>
          </w:p>
        </w:tc>
      </w:tr>
    </w:tbl>
    <w:p w14:paraId="667273CF" w14:textId="77777777" w:rsidR="00F372CA" w:rsidRDefault="00000000">
      <w:pPr>
        <w:pStyle w:val="Heading2"/>
      </w:pPr>
      <w:r>
        <w:t>Perturbative Methods</w:t>
      </w:r>
    </w:p>
    <w:p w14:paraId="4FD1C3A2" w14:textId="77777777" w:rsidR="00F372CA" w:rsidRDefault="00000000">
      <w:r>
        <w:t>The table below shows the average costs for perturbative methods.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372CA" w14:paraId="17FB09E4" w14:textId="77777777">
        <w:tc>
          <w:tcPr>
            <w:tcW w:w="4320" w:type="dxa"/>
          </w:tcPr>
          <w:p w14:paraId="3D4B0C39" w14:textId="77777777" w:rsidR="00F372CA" w:rsidRDefault="00000000">
            <w:r>
              <w:t>Improvement Heuristic</w:t>
            </w:r>
          </w:p>
        </w:tc>
        <w:tc>
          <w:tcPr>
            <w:tcW w:w="4320" w:type="dxa"/>
          </w:tcPr>
          <w:p w14:paraId="0320AF8B" w14:textId="77777777" w:rsidR="00F372CA" w:rsidRDefault="00000000">
            <w:r>
              <w:t>Average Cost</w:t>
            </w:r>
          </w:p>
        </w:tc>
      </w:tr>
      <w:tr w:rsidR="00F372CA" w14:paraId="75DD5487" w14:textId="77777777">
        <w:tc>
          <w:tcPr>
            <w:tcW w:w="4320" w:type="dxa"/>
          </w:tcPr>
          <w:p w14:paraId="14B7319F" w14:textId="77777777" w:rsidR="00F372CA" w:rsidRDefault="00000000">
            <w:r>
              <w:t>2-OPT</w:t>
            </w:r>
          </w:p>
        </w:tc>
        <w:tc>
          <w:tcPr>
            <w:tcW w:w="4320" w:type="dxa"/>
          </w:tcPr>
          <w:p w14:paraId="52F7574F" w14:textId="77777777" w:rsidR="00F372CA" w:rsidRDefault="00000000">
            <w:r>
              <w:t>29392.18</w:t>
            </w:r>
          </w:p>
        </w:tc>
      </w:tr>
      <w:tr w:rsidR="00F372CA" w14:paraId="4D0CDD5E" w14:textId="77777777">
        <w:tc>
          <w:tcPr>
            <w:tcW w:w="4320" w:type="dxa"/>
          </w:tcPr>
          <w:p w14:paraId="4700AF49" w14:textId="77777777" w:rsidR="00F372CA" w:rsidRDefault="00000000">
            <w:r>
              <w:t>3-OPT</w:t>
            </w:r>
          </w:p>
        </w:tc>
        <w:tc>
          <w:tcPr>
            <w:tcW w:w="4320" w:type="dxa"/>
          </w:tcPr>
          <w:p w14:paraId="00516142" w14:textId="77777777" w:rsidR="00F372CA" w:rsidRDefault="00000000">
            <w:r>
              <w:t>28796.67</w:t>
            </w:r>
          </w:p>
        </w:tc>
      </w:tr>
      <w:tr w:rsidR="00F372CA" w14:paraId="73A5312A" w14:textId="77777777">
        <w:tc>
          <w:tcPr>
            <w:tcW w:w="4320" w:type="dxa"/>
          </w:tcPr>
          <w:p w14:paraId="0195486E" w14:textId="77777777" w:rsidR="00F372CA" w:rsidRDefault="00000000">
            <w:r>
              <w:t>Node Shift</w:t>
            </w:r>
          </w:p>
        </w:tc>
        <w:tc>
          <w:tcPr>
            <w:tcW w:w="4320" w:type="dxa"/>
          </w:tcPr>
          <w:p w14:paraId="57084753" w14:textId="62B1AD07" w:rsidR="00F372CA" w:rsidRDefault="00E578FD">
            <w:r>
              <w:t>295</w:t>
            </w:r>
            <w:r w:rsidR="00000000">
              <w:t>36.55</w:t>
            </w:r>
          </w:p>
        </w:tc>
      </w:tr>
    </w:tbl>
    <w:p w14:paraId="235C00C9" w14:textId="77777777" w:rsidR="00B455FE" w:rsidRDefault="00B455FE"/>
    <w:sectPr w:rsidR="00B455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4370644">
    <w:abstractNumId w:val="8"/>
  </w:num>
  <w:num w:numId="2" w16cid:durableId="830873285">
    <w:abstractNumId w:val="6"/>
  </w:num>
  <w:num w:numId="3" w16cid:durableId="1615092549">
    <w:abstractNumId w:val="5"/>
  </w:num>
  <w:num w:numId="4" w16cid:durableId="45491773">
    <w:abstractNumId w:val="4"/>
  </w:num>
  <w:num w:numId="5" w16cid:durableId="207109636">
    <w:abstractNumId w:val="7"/>
  </w:num>
  <w:num w:numId="6" w16cid:durableId="358897267">
    <w:abstractNumId w:val="3"/>
  </w:num>
  <w:num w:numId="7" w16cid:durableId="1927878571">
    <w:abstractNumId w:val="2"/>
  </w:num>
  <w:num w:numId="8" w16cid:durableId="310864376">
    <w:abstractNumId w:val="1"/>
  </w:num>
  <w:num w:numId="9" w16cid:durableId="560406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3634"/>
    <w:rsid w:val="00AA1D8D"/>
    <w:rsid w:val="00B455FE"/>
    <w:rsid w:val="00B47730"/>
    <w:rsid w:val="00CB0664"/>
    <w:rsid w:val="00E578FD"/>
    <w:rsid w:val="00F372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6B4FBA"/>
  <w14:defaultImageDpi w14:val="300"/>
  <w15:docId w15:val="{36E508BD-B09B-4DE5-9501-FE08F32F8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 Muhit Muhtadi</cp:lastModifiedBy>
  <cp:revision>2</cp:revision>
  <dcterms:created xsi:type="dcterms:W3CDTF">2013-12-23T23:15:00Z</dcterms:created>
  <dcterms:modified xsi:type="dcterms:W3CDTF">2024-11-17T17:25:00Z</dcterms:modified>
  <cp:category/>
</cp:coreProperties>
</file>