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1DC48" w14:textId="77777777" w:rsidR="00E43B13" w:rsidRDefault="00E43B13" w:rsidP="00E43B13">
      <w:r>
        <w:rPr>
          <w:rFonts w:hint="eastAsia"/>
        </w:rPr>
        <w:t>思想实验：</w:t>
      </w:r>
    </w:p>
    <w:p w14:paraId="64099417" w14:textId="76ED55B4" w:rsidR="00E43B13" w:rsidRPr="00E43B13" w:rsidRDefault="00E43B13" w:rsidP="00E43B13">
      <w:pPr>
        <w:rPr>
          <w:rFonts w:hint="eastAsia"/>
          <w:b/>
          <w:bCs/>
          <w:sz w:val="28"/>
          <w:szCs w:val="32"/>
        </w:rPr>
      </w:pPr>
      <w:r w:rsidRPr="00E43B13">
        <w:rPr>
          <w:rFonts w:hint="eastAsia"/>
          <w:b/>
          <w:bCs/>
          <w:sz w:val="28"/>
          <w:szCs w:val="32"/>
        </w:rPr>
        <w:t>一、</w:t>
      </w:r>
      <w:r w:rsidRPr="00E43B13">
        <w:rPr>
          <w:rFonts w:hint="eastAsia"/>
          <w:b/>
          <w:bCs/>
          <w:sz w:val="28"/>
          <w:szCs w:val="32"/>
        </w:rPr>
        <w:t>机器人的生死观</w:t>
      </w:r>
    </w:p>
    <w:p w14:paraId="5E831058" w14:textId="77777777" w:rsidR="00E43B13" w:rsidRDefault="00E43B13" w:rsidP="00E43B13">
      <w:pPr>
        <w:rPr>
          <w:rFonts w:hint="eastAsia"/>
        </w:rPr>
      </w:pPr>
    </w:p>
    <w:p w14:paraId="6516DF93" w14:textId="29666812" w:rsidR="00E43B13" w:rsidRPr="00E43B13" w:rsidRDefault="00174C57" w:rsidP="00E43B13">
      <w:pPr>
        <w:rPr>
          <w:rFonts w:hint="eastAsia"/>
          <w:b/>
          <w:bCs/>
        </w:rPr>
      </w:pPr>
      <w:r>
        <w:rPr>
          <w:rFonts w:hint="eastAsia"/>
          <w:b/>
          <w:bCs/>
        </w:rPr>
        <w:t>实验背景</w:t>
      </w:r>
      <w:r w:rsidR="00E43B13" w:rsidRPr="00E43B13">
        <w:rPr>
          <w:rFonts w:hint="eastAsia"/>
          <w:b/>
          <w:bCs/>
        </w:rPr>
        <w:t>：</w:t>
      </w:r>
    </w:p>
    <w:p w14:paraId="398C01EA" w14:textId="77777777" w:rsidR="00E43B13" w:rsidRDefault="00E43B13" w:rsidP="00E43B13">
      <w:pPr>
        <w:rPr>
          <w:rFonts w:hint="eastAsia"/>
        </w:rPr>
      </w:pPr>
      <w:r>
        <w:rPr>
          <w:rFonts w:hint="eastAsia"/>
        </w:rPr>
        <w:t>假设在不久的将来，科学家们研发出了一种高度智能的机器人，它们不仅具备处理复杂任务的能力，还能模仿人类情感，并主动与人类进行交流。为了评估它们在情感层面的表现，科学家们设计了一个实验，要求这些机器人理解“生死”这一概念。</w:t>
      </w:r>
    </w:p>
    <w:p w14:paraId="4B323CFB" w14:textId="77777777" w:rsidR="00E43B13" w:rsidRDefault="00E43B13" w:rsidP="00E43B13">
      <w:pPr>
        <w:rPr>
          <w:rFonts w:hint="eastAsia"/>
        </w:rPr>
      </w:pPr>
    </w:p>
    <w:p w14:paraId="615A5441" w14:textId="69F1787F" w:rsidR="00E43B13" w:rsidRPr="00E43B13" w:rsidRDefault="00E43B13" w:rsidP="00E43B13">
      <w:pPr>
        <w:rPr>
          <w:rFonts w:hint="eastAsia"/>
          <w:b/>
          <w:bCs/>
        </w:rPr>
      </w:pPr>
      <w:r w:rsidRPr="00E43B13">
        <w:rPr>
          <w:rFonts w:hint="eastAsia"/>
          <w:b/>
          <w:bCs/>
        </w:rPr>
        <w:t>实验步骤：</w:t>
      </w:r>
    </w:p>
    <w:p w14:paraId="615F311B" w14:textId="4ED2D316" w:rsidR="00E43B13" w:rsidRDefault="00E43B13" w:rsidP="00E43B13">
      <w:pPr>
        <w:rPr>
          <w:rFonts w:hint="eastAsia"/>
        </w:rPr>
      </w:pPr>
      <w:r>
        <w:rPr>
          <w:rFonts w:hint="eastAsia"/>
        </w:rPr>
        <w:t>1. 背景知识输入：</w:t>
      </w:r>
    </w:p>
    <w:p w14:paraId="1BEBBD71" w14:textId="4D01CB9A" w:rsidR="00E43B13" w:rsidRDefault="00E43B13" w:rsidP="00E43B13">
      <w:pPr>
        <w:rPr>
          <w:rFonts w:hint="eastAsia"/>
        </w:rPr>
      </w:pPr>
      <w:r>
        <w:rPr>
          <w:rFonts w:hint="eastAsia"/>
        </w:rPr>
        <w:t xml:space="preserve">   机器人被输入大量关于人类生死的文献、电影、社交媒体上的讨论等信息，力求涵盖多方面的观点和情感反应。</w:t>
      </w:r>
    </w:p>
    <w:p w14:paraId="3DCF495B" w14:textId="77777777" w:rsidR="00E43B13" w:rsidRPr="00E43B13" w:rsidRDefault="00E43B13" w:rsidP="00E43B13">
      <w:pPr>
        <w:rPr>
          <w:rFonts w:hint="eastAsia"/>
        </w:rPr>
      </w:pPr>
    </w:p>
    <w:p w14:paraId="543DEF77" w14:textId="196F3078" w:rsidR="00E43B13" w:rsidRDefault="00E43B13" w:rsidP="00E43B13">
      <w:pPr>
        <w:rPr>
          <w:rFonts w:hint="eastAsia"/>
        </w:rPr>
      </w:pPr>
      <w:r>
        <w:rPr>
          <w:rFonts w:hint="eastAsia"/>
        </w:rPr>
        <w:t>2. 情感模拟：</w:t>
      </w:r>
    </w:p>
    <w:p w14:paraId="6718860A" w14:textId="39F3F622" w:rsidR="00E43B13" w:rsidRDefault="00E43B13" w:rsidP="00E43B13">
      <w:pPr>
        <w:rPr>
          <w:rFonts w:hint="eastAsia"/>
        </w:rPr>
      </w:pPr>
      <w:r>
        <w:rPr>
          <w:rFonts w:hint="eastAsia"/>
        </w:rPr>
        <w:t xml:space="preserve">   机器人需在模拟场景中表现出对他人死亡的反应，依据对数据的分析生成情感表达（如同情、悲伤或庆幸等）。</w:t>
      </w:r>
    </w:p>
    <w:p w14:paraId="32DB175C" w14:textId="77777777" w:rsidR="00E43B13" w:rsidRPr="00E43B13" w:rsidRDefault="00E43B13" w:rsidP="00E43B13">
      <w:pPr>
        <w:rPr>
          <w:rFonts w:hint="eastAsia"/>
        </w:rPr>
      </w:pPr>
    </w:p>
    <w:p w14:paraId="1A1BE337" w14:textId="346AE220" w:rsidR="00E43B13" w:rsidRDefault="00E43B13" w:rsidP="00E43B13">
      <w:pPr>
        <w:rPr>
          <w:rFonts w:hint="eastAsia"/>
        </w:rPr>
      </w:pPr>
      <w:r>
        <w:rPr>
          <w:rFonts w:hint="eastAsia"/>
        </w:rPr>
        <w:t>3. 人类反馈：</w:t>
      </w:r>
    </w:p>
    <w:p w14:paraId="3AE870B3" w14:textId="401CCB94" w:rsidR="00E43B13" w:rsidRDefault="00E43B13" w:rsidP="00E43B13">
      <w:pPr>
        <w:rPr>
          <w:rFonts w:hint="eastAsia"/>
        </w:rPr>
      </w:pPr>
      <w:r>
        <w:rPr>
          <w:rFonts w:hint="eastAsia"/>
        </w:rPr>
        <w:t xml:space="preserve">   这些机器人在经历模拟的“他人死亡”场景后，与人类进行对话，分享它们的“感受”，并试图获得人类对此的反馈。</w:t>
      </w:r>
    </w:p>
    <w:p w14:paraId="023853F4" w14:textId="77777777" w:rsidR="00E43B13" w:rsidRPr="00E43B13" w:rsidRDefault="00E43B13" w:rsidP="00E43B13">
      <w:pPr>
        <w:rPr>
          <w:rFonts w:hint="eastAsia"/>
        </w:rPr>
      </w:pPr>
    </w:p>
    <w:p w14:paraId="45F971B6" w14:textId="0FAE5349" w:rsidR="00E43B13" w:rsidRPr="00E43B13" w:rsidRDefault="00E43B13" w:rsidP="00E43B13">
      <w:pPr>
        <w:rPr>
          <w:rFonts w:hint="eastAsia"/>
          <w:b/>
          <w:bCs/>
        </w:rPr>
      </w:pPr>
      <w:r>
        <w:rPr>
          <w:rFonts w:hint="eastAsia"/>
          <w:b/>
          <w:bCs/>
        </w:rPr>
        <w:t>实验</w:t>
      </w:r>
      <w:r w:rsidRPr="00E43B13">
        <w:rPr>
          <w:rFonts w:hint="eastAsia"/>
          <w:b/>
          <w:bCs/>
        </w:rPr>
        <w:t>问题：</w:t>
      </w:r>
    </w:p>
    <w:p w14:paraId="0D8C2432" w14:textId="2C0C0513" w:rsidR="00E43B13" w:rsidRDefault="00E43B13" w:rsidP="00E43B13">
      <w:pPr>
        <w:rPr>
          <w:rFonts w:hint="eastAsia"/>
        </w:rPr>
      </w:pPr>
      <w:r>
        <w:rPr>
          <w:rFonts w:hint="eastAsia"/>
        </w:rPr>
        <w:t>1. 理解与体验的区别：</w:t>
      </w:r>
    </w:p>
    <w:p w14:paraId="54554ACF" w14:textId="7F9E91E8" w:rsidR="00E43B13" w:rsidRDefault="00E43B13" w:rsidP="00E43B13">
      <w:pPr>
        <w:rPr>
          <w:rFonts w:hint="eastAsia"/>
        </w:rPr>
      </w:pPr>
      <w:r>
        <w:rPr>
          <w:rFonts w:hint="eastAsia"/>
        </w:rPr>
        <w:t xml:space="preserve">   机器人能否真正理解人类对生死的情感，还是只是在机械地复制情感表达？</w:t>
      </w:r>
    </w:p>
    <w:p w14:paraId="6723CD53" w14:textId="77777777" w:rsidR="00E43B13" w:rsidRDefault="00E43B13" w:rsidP="00E43B13">
      <w:pPr>
        <w:rPr>
          <w:rFonts w:hint="eastAsia"/>
        </w:rPr>
      </w:pPr>
      <w:r>
        <w:rPr>
          <w:rFonts w:hint="eastAsia"/>
        </w:rPr>
        <w:t xml:space="preserve">   </w:t>
      </w:r>
    </w:p>
    <w:p w14:paraId="6388D918" w14:textId="329413F3" w:rsidR="00E43B13" w:rsidRDefault="00E43B13" w:rsidP="00E43B13">
      <w:pPr>
        <w:rPr>
          <w:rFonts w:hint="eastAsia"/>
        </w:rPr>
      </w:pPr>
      <w:r>
        <w:rPr>
          <w:rFonts w:hint="eastAsia"/>
        </w:rPr>
        <w:t>2. 情感的根源：</w:t>
      </w:r>
    </w:p>
    <w:p w14:paraId="13FD55CC" w14:textId="7CFDA1BF" w:rsidR="00E43B13" w:rsidRDefault="00E43B13" w:rsidP="00E43B13">
      <w:pPr>
        <w:rPr>
          <w:rFonts w:hint="eastAsia"/>
        </w:rPr>
      </w:pPr>
      <w:r>
        <w:rPr>
          <w:rFonts w:hint="eastAsia"/>
        </w:rPr>
        <w:t xml:space="preserve">   如果机器人无法体验生与死的实际经历，它们是否能真正拥有与人类相似的情感？如果不行，是否就意味着它们的情感永远是表面的？</w:t>
      </w:r>
    </w:p>
    <w:p w14:paraId="78D1320C" w14:textId="77777777" w:rsidR="00E43B13" w:rsidRDefault="00E43B13" w:rsidP="00E43B13">
      <w:pPr>
        <w:rPr>
          <w:rFonts w:hint="eastAsia"/>
        </w:rPr>
      </w:pPr>
    </w:p>
    <w:p w14:paraId="0C79E661" w14:textId="7B298A5F" w:rsidR="00E43B13" w:rsidRDefault="00E43B13" w:rsidP="00E43B13">
      <w:pPr>
        <w:rPr>
          <w:rFonts w:hint="eastAsia"/>
        </w:rPr>
      </w:pPr>
      <w:r>
        <w:rPr>
          <w:rFonts w:hint="eastAsia"/>
        </w:rPr>
        <w:t>3. 共鸣的可能性：</w:t>
      </w:r>
    </w:p>
    <w:p w14:paraId="3B87DFFF" w14:textId="53D33FE2" w:rsidR="00E43B13" w:rsidRDefault="00E43B13" w:rsidP="00E43B13">
      <w:pPr>
        <w:rPr>
          <w:rFonts w:hint="eastAsia"/>
        </w:rPr>
      </w:pPr>
      <w:r>
        <w:rPr>
          <w:rFonts w:hint="eastAsia"/>
        </w:rPr>
        <w:t xml:space="preserve">   假如机器人表现出悲伤或同情，这种情感反应是否足以建立人类与机器人的情感联系？人类是否会接受这种“模拟”的情感？</w:t>
      </w:r>
    </w:p>
    <w:p w14:paraId="66A8FB6C" w14:textId="77777777" w:rsidR="00E43B13" w:rsidRDefault="00E43B13" w:rsidP="00E43B13">
      <w:pPr>
        <w:rPr>
          <w:rFonts w:hint="eastAsia"/>
        </w:rPr>
      </w:pPr>
    </w:p>
    <w:p w14:paraId="7BC24A81" w14:textId="7FE8A855" w:rsidR="00E43B13" w:rsidRDefault="00E43B13" w:rsidP="00E43B13">
      <w:pPr>
        <w:rPr>
          <w:rFonts w:hint="eastAsia"/>
        </w:rPr>
      </w:pPr>
      <w:r>
        <w:rPr>
          <w:rFonts w:hint="eastAsia"/>
        </w:rPr>
        <w:t>4. 经验的局限性：</w:t>
      </w:r>
    </w:p>
    <w:p w14:paraId="67B122C2" w14:textId="4E0095D3" w:rsidR="00E43B13" w:rsidRDefault="00E43B13" w:rsidP="00E43B13">
      <w:pPr>
        <w:rPr>
          <w:rFonts w:hint="eastAsia"/>
        </w:rPr>
      </w:pPr>
      <w:r>
        <w:rPr>
          <w:rFonts w:hint="eastAsia"/>
        </w:rPr>
        <w:t xml:space="preserve">   机器人的“生死观”是否会因为缺乏个人经历和情感背景而显得幼稚或片面？这样的原因是否会导致人与机器人之间产生隔阂？</w:t>
      </w:r>
    </w:p>
    <w:p w14:paraId="118F5BE6" w14:textId="77777777" w:rsidR="00E43B13" w:rsidRDefault="00E43B13" w:rsidP="00E43B13">
      <w:pPr>
        <w:rPr>
          <w:rFonts w:hint="eastAsia"/>
        </w:rPr>
      </w:pPr>
    </w:p>
    <w:p w14:paraId="43C53DDA" w14:textId="1F9F7E8C" w:rsidR="00E43B13" w:rsidRPr="00E43B13" w:rsidRDefault="00E43B13" w:rsidP="00E43B13">
      <w:pPr>
        <w:rPr>
          <w:rFonts w:hint="eastAsia"/>
          <w:b/>
          <w:bCs/>
        </w:rPr>
      </w:pPr>
      <w:r w:rsidRPr="00E43B13">
        <w:rPr>
          <w:rFonts w:hint="eastAsia"/>
          <w:b/>
          <w:bCs/>
        </w:rPr>
        <w:t>实验目的：</w:t>
      </w:r>
    </w:p>
    <w:p w14:paraId="00E2AFFD" w14:textId="435C738A" w:rsidR="00E43B13" w:rsidRDefault="00E43B13" w:rsidP="00E43B13">
      <w:pPr>
        <w:rPr>
          <w:rFonts w:hint="eastAsia"/>
        </w:rPr>
      </w:pPr>
      <w:r>
        <w:rPr>
          <w:rFonts w:hint="eastAsia"/>
        </w:rPr>
        <w:t>通过这个实验，探讨机器人是否能真正理解和体验与人类相似的情感，尤其是与生死相关的情感。</w:t>
      </w:r>
    </w:p>
    <w:p w14:paraId="13861D95" w14:textId="77777777" w:rsidR="00E43B13" w:rsidRDefault="00E43B13" w:rsidP="00E43B13">
      <w:pPr>
        <w:rPr>
          <w:rFonts w:hint="eastAsia"/>
        </w:rPr>
      </w:pPr>
    </w:p>
    <w:p w14:paraId="76BD10FA" w14:textId="44C68A24" w:rsidR="007E6574" w:rsidRDefault="007E6574" w:rsidP="00E43B13"/>
    <w:p w14:paraId="6A5814FD" w14:textId="77777777" w:rsidR="00174C57" w:rsidRDefault="00174C57" w:rsidP="00E43B13"/>
    <w:p w14:paraId="67F1CAD5" w14:textId="399A2A5D" w:rsidR="007E6574" w:rsidRPr="00192CB6" w:rsidRDefault="00174C57" w:rsidP="00E43B13">
      <w:pPr>
        <w:rPr>
          <w:b/>
          <w:bCs/>
          <w:sz w:val="28"/>
          <w:szCs w:val="32"/>
        </w:rPr>
      </w:pPr>
      <w:r w:rsidRPr="00192CB6">
        <w:rPr>
          <w:rFonts w:hint="eastAsia"/>
          <w:b/>
          <w:bCs/>
          <w:sz w:val="28"/>
          <w:szCs w:val="32"/>
        </w:rPr>
        <w:lastRenderedPageBreak/>
        <w:t>二、情感保险</w:t>
      </w:r>
    </w:p>
    <w:p w14:paraId="5ED7030E" w14:textId="77777777" w:rsidR="00174C57" w:rsidRDefault="00174C57" w:rsidP="00E43B13">
      <w:pPr>
        <w:rPr>
          <w:rFonts w:hint="eastAsia"/>
        </w:rPr>
      </w:pPr>
    </w:p>
    <w:p w14:paraId="17DDF8B0" w14:textId="58B3411F" w:rsidR="007E6574" w:rsidRPr="00192CB6" w:rsidRDefault="00174C57" w:rsidP="00E43B13">
      <w:pPr>
        <w:rPr>
          <w:b/>
          <w:bCs/>
        </w:rPr>
      </w:pPr>
      <w:r w:rsidRPr="00192CB6">
        <w:rPr>
          <w:rFonts w:hint="eastAsia"/>
          <w:b/>
          <w:bCs/>
        </w:rPr>
        <w:t>实验背景：</w:t>
      </w:r>
    </w:p>
    <w:p w14:paraId="049C1C23" w14:textId="5304DEE0" w:rsidR="007E6574" w:rsidRDefault="00174C57" w:rsidP="00E43B13">
      <w:r>
        <w:rPr>
          <w:rFonts w:hint="eastAsia"/>
        </w:rPr>
        <w:t>未来，仿生机器人技术已经较为成熟。市场上</w:t>
      </w:r>
      <w:r w:rsidR="00E627A8">
        <w:rPr>
          <w:rFonts w:hint="eastAsia"/>
        </w:rPr>
        <w:t>出现了</w:t>
      </w:r>
      <w:r>
        <w:rPr>
          <w:rFonts w:hint="eastAsia"/>
        </w:rPr>
        <w:t>一种“情感保险”，</w:t>
      </w:r>
      <w:r w:rsidR="00225974">
        <w:rPr>
          <w:rFonts w:hint="eastAsia"/>
        </w:rPr>
        <w:t>在你与感情中的另一个人都同意的情况下，</w:t>
      </w:r>
      <w:r w:rsidR="00E627A8">
        <w:rPr>
          <w:rFonts w:hint="eastAsia"/>
        </w:rPr>
        <w:t>你可以为自己的一段感情上个保险。如果你选择这项服务，并每个月上交一定的金额，保险公司会通过卫星在你</w:t>
      </w:r>
      <w:r w:rsidR="00225974">
        <w:rPr>
          <w:rFonts w:hint="eastAsia"/>
        </w:rPr>
        <w:t>和你爱人都</w:t>
      </w:r>
      <w:r w:rsidR="00E627A8">
        <w:rPr>
          <w:rFonts w:hint="eastAsia"/>
        </w:rPr>
        <w:t>允许的时间段内对你和这段感情中的另一个人的生活进行跟踪、记录。如果你这段感情破裂，可以向保险公司发起申请，公司会</w:t>
      </w:r>
      <w:proofErr w:type="gramStart"/>
      <w:r w:rsidR="00E627A8">
        <w:rPr>
          <w:rFonts w:hint="eastAsia"/>
        </w:rPr>
        <w:t>用之前</w:t>
      </w:r>
      <w:proofErr w:type="gramEnd"/>
      <w:r w:rsidR="00E627A8">
        <w:rPr>
          <w:rFonts w:hint="eastAsia"/>
        </w:rPr>
        <w:t>记录的内容生成一个仿生机器人来代替另一个人，</w:t>
      </w:r>
      <w:r w:rsidR="00225974">
        <w:rPr>
          <w:rFonts w:hint="eastAsia"/>
        </w:rPr>
        <w:t>这个机器人只会与你互动，它会</w:t>
      </w:r>
      <w:proofErr w:type="gramStart"/>
      <w:r w:rsidR="00225974">
        <w:rPr>
          <w:rFonts w:hint="eastAsia"/>
        </w:rPr>
        <w:t>像记录</w:t>
      </w:r>
      <w:proofErr w:type="gramEnd"/>
      <w:r w:rsidR="00225974">
        <w:rPr>
          <w:rFonts w:hint="eastAsia"/>
        </w:rPr>
        <w:t>中感情还没破裂时的另一个人一样对待你，它的“人格”与你印象中的那个人相似。</w:t>
      </w:r>
    </w:p>
    <w:p w14:paraId="7C5F087A" w14:textId="77777777" w:rsidR="007E6574" w:rsidRDefault="007E6574" w:rsidP="00E43B13"/>
    <w:p w14:paraId="639EE063" w14:textId="10AF529A" w:rsidR="007E6574" w:rsidRPr="00192CB6" w:rsidRDefault="00225974" w:rsidP="00E43B13">
      <w:pPr>
        <w:rPr>
          <w:b/>
          <w:bCs/>
        </w:rPr>
      </w:pPr>
      <w:r w:rsidRPr="00192CB6">
        <w:rPr>
          <w:rFonts w:hint="eastAsia"/>
          <w:b/>
          <w:bCs/>
        </w:rPr>
        <w:t>实验步骤：</w:t>
      </w:r>
    </w:p>
    <w:p w14:paraId="01588590" w14:textId="29121C98" w:rsidR="007E6574" w:rsidRDefault="00225974" w:rsidP="00484E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设定场景：假设你与你的恋人正处于热恋中，你会不会为这段感情购买“情感保险”？</w:t>
      </w:r>
      <w:r w:rsidR="00484E64">
        <w:rPr>
          <w:rFonts w:hint="eastAsia"/>
        </w:rPr>
        <w:t>如果你的恋人提出ta要买“情感保险”，你会同意吗？</w:t>
      </w:r>
    </w:p>
    <w:p w14:paraId="6CDD3054" w14:textId="77777777" w:rsidR="00192CB6" w:rsidRDefault="00192CB6" w:rsidP="00192CB6">
      <w:pPr>
        <w:pStyle w:val="a3"/>
        <w:ind w:left="360" w:firstLineChars="0" w:firstLine="0"/>
        <w:rPr>
          <w:rFonts w:hint="eastAsia"/>
        </w:rPr>
      </w:pPr>
    </w:p>
    <w:p w14:paraId="77E8625A" w14:textId="0D49BB68" w:rsidR="007E6574" w:rsidRDefault="00484E64" w:rsidP="00484E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反思问题：这个仿生机器人是否可以真正提供与之前的恋人相同的情感价值？</w:t>
      </w:r>
    </w:p>
    <w:p w14:paraId="30B7A513" w14:textId="77777777" w:rsidR="003D4E2D" w:rsidRDefault="003D4E2D" w:rsidP="003D4E2D">
      <w:pPr>
        <w:pStyle w:val="a3"/>
        <w:ind w:left="360" w:firstLineChars="0" w:firstLine="0"/>
      </w:pPr>
      <w:r w:rsidRPr="003D4E2D">
        <w:t>你对这个机器人的情感反应是什么？你会将它视为真实的情感伴侣，还是仅仅是一个替代品？</w:t>
      </w:r>
    </w:p>
    <w:p w14:paraId="34E6CF5F" w14:textId="77777777" w:rsidR="00192CB6" w:rsidRPr="00192CB6" w:rsidRDefault="00192CB6" w:rsidP="00192CB6">
      <w:pPr>
        <w:ind w:left="360"/>
      </w:pPr>
      <w:r w:rsidRPr="00192CB6">
        <w:t>这种服务是否会使人们对感情的投入变得更加功利化？人们是否会因为有了“保险”而减少对感情的努力？</w:t>
      </w:r>
    </w:p>
    <w:p w14:paraId="4B4F9745" w14:textId="0091C67F" w:rsidR="00192CB6" w:rsidRPr="00192CB6" w:rsidRDefault="00192CB6" w:rsidP="00192CB6">
      <w:pPr>
        <w:ind w:firstLine="360"/>
      </w:pPr>
      <w:r>
        <w:rPr>
          <w:rFonts w:hint="eastAsia"/>
        </w:rPr>
        <w:t>这</w:t>
      </w:r>
      <w:r w:rsidRPr="00192CB6">
        <w:t>种技术是否会导致人们对真实情感的需求减弱，甚至影响人类的情感发展？</w:t>
      </w:r>
    </w:p>
    <w:p w14:paraId="0806C618" w14:textId="4D08F0EA" w:rsidR="00484E64" w:rsidRDefault="00484E64" w:rsidP="003D4E2D">
      <w:pPr>
        <w:rPr>
          <w:rFonts w:hint="eastAsia"/>
        </w:rPr>
      </w:pPr>
    </w:p>
    <w:p w14:paraId="7799B77F" w14:textId="40BBE79E" w:rsidR="00192CB6" w:rsidRPr="00192CB6" w:rsidRDefault="00192CB6" w:rsidP="003D4E2D">
      <w:pPr>
        <w:rPr>
          <w:b/>
          <w:bCs/>
        </w:rPr>
      </w:pPr>
      <w:r w:rsidRPr="00192CB6">
        <w:rPr>
          <w:rFonts w:hint="eastAsia"/>
          <w:b/>
          <w:bCs/>
        </w:rPr>
        <w:t>实验目的：</w:t>
      </w:r>
    </w:p>
    <w:p w14:paraId="4AEE0F05" w14:textId="17C02310" w:rsidR="00192CB6" w:rsidRPr="003D4E2D" w:rsidRDefault="00192CB6" w:rsidP="003D4E2D">
      <w:pPr>
        <w:rPr>
          <w:rFonts w:hint="eastAsia"/>
        </w:rPr>
      </w:pPr>
      <w:r w:rsidRPr="00192CB6">
        <w:t>通过这个实验，探讨情感的本质、仿生技术对人际关系的影响，以及人们对情感价值的理解。</w:t>
      </w:r>
    </w:p>
    <w:sectPr w:rsidR="00192CB6" w:rsidRPr="003D4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F82452"/>
    <w:multiLevelType w:val="multilevel"/>
    <w:tmpl w:val="2E80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E34A9"/>
    <w:multiLevelType w:val="multilevel"/>
    <w:tmpl w:val="D0D4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A4A1B"/>
    <w:multiLevelType w:val="hybridMultilevel"/>
    <w:tmpl w:val="DC844F44"/>
    <w:lvl w:ilvl="0" w:tplc="2B165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DA66D0D"/>
    <w:multiLevelType w:val="hybridMultilevel"/>
    <w:tmpl w:val="94680760"/>
    <w:lvl w:ilvl="0" w:tplc="0F245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C327D7E"/>
    <w:multiLevelType w:val="multilevel"/>
    <w:tmpl w:val="4262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8654">
    <w:abstractNumId w:val="3"/>
  </w:num>
  <w:num w:numId="2" w16cid:durableId="1513643094">
    <w:abstractNumId w:val="2"/>
  </w:num>
  <w:num w:numId="3" w16cid:durableId="1643389883">
    <w:abstractNumId w:val="0"/>
  </w:num>
  <w:num w:numId="4" w16cid:durableId="1316639965">
    <w:abstractNumId w:val="1"/>
  </w:num>
  <w:num w:numId="5" w16cid:durableId="560798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5A"/>
    <w:rsid w:val="000C451A"/>
    <w:rsid w:val="00174C57"/>
    <w:rsid w:val="00192CB6"/>
    <w:rsid w:val="00225974"/>
    <w:rsid w:val="003D4E2D"/>
    <w:rsid w:val="00484E64"/>
    <w:rsid w:val="0052478A"/>
    <w:rsid w:val="006B3B5A"/>
    <w:rsid w:val="007E6574"/>
    <w:rsid w:val="00917A7B"/>
    <w:rsid w:val="0093411F"/>
    <w:rsid w:val="00CD6DBB"/>
    <w:rsid w:val="00D078DA"/>
    <w:rsid w:val="00E43B13"/>
    <w:rsid w:val="00E627A8"/>
    <w:rsid w:val="00F1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30EF"/>
  <w15:chartTrackingRefBased/>
  <w15:docId w15:val="{23C7F584-48F3-404B-91A4-53FA781A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B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辰优 许</dc:creator>
  <cp:keywords/>
  <dc:description/>
  <cp:lastModifiedBy>辰优 许</cp:lastModifiedBy>
  <cp:revision>1</cp:revision>
  <dcterms:created xsi:type="dcterms:W3CDTF">2024-10-12T02:34:00Z</dcterms:created>
  <dcterms:modified xsi:type="dcterms:W3CDTF">2024-10-12T08:27:00Z</dcterms:modified>
</cp:coreProperties>
</file>