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2AF" w:rsidRPr="0051507C" w:rsidRDefault="00FC2A8B">
      <w:pPr>
        <w:rPr>
          <w:rFonts w:ascii="Times New Roman" w:hAnsi="Times New Roman" w:cs="Times New Roman"/>
        </w:rPr>
      </w:pPr>
      <w:r w:rsidRPr="0051507C">
        <w:rPr>
          <w:rFonts w:ascii="Times New Roman" w:hAnsi="Times New Roman" w:cs="Times New Roman"/>
        </w:rPr>
        <w:t xml:space="preserve">                                                        </w:t>
      </w:r>
      <w:r w:rsidR="0051507C">
        <w:rPr>
          <w:rFonts w:ascii="Times New Roman" w:hAnsi="Times New Roman" w:cs="Times New Roman"/>
        </w:rPr>
        <w:t xml:space="preserve">    </w:t>
      </w:r>
      <w:r w:rsidRPr="0051507C">
        <w:rPr>
          <w:rFonts w:ascii="Times New Roman" w:hAnsi="Times New Roman" w:cs="Times New Roman"/>
        </w:rPr>
        <w:t>P15/37561/2016</w:t>
      </w:r>
    </w:p>
    <w:p w:rsidR="00FC2A8B" w:rsidRPr="0051507C" w:rsidRDefault="00FC2A8B">
      <w:pPr>
        <w:rPr>
          <w:rFonts w:ascii="Times New Roman" w:hAnsi="Times New Roman" w:cs="Times New Roman"/>
        </w:rPr>
      </w:pPr>
      <w:r w:rsidRPr="0051507C">
        <w:rPr>
          <w:rFonts w:ascii="Times New Roman" w:hAnsi="Times New Roman" w:cs="Times New Roman"/>
        </w:rPr>
        <w:t xml:space="preserve">                                                KYALO KELVIN MUINDI</w:t>
      </w:r>
    </w:p>
    <w:p w:rsidR="00FC2A8B" w:rsidRDefault="00FC2A8B">
      <w:pPr>
        <w:rPr>
          <w:rFonts w:ascii="Times New Roman" w:hAnsi="Times New Roman" w:cs="Times New Roman"/>
          <w:u w:val="single"/>
        </w:rPr>
      </w:pPr>
      <w:r w:rsidRPr="0051507C">
        <w:rPr>
          <w:rFonts w:ascii="Times New Roman" w:hAnsi="Times New Roman" w:cs="Times New Roman"/>
        </w:rPr>
        <w:t xml:space="preserve">                                      </w:t>
      </w:r>
      <w:r w:rsidRPr="0051507C">
        <w:rPr>
          <w:rFonts w:ascii="Times New Roman" w:hAnsi="Times New Roman" w:cs="Times New Roman"/>
          <w:u w:val="single"/>
        </w:rPr>
        <w:t>DISTRIBUTED SYSTEMS (ASSIGNMENT 2)</w:t>
      </w:r>
    </w:p>
    <w:p w:rsidR="00967CE6" w:rsidRPr="0051507C" w:rsidRDefault="00967CE6">
      <w:pPr>
        <w:rPr>
          <w:rFonts w:ascii="Times New Roman" w:hAnsi="Times New Roman" w:cs="Times New Roman"/>
          <w:u w:val="single"/>
        </w:rPr>
      </w:pPr>
      <w:r>
        <w:rPr>
          <w:rFonts w:ascii="Times New Roman" w:hAnsi="Times New Roman" w:cs="Times New Roman"/>
          <w:u w:val="single"/>
        </w:rPr>
        <w:t>a).JAVA RMI:</w:t>
      </w:r>
    </w:p>
    <w:p w:rsidR="00AF341E" w:rsidRDefault="00AF341E" w:rsidP="0051507C">
      <w:pPr>
        <w:rPr>
          <w:rFonts w:ascii="Times New Roman" w:hAnsi="Times New Roman" w:cs="Times New Roman"/>
        </w:rPr>
      </w:pPr>
      <w:r>
        <w:rPr>
          <w:rFonts w:ascii="Times New Roman" w:hAnsi="Times New Roman" w:cs="Times New Roman"/>
          <w:color w:val="000000" w:themeColor="text1"/>
        </w:rPr>
        <w:t>T</w:t>
      </w:r>
      <w:r w:rsidRPr="00AF341E">
        <w:rPr>
          <w:rFonts w:ascii="Times New Roman" w:hAnsi="Times New Roman" w:cs="Times New Roman"/>
          <w:color w:val="000000" w:themeColor="text1"/>
        </w:rPr>
        <w:t xml:space="preserve">he </w:t>
      </w:r>
      <w:r w:rsidRPr="00AF341E">
        <w:rPr>
          <w:rFonts w:ascii="Times New Roman" w:hAnsi="Times New Roman" w:cs="Times New Roman"/>
          <w:bCs/>
          <w:color w:val="000000" w:themeColor="text1"/>
        </w:rPr>
        <w:t>Java Remote Method Invocation</w:t>
      </w:r>
      <w:r w:rsidRPr="00AF341E">
        <w:rPr>
          <w:rFonts w:ascii="Times New Roman" w:hAnsi="Times New Roman" w:cs="Times New Roman"/>
          <w:color w:val="000000" w:themeColor="text1"/>
        </w:rPr>
        <w:t xml:space="preserve"> (</w:t>
      </w:r>
      <w:r w:rsidRPr="00AF341E">
        <w:rPr>
          <w:rFonts w:ascii="Times New Roman" w:hAnsi="Times New Roman" w:cs="Times New Roman"/>
          <w:bCs/>
          <w:color w:val="000000" w:themeColor="text1"/>
        </w:rPr>
        <w:t>Java RMI</w:t>
      </w:r>
      <w:r w:rsidRPr="00AF341E">
        <w:rPr>
          <w:rFonts w:ascii="Times New Roman" w:hAnsi="Times New Roman" w:cs="Times New Roman"/>
          <w:color w:val="000000" w:themeColor="text1"/>
        </w:rPr>
        <w:t xml:space="preserve">) is a </w:t>
      </w:r>
      <w:hyperlink r:id="rId5" w:tooltip="Java (programming language)" w:history="1">
        <w:r w:rsidRPr="00AF341E">
          <w:rPr>
            <w:rStyle w:val="Hyperlink"/>
            <w:rFonts w:ascii="Times New Roman" w:hAnsi="Times New Roman" w:cs="Times New Roman"/>
            <w:color w:val="000000" w:themeColor="text1"/>
            <w:u w:val="none"/>
          </w:rPr>
          <w:t>Java</w:t>
        </w:r>
      </w:hyperlink>
      <w:r w:rsidRPr="00AF341E">
        <w:rPr>
          <w:rFonts w:ascii="Times New Roman" w:hAnsi="Times New Roman" w:cs="Times New Roman"/>
          <w:color w:val="000000" w:themeColor="text1"/>
        </w:rPr>
        <w:t xml:space="preserve"> </w:t>
      </w:r>
      <w:hyperlink r:id="rId6" w:tooltip="Application programming interface" w:history="1">
        <w:r w:rsidRPr="00AF341E">
          <w:rPr>
            <w:rStyle w:val="Hyperlink"/>
            <w:rFonts w:ascii="Times New Roman" w:hAnsi="Times New Roman" w:cs="Times New Roman"/>
            <w:color w:val="000000" w:themeColor="text1"/>
            <w:u w:val="none"/>
          </w:rPr>
          <w:t>API</w:t>
        </w:r>
      </w:hyperlink>
      <w:r w:rsidRPr="00AF341E">
        <w:rPr>
          <w:rFonts w:ascii="Times New Roman" w:hAnsi="Times New Roman" w:cs="Times New Roman"/>
          <w:color w:val="000000" w:themeColor="text1"/>
        </w:rPr>
        <w:t xml:space="preserve"> that performs </w:t>
      </w:r>
      <w:hyperlink r:id="rId7" w:tooltip="Remote method invocation" w:history="1">
        <w:r w:rsidRPr="00AF341E">
          <w:rPr>
            <w:rStyle w:val="Hyperlink"/>
            <w:rFonts w:ascii="Times New Roman" w:hAnsi="Times New Roman" w:cs="Times New Roman"/>
            <w:color w:val="000000" w:themeColor="text1"/>
            <w:u w:val="none"/>
          </w:rPr>
          <w:t>remote method invocation</w:t>
        </w:r>
      </w:hyperlink>
      <w:r w:rsidRPr="00AF341E">
        <w:rPr>
          <w:rFonts w:ascii="Times New Roman" w:hAnsi="Times New Roman" w:cs="Times New Roman"/>
          <w:color w:val="000000" w:themeColor="text1"/>
        </w:rPr>
        <w:t xml:space="preserve">, the object-oriented equivalent of </w:t>
      </w:r>
      <w:hyperlink r:id="rId8" w:tooltip="Remote procedure call" w:history="1">
        <w:r w:rsidRPr="00AF341E">
          <w:rPr>
            <w:rStyle w:val="Hyperlink"/>
            <w:rFonts w:ascii="Times New Roman" w:hAnsi="Times New Roman" w:cs="Times New Roman"/>
            <w:color w:val="000000" w:themeColor="text1"/>
            <w:u w:val="none"/>
          </w:rPr>
          <w:t>remote procedure calls</w:t>
        </w:r>
      </w:hyperlink>
      <w:r w:rsidRPr="00AF341E">
        <w:rPr>
          <w:rFonts w:ascii="Times New Roman" w:hAnsi="Times New Roman" w:cs="Times New Roman"/>
          <w:color w:val="000000" w:themeColor="text1"/>
        </w:rPr>
        <w:t xml:space="preserve"> (RPC), with support for direct transfer of </w:t>
      </w:r>
      <w:hyperlink r:id="rId9" w:anchor="Java" w:tooltip="Serialization" w:history="1">
        <w:r w:rsidRPr="00AF341E">
          <w:rPr>
            <w:rStyle w:val="Hyperlink"/>
            <w:rFonts w:ascii="Times New Roman" w:hAnsi="Times New Roman" w:cs="Times New Roman"/>
            <w:color w:val="000000" w:themeColor="text1"/>
            <w:u w:val="none"/>
          </w:rPr>
          <w:t>serialized</w:t>
        </w:r>
      </w:hyperlink>
      <w:r w:rsidRPr="00AF341E">
        <w:rPr>
          <w:rFonts w:ascii="Times New Roman" w:hAnsi="Times New Roman" w:cs="Times New Roman"/>
          <w:color w:val="000000" w:themeColor="text1"/>
        </w:rPr>
        <w:t xml:space="preserve"> Java classes and </w:t>
      </w:r>
      <w:r w:rsidR="0051507C" w:rsidRPr="00AF341E">
        <w:rPr>
          <w:rFonts w:ascii="Times New Roman" w:hAnsi="Times New Roman" w:cs="Times New Roman"/>
          <w:color w:val="000000" w:themeColor="text1"/>
        </w:rPr>
        <w:t xml:space="preserve">collection. </w:t>
      </w:r>
      <w:r w:rsidR="00A07B91" w:rsidRPr="00AF341E">
        <w:rPr>
          <w:rFonts w:ascii="Times New Roman" w:hAnsi="Times New Roman" w:cs="Times New Roman"/>
          <w:color w:val="000000" w:themeColor="text1"/>
        </w:rPr>
        <w:t>Its</w:t>
      </w:r>
      <w:r w:rsidR="0051507C">
        <w:rPr>
          <w:rFonts w:ascii="Times New Roman" w:hAnsi="Times New Roman" w:cs="Times New Roman"/>
        </w:rPr>
        <w:t xml:space="preserve"> </w:t>
      </w:r>
      <w:r w:rsidR="0051507C" w:rsidRPr="0051507C">
        <w:rPr>
          <w:rFonts w:ascii="Times New Roman" w:hAnsi="Times New Roman" w:cs="Times New Roman"/>
        </w:rPr>
        <w:t>system allows an object running in one Java Virtual Machine (VM) to invoke methods of an object running in another Java VM. RMI provides for remote communication between programs written in the Java programming language.</w:t>
      </w:r>
    </w:p>
    <w:p w:rsidR="00D703A4" w:rsidRDefault="00A07B91" w:rsidP="0051507C">
      <w:pPr>
        <w:rPr>
          <w:rFonts w:ascii="Times New Roman" w:hAnsi="Times New Roman" w:cs="Times New Roman"/>
        </w:rPr>
      </w:pPr>
      <w:r w:rsidRPr="00A07B91">
        <w:rPr>
          <w:rFonts w:ascii="Times New Roman" w:hAnsi="Times New Roman" w:cs="Times New Roman"/>
        </w:rPr>
        <w:t>RMI provides the mechanism by which the server and the client communicate and pass information back and forth</w:t>
      </w:r>
      <w:r w:rsidR="00967CE6">
        <w:rPr>
          <w:rFonts w:ascii="Times New Roman" w:hAnsi="Times New Roman" w:cs="Times New Roman"/>
        </w:rPr>
        <w:t>.</w:t>
      </w:r>
      <w:r w:rsidR="00967CE6" w:rsidRPr="00967CE6">
        <w:t xml:space="preserve"> </w:t>
      </w:r>
      <w:r w:rsidR="00967CE6" w:rsidRPr="00967CE6">
        <w:rPr>
          <w:rFonts w:ascii="Times New Roman" w:hAnsi="Times New Roman" w:cs="Times New Roman"/>
        </w:rPr>
        <w:t>It</w:t>
      </w:r>
      <w:r w:rsidR="00967CE6" w:rsidRPr="00967CE6">
        <w:rPr>
          <w:rFonts w:ascii="Times New Roman" w:hAnsi="Times New Roman" w:cs="Times New Roman"/>
        </w:rPr>
        <w:t xml:space="preserve"> treats a remote object differently from a non-remote object when the object is passed from one Java virtual machine to another Java virtual machine. Rather than making a copy of the implementation object in the receiving Java virtual machine, RMI passes a remote </w:t>
      </w:r>
      <w:r w:rsidR="00967CE6" w:rsidRPr="00967CE6">
        <w:rPr>
          <w:rFonts w:ascii="Times New Roman" w:hAnsi="Times New Roman" w:cs="Times New Roman"/>
          <w:b/>
          <w:i/>
          <w:iCs/>
        </w:rPr>
        <w:t>stub</w:t>
      </w:r>
      <w:r w:rsidR="00967CE6" w:rsidRPr="00967CE6">
        <w:rPr>
          <w:rFonts w:ascii="Times New Roman" w:hAnsi="Times New Roman" w:cs="Times New Roman"/>
          <w:b/>
        </w:rPr>
        <w:t xml:space="preserve"> </w:t>
      </w:r>
      <w:r w:rsidR="00967CE6" w:rsidRPr="00967CE6">
        <w:rPr>
          <w:rFonts w:ascii="Times New Roman" w:hAnsi="Times New Roman" w:cs="Times New Roman"/>
        </w:rPr>
        <w:t>for a remote object.</w:t>
      </w:r>
    </w:p>
    <w:p w:rsidR="00D703A4" w:rsidRPr="00385CF2" w:rsidRDefault="00D703A4" w:rsidP="0051507C">
      <w:pPr>
        <w:rPr>
          <w:rFonts w:ascii="Times New Roman" w:hAnsi="Times New Roman" w:cs="Times New Roman"/>
          <w:u w:val="single"/>
        </w:rPr>
      </w:pPr>
      <w:r w:rsidRPr="00385CF2">
        <w:rPr>
          <w:rFonts w:ascii="Times New Roman" w:hAnsi="Times New Roman" w:cs="Times New Roman"/>
          <w:u w:val="single"/>
        </w:rPr>
        <w:t>b).DCOM</w:t>
      </w:r>
    </w:p>
    <w:p w:rsidR="00D703A4" w:rsidRDefault="00F849D2" w:rsidP="0051507C">
      <w:pPr>
        <w:rPr>
          <w:rFonts w:ascii="Times New Roman" w:hAnsi="Times New Roman" w:cs="Times New Roman"/>
        </w:rPr>
      </w:pPr>
      <w:r w:rsidRPr="00F849D2">
        <w:rPr>
          <w:rFonts w:ascii="Times New Roman" w:hAnsi="Times New Roman" w:cs="Times New Roman"/>
        </w:rPr>
        <w:t>Distributed Component Object Model (DCOM) is a proprietary Microsoft technology that allows Component Object Model (COM) software to communicate across a network. DCOM is enhanced with COM applications to facilitate remote procedural calls and a Distributed Computing Environment (DCE) dedicated to Windows application and platform support.</w:t>
      </w:r>
    </w:p>
    <w:p w:rsidR="002B5DC4" w:rsidRPr="002B5DC4" w:rsidRDefault="002B7186" w:rsidP="0051507C">
      <w:pPr>
        <w:rPr>
          <w:rFonts w:ascii="Times New Roman" w:hAnsi="Times New Roman" w:cs="Times New Roman"/>
          <w:color w:val="000000" w:themeColor="text1"/>
        </w:rPr>
      </w:pPr>
      <w:r w:rsidRPr="002B7186">
        <w:rPr>
          <w:rFonts w:ascii="Times New Roman" w:hAnsi="Times New Roman" w:cs="Times New Roman"/>
          <w:color w:val="000000" w:themeColor="text1"/>
        </w:rPr>
        <w:t xml:space="preserve">DCOM can also work on a network within an enterprise or on other networks besides the public Internet. It uses </w:t>
      </w:r>
      <w:hyperlink r:id="rId10" w:history="1">
        <w:r w:rsidRPr="002B7186">
          <w:rPr>
            <w:rStyle w:val="Hyperlink"/>
            <w:rFonts w:ascii="Times New Roman" w:hAnsi="Times New Roman" w:cs="Times New Roman"/>
            <w:color w:val="000000" w:themeColor="text1"/>
            <w:u w:val="none"/>
          </w:rPr>
          <w:t>TCP/IP</w:t>
        </w:r>
      </w:hyperlink>
      <w:r w:rsidRPr="002B7186">
        <w:rPr>
          <w:rFonts w:ascii="Times New Roman" w:hAnsi="Times New Roman" w:cs="Times New Roman"/>
          <w:color w:val="000000" w:themeColor="text1"/>
        </w:rPr>
        <w:t xml:space="preserve"> and </w:t>
      </w:r>
      <w:hyperlink r:id="rId11" w:history="1">
        <w:r w:rsidRPr="002B7186">
          <w:rPr>
            <w:rStyle w:val="Hyperlink"/>
            <w:rFonts w:ascii="Times New Roman" w:hAnsi="Times New Roman" w:cs="Times New Roman"/>
            <w:color w:val="000000" w:themeColor="text1"/>
            <w:u w:val="none"/>
          </w:rPr>
          <w:t>Hypertext Transfer Protocol</w:t>
        </w:r>
      </w:hyperlink>
      <w:r w:rsidRPr="002B7186">
        <w:rPr>
          <w:rFonts w:ascii="Times New Roman" w:hAnsi="Times New Roman" w:cs="Times New Roman"/>
          <w:color w:val="000000" w:themeColor="text1"/>
        </w:rPr>
        <w:t xml:space="preserve"> . DCOM comes as part of the Windows operating systems. </w:t>
      </w:r>
      <w:r w:rsidR="002B5DC4" w:rsidRPr="002B5DC4">
        <w:rPr>
          <w:rFonts w:ascii="Times New Roman" w:hAnsi="Times New Roman" w:cs="Times New Roman"/>
          <w:color w:val="000000" w:themeColor="text1"/>
        </w:rPr>
        <w:t xml:space="preserve">It supports remote objects by running on a protocol called </w:t>
      </w:r>
      <w:r w:rsidR="002B5DC4" w:rsidRPr="002B5DC4">
        <w:rPr>
          <w:rStyle w:val="Emphasis"/>
          <w:rFonts w:ascii="Times New Roman" w:hAnsi="Times New Roman" w:cs="Times New Roman"/>
          <w:b/>
          <w:color w:val="000000" w:themeColor="text1"/>
        </w:rPr>
        <w:t>Object Remote Procedure Call</w:t>
      </w:r>
      <w:r w:rsidR="002B5DC4" w:rsidRPr="002B5DC4">
        <w:rPr>
          <w:rFonts w:ascii="Times New Roman" w:hAnsi="Times New Roman" w:cs="Times New Roman"/>
          <w:color w:val="000000" w:themeColor="text1"/>
        </w:rPr>
        <w:t xml:space="preserve"> (ORPC). A DCOM client calls into the exposed methods of a DCOM server by acquiring a pointer to one of the server object's interfaces. The client object then starts calling the server object's exposed methods through the acquired interface pointer as if the server object resided in the client's address space</w:t>
      </w:r>
    </w:p>
    <w:p w:rsidR="00945A91" w:rsidRDefault="00945A91" w:rsidP="0051507C">
      <w:pPr>
        <w:rPr>
          <w:rFonts w:ascii="Times New Roman" w:hAnsi="Times New Roman" w:cs="Times New Roman"/>
          <w:color w:val="000000" w:themeColor="text1"/>
        </w:rPr>
      </w:pPr>
    </w:p>
    <w:p w:rsidR="000E705B" w:rsidRPr="000E705B" w:rsidRDefault="00586CD6" w:rsidP="00AA4B08">
      <w:pPr>
        <w:rPr>
          <w:rFonts w:ascii="Times New Roman" w:hAnsi="Times New Roman" w:cs="Times New Roman"/>
          <w:color w:val="000000" w:themeColor="text1"/>
          <w:u w:val="single"/>
        </w:rPr>
      </w:pPr>
      <w:r>
        <w:rPr>
          <w:rFonts w:ascii="Times New Roman" w:hAnsi="Times New Roman" w:cs="Times New Roman"/>
          <w:color w:val="000000" w:themeColor="text1"/>
        </w:rPr>
        <w:t xml:space="preserve">       </w:t>
      </w:r>
      <w:r w:rsidR="000E705B" w:rsidRPr="000E705B">
        <w:rPr>
          <w:rFonts w:ascii="Times New Roman" w:hAnsi="Times New Roman" w:cs="Times New Roman"/>
          <w:color w:val="000000" w:themeColor="text1"/>
          <w:u w:val="single"/>
        </w:rPr>
        <w:t>References:</w:t>
      </w:r>
    </w:p>
    <w:p w:rsidR="000E705B" w:rsidRPr="00BC261A" w:rsidRDefault="000E705B" w:rsidP="00BC261A">
      <w:pPr>
        <w:pStyle w:val="ListParagraph"/>
        <w:numPr>
          <w:ilvl w:val="0"/>
          <w:numId w:val="1"/>
        </w:numPr>
        <w:rPr>
          <w:rFonts w:ascii="Times New Roman" w:eastAsia="Times New Roman" w:hAnsi="Times New Roman" w:cs="Times New Roman"/>
          <w:i/>
          <w:iCs/>
          <w:color w:val="000000" w:themeColor="text1"/>
        </w:rPr>
      </w:pPr>
      <w:hyperlink r:id="rId12" w:history="1">
        <w:r w:rsidRPr="0010631B">
          <w:rPr>
            <w:rFonts w:ascii="Times New Roman" w:eastAsia="Times New Roman" w:hAnsi="Times New Roman" w:cs="Times New Roman"/>
            <w:i/>
            <w:iCs/>
            <w:color w:val="000000" w:themeColor="text1"/>
          </w:rPr>
          <w:t>"Java RMI Release Notes"</w:t>
        </w:r>
      </w:hyperlink>
      <w:r w:rsidRPr="0010631B">
        <w:rPr>
          <w:rFonts w:ascii="Times New Roman" w:eastAsia="Times New Roman" w:hAnsi="Times New Roman" w:cs="Times New Roman"/>
          <w:i/>
          <w:iCs/>
          <w:color w:val="000000" w:themeColor="text1"/>
        </w:rPr>
        <w:t>. Oracle. Retrieved 9 May 2012.</w:t>
      </w:r>
    </w:p>
    <w:p w:rsidR="0010631B" w:rsidRPr="004F19B3" w:rsidRDefault="0010631B" w:rsidP="0010631B">
      <w:pPr>
        <w:pStyle w:val="ListParagraph"/>
        <w:numPr>
          <w:ilvl w:val="0"/>
          <w:numId w:val="1"/>
        </w:numPr>
        <w:rPr>
          <w:rFonts w:ascii="Times New Roman" w:hAnsi="Times New Roman" w:cs="Times New Roman"/>
          <w:color w:val="000000" w:themeColor="text1"/>
        </w:rPr>
      </w:pPr>
      <w:r w:rsidRPr="0010631B">
        <w:rPr>
          <w:rFonts w:ascii="Times New Roman" w:hAnsi="Times New Roman" w:cs="Times New Roman"/>
        </w:rPr>
        <w:t>Starr Andersen, Technical Writer; Vincent Abella, Technical Editor</w:t>
      </w:r>
      <w:r w:rsidRPr="0010631B">
        <w:rPr>
          <w:rFonts w:ascii="Times New Roman" w:hAnsi="Times New Roman" w:cs="Times New Roman"/>
        </w:rPr>
        <w:t xml:space="preserve"> “</w:t>
      </w:r>
      <w:hyperlink r:id="rId13" w:anchor="EIAA" w:history="1">
        <w:r w:rsidRPr="0010631B">
          <w:rPr>
            <w:rStyle w:val="Hyperlink"/>
            <w:rFonts w:ascii="Times New Roman" w:hAnsi="Times New Roman" w:cs="Times New Roman"/>
            <w:color w:val="000000" w:themeColor="text1"/>
            <w:u w:val="none"/>
          </w:rPr>
          <w:t>DCOM Security Enhancements</w:t>
        </w:r>
      </w:hyperlink>
      <w:r w:rsidRPr="0010631B">
        <w:rPr>
          <w:rStyle w:val="reference-text"/>
          <w:rFonts w:ascii="Times New Roman" w:hAnsi="Times New Roman" w:cs="Times New Roman"/>
          <w:color w:val="000000" w:themeColor="text1"/>
        </w:rPr>
        <w:t>”-</w:t>
      </w:r>
      <w:r w:rsidRPr="0010631B">
        <w:rPr>
          <w:rFonts w:ascii="Times New Roman" w:hAnsi="Times New Roman" w:cs="Times New Roman"/>
        </w:rPr>
        <w:t xml:space="preserve"> </w:t>
      </w:r>
      <w:r w:rsidRPr="0010631B">
        <w:rPr>
          <w:rFonts w:ascii="Times New Roman" w:hAnsi="Times New Roman" w:cs="Times New Roman"/>
        </w:rPr>
        <w:t>August 09, 2004</w:t>
      </w:r>
    </w:p>
    <w:p w:rsidR="004F19B3" w:rsidRPr="004F19B3" w:rsidRDefault="004F19B3" w:rsidP="0010631B">
      <w:pPr>
        <w:pStyle w:val="ListParagraph"/>
        <w:numPr>
          <w:ilvl w:val="0"/>
          <w:numId w:val="1"/>
        </w:numPr>
        <w:rPr>
          <w:rFonts w:ascii="Times New Roman" w:hAnsi="Times New Roman" w:cs="Times New Roman"/>
          <w:color w:val="000000" w:themeColor="text1"/>
        </w:rPr>
      </w:pPr>
      <w:r w:rsidRPr="004F19B3">
        <w:rPr>
          <w:rStyle w:val="HTMLCite"/>
          <w:color w:val="000000" w:themeColor="text1"/>
        </w:rPr>
        <w:t>Ann Wollrath</w:t>
      </w:r>
      <w:bookmarkStart w:id="0" w:name="_GoBack"/>
      <w:bookmarkEnd w:id="0"/>
      <w:r w:rsidRPr="004F19B3">
        <w:rPr>
          <w:rStyle w:val="HTMLCite"/>
          <w:color w:val="000000" w:themeColor="text1"/>
        </w:rPr>
        <w:t xml:space="preserve">; Roger Riggs; </w:t>
      </w:r>
      <w:hyperlink r:id="rId14" w:tooltip="Jim Waldo" w:history="1">
        <w:r w:rsidRPr="004F19B3">
          <w:rPr>
            <w:rStyle w:val="Hyperlink"/>
            <w:i/>
            <w:iCs/>
            <w:color w:val="000000" w:themeColor="text1"/>
            <w:u w:val="none"/>
          </w:rPr>
          <w:t>Jim Waldo</w:t>
        </w:r>
      </w:hyperlink>
      <w:r w:rsidRPr="004F19B3">
        <w:rPr>
          <w:rStyle w:val="HTMLCite"/>
          <w:color w:val="000000" w:themeColor="text1"/>
        </w:rPr>
        <w:t xml:space="preserve">. </w:t>
      </w:r>
      <w:hyperlink r:id="rId15" w:history="1">
        <w:r w:rsidRPr="004F19B3">
          <w:rPr>
            <w:rStyle w:val="Hyperlink"/>
            <w:i/>
            <w:iCs/>
            <w:color w:val="000000" w:themeColor="text1"/>
            <w:u w:val="none"/>
          </w:rPr>
          <w:t>"A Distributed Object Model for the Java System"</w:t>
        </w:r>
      </w:hyperlink>
      <w:r w:rsidRPr="004F19B3">
        <w:rPr>
          <w:rStyle w:val="HTMLCite"/>
          <w:color w:val="000000" w:themeColor="text1"/>
        </w:rPr>
        <w:t xml:space="preserve"> </w:t>
      </w:r>
      <w:r w:rsidRPr="004F19B3">
        <w:rPr>
          <w:rStyle w:val="cs1-format"/>
          <w:i/>
          <w:iCs/>
          <w:color w:val="000000" w:themeColor="text1"/>
        </w:rPr>
        <w:t>(PDF)</w:t>
      </w:r>
      <w:r w:rsidRPr="004F19B3">
        <w:rPr>
          <w:rStyle w:val="reference-accessdate"/>
          <w:i/>
          <w:iCs/>
          <w:color w:val="000000" w:themeColor="text1"/>
        </w:rPr>
        <w:t xml:space="preserve">. Retrieved </w:t>
      </w:r>
      <w:r w:rsidRPr="004F19B3">
        <w:rPr>
          <w:rStyle w:val="nowrap"/>
          <w:i/>
          <w:iCs/>
          <w:color w:val="000000" w:themeColor="text1"/>
        </w:rPr>
        <w:t>2009-02-11</w:t>
      </w:r>
      <w:r w:rsidRPr="004F19B3">
        <w:rPr>
          <w:rStyle w:val="HTMLCite"/>
          <w:color w:val="000000" w:themeColor="text1"/>
        </w:rPr>
        <w:t>.</w:t>
      </w:r>
    </w:p>
    <w:p w:rsidR="002B7186" w:rsidRDefault="002B7186" w:rsidP="0051507C">
      <w:pPr>
        <w:rPr>
          <w:rFonts w:ascii="Times New Roman" w:hAnsi="Times New Roman" w:cs="Times New Roman"/>
        </w:rPr>
      </w:pPr>
    </w:p>
    <w:p w:rsidR="00385CF2" w:rsidRPr="00F849D2" w:rsidRDefault="00385CF2" w:rsidP="0051507C">
      <w:pPr>
        <w:rPr>
          <w:rFonts w:ascii="Times New Roman" w:hAnsi="Times New Roman" w:cs="Times New Roman"/>
        </w:rPr>
      </w:pPr>
    </w:p>
    <w:p w:rsidR="00967CE6" w:rsidRPr="00F849D2" w:rsidRDefault="00967CE6" w:rsidP="0051507C">
      <w:pPr>
        <w:rPr>
          <w:rFonts w:ascii="Times New Roman" w:hAnsi="Times New Roman" w:cs="Times New Roman"/>
          <w:color w:val="000000" w:themeColor="text1"/>
        </w:rPr>
      </w:pPr>
    </w:p>
    <w:p w:rsidR="00FC2A8B" w:rsidRPr="00AF341E" w:rsidRDefault="00FC2A8B">
      <w:pPr>
        <w:rPr>
          <w:rFonts w:ascii="Times New Roman" w:hAnsi="Times New Roman" w:cs="Times New Roman"/>
          <w:color w:val="000000" w:themeColor="text1"/>
          <w:sz w:val="20"/>
          <w:szCs w:val="20"/>
        </w:rPr>
      </w:pPr>
    </w:p>
    <w:sectPr w:rsidR="00FC2A8B" w:rsidRPr="00AF3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C780B"/>
    <w:multiLevelType w:val="hybridMultilevel"/>
    <w:tmpl w:val="35AA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00D5D"/>
    <w:multiLevelType w:val="hybridMultilevel"/>
    <w:tmpl w:val="EDB82AD6"/>
    <w:lvl w:ilvl="0" w:tplc="04090001">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A8B"/>
    <w:rsid w:val="000E705B"/>
    <w:rsid w:val="0010631B"/>
    <w:rsid w:val="002B5DC4"/>
    <w:rsid w:val="002B7186"/>
    <w:rsid w:val="00385CF2"/>
    <w:rsid w:val="004B7578"/>
    <w:rsid w:val="004F19B3"/>
    <w:rsid w:val="0051507C"/>
    <w:rsid w:val="00586CD6"/>
    <w:rsid w:val="005F1222"/>
    <w:rsid w:val="007D4481"/>
    <w:rsid w:val="008B42AF"/>
    <w:rsid w:val="00945A91"/>
    <w:rsid w:val="00967CE6"/>
    <w:rsid w:val="00A07B91"/>
    <w:rsid w:val="00AA4B08"/>
    <w:rsid w:val="00AF341E"/>
    <w:rsid w:val="00BC261A"/>
    <w:rsid w:val="00D703A4"/>
    <w:rsid w:val="00F849D2"/>
    <w:rsid w:val="00FC2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A8B6"/>
  <w15:chartTrackingRefBased/>
  <w15:docId w15:val="{F5E50CA2-6CEE-4C8F-BC8D-4B5F8D841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341E"/>
    <w:rPr>
      <w:color w:val="0000FF"/>
      <w:u w:val="single"/>
    </w:rPr>
  </w:style>
  <w:style w:type="character" w:customStyle="1" w:styleId="reference-text">
    <w:name w:val="reference-text"/>
    <w:basedOn w:val="DefaultParagraphFont"/>
    <w:rsid w:val="000E705B"/>
  </w:style>
  <w:style w:type="character" w:styleId="HTMLCite">
    <w:name w:val="HTML Cite"/>
    <w:basedOn w:val="DefaultParagraphFont"/>
    <w:uiPriority w:val="99"/>
    <w:semiHidden/>
    <w:unhideWhenUsed/>
    <w:rsid w:val="000E705B"/>
    <w:rPr>
      <w:i/>
      <w:iCs/>
    </w:rPr>
  </w:style>
  <w:style w:type="character" w:customStyle="1" w:styleId="reference-accessdate">
    <w:name w:val="reference-accessdate"/>
    <w:basedOn w:val="DefaultParagraphFont"/>
    <w:rsid w:val="000E705B"/>
  </w:style>
  <w:style w:type="character" w:customStyle="1" w:styleId="nowrap">
    <w:name w:val="nowrap"/>
    <w:basedOn w:val="DefaultParagraphFont"/>
    <w:rsid w:val="000E705B"/>
  </w:style>
  <w:style w:type="paragraph" w:styleId="ListParagraph">
    <w:name w:val="List Paragraph"/>
    <w:basedOn w:val="Normal"/>
    <w:uiPriority w:val="34"/>
    <w:qFormat/>
    <w:rsid w:val="0010631B"/>
    <w:pPr>
      <w:ind w:left="720"/>
      <w:contextualSpacing/>
    </w:pPr>
  </w:style>
  <w:style w:type="character" w:styleId="Emphasis">
    <w:name w:val="Emphasis"/>
    <w:basedOn w:val="DefaultParagraphFont"/>
    <w:uiPriority w:val="20"/>
    <w:qFormat/>
    <w:rsid w:val="002B5DC4"/>
    <w:rPr>
      <w:i/>
      <w:iCs/>
    </w:rPr>
  </w:style>
  <w:style w:type="character" w:customStyle="1" w:styleId="cs1-format">
    <w:name w:val="cs1-format"/>
    <w:basedOn w:val="DefaultParagraphFont"/>
    <w:rsid w:val="004F1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93315">
      <w:bodyDiv w:val="1"/>
      <w:marLeft w:val="0"/>
      <w:marRight w:val="0"/>
      <w:marTop w:val="0"/>
      <w:marBottom w:val="0"/>
      <w:divBdr>
        <w:top w:val="none" w:sz="0" w:space="0" w:color="auto"/>
        <w:left w:val="none" w:sz="0" w:space="0" w:color="auto"/>
        <w:bottom w:val="none" w:sz="0" w:space="0" w:color="auto"/>
        <w:right w:val="none" w:sz="0" w:space="0" w:color="auto"/>
      </w:divBdr>
    </w:div>
    <w:div w:id="109255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mote_procedure_call" TargetMode="External"/><Relationship Id="rId13" Type="http://schemas.openxmlformats.org/officeDocument/2006/relationships/hyperlink" Target="https://technet.microsoft.com/en-us/library/bb457156.aspx" TargetMode="External"/><Relationship Id="rId3" Type="http://schemas.openxmlformats.org/officeDocument/2006/relationships/settings" Target="settings.xml"/><Relationship Id="rId7" Type="http://schemas.openxmlformats.org/officeDocument/2006/relationships/hyperlink" Target="https://en.wikipedia.org/wiki/Remote_method_invocation" TargetMode="External"/><Relationship Id="rId12" Type="http://schemas.openxmlformats.org/officeDocument/2006/relationships/hyperlink" Target="http://docs.oracle.com/javase/1.5.0/docs/guide/rmi/relnot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pplication_programming_interface" TargetMode="External"/><Relationship Id="rId11" Type="http://schemas.openxmlformats.org/officeDocument/2006/relationships/hyperlink" Target="https://searchwindevelopment.techtarget.com/definition/HTTP" TargetMode="External"/><Relationship Id="rId5" Type="http://schemas.openxmlformats.org/officeDocument/2006/relationships/hyperlink" Target="https://en.wikipedia.org/wiki/Java_(programming_language)" TargetMode="External"/><Relationship Id="rId15" Type="http://schemas.openxmlformats.org/officeDocument/2006/relationships/hyperlink" Target="http://pdos.csail.mit.edu/6.824/papers/waldo-rmi.pdf" TargetMode="External"/><Relationship Id="rId10" Type="http://schemas.openxmlformats.org/officeDocument/2006/relationships/hyperlink" Target="https://searchnetworking.techtarget.com/definition/TCP-IP" TargetMode="External"/><Relationship Id="rId4" Type="http://schemas.openxmlformats.org/officeDocument/2006/relationships/webSettings" Target="webSettings.xml"/><Relationship Id="rId9" Type="http://schemas.openxmlformats.org/officeDocument/2006/relationships/hyperlink" Target="https://en.wikipedia.org/wiki/Serialization" TargetMode="External"/><Relationship Id="rId14" Type="http://schemas.openxmlformats.org/officeDocument/2006/relationships/hyperlink" Target="https://en.wikipedia.org/wiki/Jim_Wal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Muindi</dc:creator>
  <cp:keywords/>
  <dc:description/>
  <cp:lastModifiedBy>Kelvin Muindi</cp:lastModifiedBy>
  <cp:revision>19</cp:revision>
  <dcterms:created xsi:type="dcterms:W3CDTF">2018-10-05T13:28:00Z</dcterms:created>
  <dcterms:modified xsi:type="dcterms:W3CDTF">2018-10-05T14:27:00Z</dcterms:modified>
</cp:coreProperties>
</file>