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Style w:val="BookTitle"/>
          <w:rFonts w:ascii="Times New Roman" w:hAnsi="Times New Roman" w:cs="Times New Roman"/>
        </w:rPr>
        <w:alias w:val="TITLE OF RESEARCH REPORT /THESIS"/>
        <w:tag w:val="TITLE OF RESEARCH REPORT /THESIS"/>
        <w:id w:val="867103444"/>
        <w:lock w:val="sdtLocked"/>
        <w:placeholder>
          <w:docPart w:val="DefaultPlaceholder_-1854013440"/>
        </w:placeholder>
      </w:sdtPr>
      <w:sdtEndPr>
        <w:rPr>
          <w:rStyle w:val="BookTitle"/>
        </w:rPr>
      </w:sdtEndPr>
      <w:sdtContent>
        <w:p w14:paraId="364D1D03" w14:textId="73B97CE3" w:rsidR="002577F7" w:rsidRPr="0086633F" w:rsidRDefault="00822869" w:rsidP="00742FC5">
          <w:pPr>
            <w:jc w:val="center"/>
            <w:rPr>
              <w:rStyle w:val="BookTitle"/>
              <w:rFonts w:ascii="Times New Roman" w:hAnsi="Times New Roman" w:cs="Times New Roman"/>
            </w:rPr>
          </w:pPr>
          <w:r>
            <w:rPr>
              <w:rStyle w:val="BookTitle"/>
              <w:rFonts w:ascii="Times New Roman" w:hAnsi="Times New Roman" w:cs="Times New Roman"/>
            </w:rPr>
            <w:t>[</w:t>
          </w:r>
          <w:r w:rsidR="00742FC5" w:rsidRPr="00026990">
            <w:rPr>
              <w:rStyle w:val="BookTitle"/>
              <w:rFonts w:ascii="Times New Roman" w:hAnsi="Times New Roman" w:cs="Times New Roman"/>
            </w:rPr>
            <w:t xml:space="preserve">TITLE OF </w:t>
          </w:r>
          <w:r w:rsidR="00026990" w:rsidRPr="00026990">
            <w:rPr>
              <w:rStyle w:val="BookTitle"/>
              <w:rFonts w:ascii="Times New Roman" w:hAnsi="Times New Roman" w:cs="Times New Roman"/>
            </w:rPr>
            <w:t>FINAL YEAR PROJECT</w:t>
          </w:r>
          <w:r>
            <w:rPr>
              <w:rStyle w:val="BookTitle"/>
              <w:rFonts w:ascii="Times New Roman" w:hAnsi="Times New Roman" w:cs="Times New Roman"/>
            </w:rPr>
            <w:t>]</w:t>
          </w:r>
        </w:p>
      </w:sdtContent>
    </w:sdt>
    <w:sdt>
      <w:sdtPr>
        <w:rPr>
          <w:rStyle w:val="BookTitle"/>
          <w:rFonts w:ascii="Times New Roman" w:hAnsi="Times New Roman" w:cs="Times New Roman"/>
        </w:rPr>
        <w:alias w:val="Name of Candidate"/>
        <w:tag w:val="Name of Candidate"/>
        <w:id w:val="-616832087"/>
        <w:lock w:val="sdtLocked"/>
        <w:placeholder>
          <w:docPart w:val="DefaultPlaceholder_-1854013440"/>
        </w:placeholder>
      </w:sdtPr>
      <w:sdtEndPr>
        <w:rPr>
          <w:rStyle w:val="DefaultParagraphFont"/>
          <w:b w:val="0"/>
          <w:bCs w:val="0"/>
          <w:iCs w:val="0"/>
          <w:caps w:val="0"/>
          <w:spacing w:val="0"/>
        </w:rPr>
      </w:sdtEndPr>
      <w:sdtContent>
        <w:p w14:paraId="368927B0" w14:textId="642DC0F3" w:rsidR="002577F7" w:rsidRPr="0086633F" w:rsidRDefault="00822869" w:rsidP="002577F7">
          <w:pPr>
            <w:jc w:val="center"/>
            <w:rPr>
              <w:rFonts w:cs="Times New Roman"/>
            </w:rPr>
          </w:pPr>
          <w:r>
            <w:rPr>
              <w:rStyle w:val="BookTitle"/>
              <w:rFonts w:ascii="Times New Roman" w:hAnsi="Times New Roman" w:cs="Times New Roman"/>
            </w:rPr>
            <w:t>[</w:t>
          </w:r>
          <w:r w:rsidR="00742FC5" w:rsidRPr="00C563ED">
            <w:rPr>
              <w:rStyle w:val="BookTitle"/>
              <w:rFonts w:ascii="Times New Roman" w:hAnsi="Times New Roman" w:cs="Times New Roman"/>
            </w:rPr>
            <w:t xml:space="preserve">NAME OF </w:t>
          </w:r>
          <w:r w:rsidR="0086633F" w:rsidRPr="00C563ED">
            <w:rPr>
              <w:rStyle w:val="BookTitle"/>
              <w:rFonts w:ascii="Times New Roman" w:hAnsi="Times New Roman" w:cs="Times New Roman"/>
            </w:rPr>
            <w:t>STUDENT</w:t>
          </w:r>
          <w:r>
            <w:rPr>
              <w:rStyle w:val="BookTitle"/>
              <w:rFonts w:ascii="Times New Roman" w:hAnsi="Times New Roman" w:cs="Times New Roman"/>
            </w:rPr>
            <w:t>]</w:t>
          </w:r>
        </w:p>
      </w:sdtContent>
    </w:sdt>
    <w:bookmarkStart w:id="0" w:name="_Hlk501042419" w:displacedByCustomXml="next"/>
    <w:sdt>
      <w:sdtPr>
        <w:rPr>
          <w:b w:val="0"/>
        </w:rPr>
        <w:id w:val="1128820930"/>
        <w:lock w:val="sdtLocked"/>
        <w:placeholder>
          <w:docPart w:val="DefaultPlaceholder_-1854013440"/>
        </w:placeholder>
      </w:sdtPr>
      <w:sdtEndPr/>
      <w:sdtContent>
        <w:p w14:paraId="0346C3EF" w14:textId="4BBA2D5D" w:rsidR="001B0AE9" w:rsidRPr="009B48FB" w:rsidRDefault="004423DA" w:rsidP="00A31F78">
          <w:pPr>
            <w:pStyle w:val="CoverTitle"/>
            <w:rPr>
              <w:rStyle w:val="CoverTitleChar"/>
            </w:rPr>
          </w:pPr>
          <w:r>
            <w:rPr>
              <w:b w:val="0"/>
            </w:rPr>
            <w:t>[TITLE OF FINAL YEAR PROJECT]</w:t>
          </w:r>
        </w:p>
      </w:sdtContent>
    </w:sdt>
    <w:bookmarkEnd w:id="0"/>
    <w:sdt>
      <w:sdtPr>
        <w:rPr>
          <w:rStyle w:val="CoverTitleChar"/>
          <w:b w:val="0"/>
        </w:rPr>
        <w:id w:val="1625653543"/>
        <w:lock w:val="sdtLocked"/>
        <w:placeholder>
          <w:docPart w:val="9C2232DBB8C84A73BAA658B2FE20EDE9"/>
        </w:placeholder>
      </w:sdtPr>
      <w:sdtEndPr>
        <w:rPr>
          <w:rStyle w:val="DefaultParagraphFont"/>
          <w:rFonts w:eastAsiaTheme="minorHAnsi" w:cstheme="minorBidi"/>
          <w:szCs w:val="22"/>
        </w:rPr>
      </w:sdtEndPr>
      <w:sdtContent>
        <w:p w14:paraId="71407EC3" w14:textId="642EF087" w:rsidR="00F57836" w:rsidRPr="009B48FB" w:rsidRDefault="001B40A8" w:rsidP="00F57836">
          <w:pPr>
            <w:jc w:val="center"/>
            <w:rPr>
              <w:rStyle w:val="CoverTitleChar"/>
              <w:b w:val="0"/>
            </w:rPr>
          </w:pPr>
          <w:r w:rsidRPr="009B48FB">
            <w:rPr>
              <w:rStyle w:val="CoverTitleChar"/>
              <w:b w:val="0"/>
            </w:rPr>
            <w:t>[NAME OF STUDENT]</w:t>
          </w:r>
        </w:p>
      </w:sdtContent>
    </w:sdt>
    <w:sdt>
      <w:sdtPr>
        <w:rPr>
          <w:rStyle w:val="TextChar"/>
        </w:rPr>
        <w:id w:val="-1007206241"/>
        <w:lock w:val="sdtLocked"/>
        <w:placeholder>
          <w:docPart w:val="28CAFDD1B4FA4249B948B9FD6ED326EC"/>
        </w:placeholder>
        <w:showingPlcHdr/>
      </w:sdtPr>
      <w:sdtEndPr>
        <w:rPr>
          <w:rStyle w:val="DefaultParagraphFont"/>
        </w:rPr>
      </w:sdtEndPr>
      <w:sdtContent>
        <w:p w14:paraId="08012467" w14:textId="0547947A" w:rsidR="00A31F78" w:rsidRDefault="00DA53B4" w:rsidP="00364E5D">
          <w:pPr>
            <w:jc w:val="center"/>
            <w:rPr>
              <w:rStyle w:val="TextChar"/>
            </w:rPr>
          </w:pPr>
          <w:r w:rsidRPr="009B48FB">
            <w:t>[</w:t>
          </w:r>
          <w:r w:rsidR="00A31F78" w:rsidRPr="009B48FB">
            <w:t>YEAR OF SUBMISSION</w:t>
          </w:r>
          <w:r w:rsidRPr="009B48FB">
            <w:t>]</w:t>
          </w:r>
        </w:p>
      </w:sdtContent>
    </w:sdt>
    <w:tbl>
      <w:tblPr>
        <w:tblStyle w:val="TableGrid"/>
        <w:tblW w:w="5188"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7"/>
        <w:gridCol w:w="883"/>
      </w:tblGrid>
      <w:tr w:rsidR="00BA03A3" w:rsidRPr="00C563ED" w14:paraId="38E9DD93" w14:textId="77777777" w:rsidTr="00E57B50">
        <w:tc>
          <w:tcPr>
            <w:tcW w:w="4596" w:type="pct"/>
            <w:tcBorders>
              <w:bottom w:val="nil"/>
            </w:tcBorders>
          </w:tcPr>
          <w:p w14:paraId="1AFBCB7F" w14:textId="36C4B178" w:rsidR="00BA03A3" w:rsidRPr="00C563ED" w:rsidRDefault="00BA03A3" w:rsidP="00E57B50">
            <w:pPr>
              <w:pStyle w:val="BodyText"/>
              <w:rPr>
                <w:b/>
              </w:rPr>
            </w:pPr>
          </w:p>
        </w:tc>
        <w:tc>
          <w:tcPr>
            <w:tcW w:w="404" w:type="pct"/>
            <w:tcBorders>
              <w:bottom w:val="nil"/>
            </w:tcBorders>
          </w:tcPr>
          <w:p w14:paraId="48BA94C3" w14:textId="4B227B00" w:rsidR="00BA03A3" w:rsidRPr="00C563ED" w:rsidRDefault="0043376F" w:rsidP="00E57B50">
            <w:pPr>
              <w:pStyle w:val="BodyText"/>
              <w:jc w:val="right"/>
              <w:rPr>
                <w:b/>
              </w:rPr>
            </w:pPr>
            <w:r w:rsidRPr="00C563ED">
              <w:rPr>
                <w:b/>
              </w:rPr>
              <w:t>PAGE</w:t>
            </w:r>
          </w:p>
        </w:tc>
      </w:tr>
    </w:tbl>
    <w:tbl>
      <w:tblPr>
        <w:tblStyle w:val="TableGrid"/>
        <w:tblW w:w="5188"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7"/>
        <w:gridCol w:w="883"/>
      </w:tblGrid>
      <w:tr w:rsidR="00CA423A" w:rsidRPr="00CA423A" w14:paraId="54775BA3" w14:textId="77777777" w:rsidTr="00CA423A">
        <w:tc>
          <w:tcPr>
            <w:tcW w:w="4596" w:type="pct"/>
            <w:tcBorders>
              <w:bottom w:val="nil"/>
            </w:tcBorders>
          </w:tcPr>
          <w:p w14:paraId="3F5CB0DF" w14:textId="04D59714" w:rsidR="00CA423A" w:rsidRPr="00CA423A" w:rsidRDefault="00CA423A" w:rsidP="006912AC">
            <w:pPr>
              <w:pStyle w:val="BodyText"/>
              <w:rPr>
                <w:b/>
                <w:highlight w:val="yellow"/>
              </w:rPr>
            </w:pPr>
          </w:p>
        </w:tc>
        <w:tc>
          <w:tcPr>
            <w:tcW w:w="404" w:type="pct"/>
            <w:tcBorders>
              <w:bottom w:val="nil"/>
            </w:tcBorders>
          </w:tcPr>
          <w:p w14:paraId="61FA2557" w14:textId="6B2F4FE8" w:rsidR="00CA423A" w:rsidRPr="00CA423A" w:rsidRDefault="0043376F" w:rsidP="00CA423A">
            <w:pPr>
              <w:pStyle w:val="BodyText"/>
              <w:jc w:val="right"/>
              <w:rPr>
                <w:b/>
              </w:rPr>
            </w:pPr>
            <w:r>
              <w:rPr>
                <w:b/>
              </w:rPr>
              <w:t>PAGE</w:t>
            </w:r>
          </w:p>
        </w:tc>
      </w:tr>
    </w:tbl>
    <w:tbl>
      <w:tblPr>
        <w:tblStyle w:val="TableGrid"/>
        <w:tblW w:w="5021"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3"/>
        <w:gridCol w:w="883"/>
      </w:tblGrid>
      <w:tr w:rsidR="00CA423A" w:rsidRPr="00CA423A" w14:paraId="7BB18310" w14:textId="77777777" w:rsidTr="00CA423A">
        <w:tc>
          <w:tcPr>
            <w:tcW w:w="4581" w:type="pct"/>
            <w:tcBorders>
              <w:bottom w:val="nil"/>
            </w:tcBorders>
          </w:tcPr>
          <w:p w14:paraId="7D89F2A3" w14:textId="11196654" w:rsidR="00CA423A" w:rsidRPr="00CA423A" w:rsidRDefault="00CA423A" w:rsidP="00E57B50">
            <w:pPr>
              <w:pStyle w:val="BodyText"/>
              <w:rPr>
                <w:b/>
                <w:highlight w:val="yellow"/>
              </w:rPr>
            </w:pPr>
          </w:p>
        </w:tc>
        <w:tc>
          <w:tcPr>
            <w:tcW w:w="419" w:type="pct"/>
            <w:tcBorders>
              <w:bottom w:val="nil"/>
            </w:tcBorders>
          </w:tcPr>
          <w:p w14:paraId="302E4FA0" w14:textId="696CE4E8" w:rsidR="00CA423A" w:rsidRPr="00CA423A" w:rsidRDefault="001B70EE" w:rsidP="00E57B50">
            <w:pPr>
              <w:pStyle w:val="BodyText"/>
              <w:jc w:val="right"/>
              <w:rPr>
                <w:b/>
              </w:rPr>
            </w:pPr>
            <w:r>
              <w:rPr>
                <w:b/>
              </w:rPr>
              <w:t>PAGE</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709"/>
        <w:gridCol w:w="5097"/>
      </w:tblGrid>
      <w:tr w:rsidR="00D74AAD" w:rsidRPr="00BC71EF" w14:paraId="3B673644" w14:textId="77777777" w:rsidTr="00E57B50">
        <w:tc>
          <w:tcPr>
            <w:tcW w:w="2405" w:type="dxa"/>
          </w:tcPr>
          <w:p w14:paraId="15998DA2" w14:textId="77777777" w:rsidR="00D74AAD" w:rsidRPr="00BC71EF" w:rsidRDefault="00D74AAD" w:rsidP="00E57B50">
            <w:pPr>
              <w:pStyle w:val="TableText"/>
              <w:rPr>
                <w:b/>
              </w:rPr>
            </w:pPr>
            <w:r w:rsidRPr="00BC71EF">
              <w:rPr>
                <w:b/>
              </w:rPr>
              <w:t>FYP</w:t>
            </w:r>
          </w:p>
        </w:tc>
        <w:tc>
          <w:tcPr>
            <w:tcW w:w="709" w:type="dxa"/>
          </w:tcPr>
          <w:p w14:paraId="3EDB3307" w14:textId="77777777" w:rsidR="00D74AAD" w:rsidRPr="00BC71EF" w:rsidRDefault="00D74AAD" w:rsidP="00E57B50">
            <w:pPr>
              <w:pStyle w:val="TableText"/>
              <w:rPr>
                <w:b/>
              </w:rPr>
            </w:pPr>
            <w:r w:rsidRPr="00BC71EF">
              <w:rPr>
                <w:b/>
              </w:rPr>
              <w:t>-</w:t>
            </w:r>
          </w:p>
        </w:tc>
        <w:tc>
          <w:tcPr>
            <w:tcW w:w="5097" w:type="dxa"/>
          </w:tcPr>
          <w:p w14:paraId="7A416FB4" w14:textId="77777777" w:rsidR="00D74AAD" w:rsidRPr="00BC71EF" w:rsidRDefault="00D74AAD" w:rsidP="00E57B50">
            <w:pPr>
              <w:pStyle w:val="TableText"/>
              <w:rPr>
                <w:b/>
              </w:rPr>
            </w:pPr>
            <w:r w:rsidRPr="00BC71EF">
              <w:rPr>
                <w:b/>
              </w:rPr>
              <w:t>Final Year Project</w:t>
            </w:r>
          </w:p>
        </w:tc>
      </w:tr>
    </w:tbl>
    <w:tbl>
      <w:tblPr>
        <w:tblStyle w:val="TableGrid"/>
        <w:tblW w:w="502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7"/>
        <w:gridCol w:w="634"/>
        <w:gridCol w:w="4367"/>
        <w:gridCol w:w="968"/>
      </w:tblGrid>
      <w:tr w:rsidR="00CA423A" w:rsidRPr="00C563ED" w14:paraId="381C72E3" w14:textId="77777777" w:rsidTr="001B70EE">
        <w:tc>
          <w:tcPr>
            <w:tcW w:w="4414" w:type="pct"/>
            <w:gridSpan w:val="3"/>
          </w:tcPr>
          <w:p w14:paraId="6361DD1F" w14:textId="16775F7D" w:rsidR="00CA423A" w:rsidRPr="00C563ED" w:rsidRDefault="00CA423A" w:rsidP="00E57B50">
            <w:pPr>
              <w:pStyle w:val="BodyText"/>
              <w:rPr>
                <w:b/>
              </w:rPr>
            </w:pPr>
          </w:p>
        </w:tc>
        <w:tc>
          <w:tcPr>
            <w:tcW w:w="586" w:type="pct"/>
          </w:tcPr>
          <w:p w14:paraId="3C6CE1BA" w14:textId="563CE30F" w:rsidR="00CA423A" w:rsidRPr="00C563ED" w:rsidRDefault="001B70EE" w:rsidP="00E57B50">
            <w:pPr>
              <w:pStyle w:val="BodyText"/>
              <w:jc w:val="right"/>
              <w:rPr>
                <w:b/>
              </w:rPr>
            </w:pPr>
            <w:r w:rsidRPr="00C563ED">
              <w:rPr>
                <w:b/>
              </w:rPr>
              <w:t>PAGE</w:t>
            </w:r>
          </w:p>
        </w:tc>
      </w:tr>
      <w:tr w:rsidR="001B70EE" w:rsidRPr="00C563ED" w14:paraId="7B0D5060" w14:textId="77777777" w:rsidTr="001B70EE">
        <w:tc>
          <w:tcPr>
            <w:tcW w:w="4414" w:type="pct"/>
            <w:gridSpan w:val="3"/>
          </w:tcPr>
          <w:p w14:paraId="7844D6FE" w14:textId="77777777" w:rsidR="001B70EE" w:rsidRPr="00C563ED" w:rsidRDefault="001B70EE" w:rsidP="00E57B50">
            <w:pPr>
              <w:pStyle w:val="BodyText"/>
              <w:rPr>
                <w:b/>
              </w:rPr>
            </w:pPr>
          </w:p>
        </w:tc>
        <w:tc>
          <w:tcPr>
            <w:tcW w:w="586" w:type="pct"/>
          </w:tcPr>
          <w:p w14:paraId="03F8CE41" w14:textId="77777777" w:rsidR="001B70EE" w:rsidRPr="00C563ED" w:rsidRDefault="001B70EE" w:rsidP="00E57B50">
            <w:pPr>
              <w:pStyle w:val="BodyText"/>
              <w:jc w:val="right"/>
              <w:rPr>
                <w:b/>
              </w:rPr>
            </w:pPr>
          </w:p>
        </w:tc>
      </w:tr>
      <w:tr w:rsidR="001B70EE" w:rsidRPr="00BC71EF" w14:paraId="44AEFEBE" w14:textId="77777777" w:rsidTr="001B70EE">
        <w:tc>
          <w:tcPr>
            <w:tcW w:w="1385" w:type="pct"/>
          </w:tcPr>
          <w:p w14:paraId="34BCCA43" w14:textId="77777777" w:rsidR="001B70EE" w:rsidRPr="00BC71EF" w:rsidRDefault="001B70EE" w:rsidP="00E57B50">
            <w:pPr>
              <w:pStyle w:val="TableText"/>
              <w:rPr>
                <w:b/>
              </w:rPr>
            </w:pPr>
            <w:r w:rsidRPr="00BC71EF">
              <w:rPr>
                <w:b/>
              </w:rPr>
              <w:t>Appendix A</w:t>
            </w:r>
          </w:p>
        </w:tc>
        <w:tc>
          <w:tcPr>
            <w:tcW w:w="384" w:type="pct"/>
          </w:tcPr>
          <w:p w14:paraId="49A844FB" w14:textId="77777777" w:rsidR="001B70EE" w:rsidRPr="00BC71EF" w:rsidRDefault="001B70EE" w:rsidP="00E57B50">
            <w:pPr>
              <w:pStyle w:val="TableText"/>
              <w:rPr>
                <w:b/>
              </w:rPr>
            </w:pPr>
          </w:p>
        </w:tc>
        <w:tc>
          <w:tcPr>
            <w:tcW w:w="2645" w:type="pct"/>
          </w:tcPr>
          <w:p w14:paraId="5973B520" w14:textId="26FA96A8" w:rsidR="001B70EE" w:rsidRPr="00BC71EF" w:rsidRDefault="001B70EE" w:rsidP="00E57B50">
            <w:pPr>
              <w:pStyle w:val="TableText"/>
              <w:rPr>
                <w:b/>
              </w:rPr>
            </w:pPr>
            <w:r w:rsidRPr="00BC71EF">
              <w:rPr>
                <w:b/>
              </w:rPr>
              <w:t>Sample of data</w:t>
            </w:r>
          </w:p>
        </w:tc>
        <w:tc>
          <w:tcPr>
            <w:tcW w:w="586" w:type="pct"/>
          </w:tcPr>
          <w:p w14:paraId="576B2673" w14:textId="786A5067" w:rsidR="001B70EE" w:rsidRPr="00BC71EF" w:rsidRDefault="001B70EE" w:rsidP="001B70EE">
            <w:pPr>
              <w:pStyle w:val="TableText"/>
              <w:jc w:val="center"/>
              <w:rPr>
                <w:b/>
              </w:rPr>
            </w:pPr>
            <w:r w:rsidRPr="00BC71EF">
              <w:rPr>
                <w:b/>
              </w:rPr>
              <w:t>19</w:t>
            </w:r>
          </w:p>
        </w:tc>
      </w:tr>
      <w:tr w:rsidR="001B70EE" w:rsidRPr="00BC71EF" w14:paraId="02E14045" w14:textId="77777777" w:rsidTr="001B70EE">
        <w:tc>
          <w:tcPr>
            <w:tcW w:w="1385" w:type="pct"/>
          </w:tcPr>
          <w:p w14:paraId="086F8742" w14:textId="77777777" w:rsidR="001B70EE" w:rsidRPr="00BC71EF" w:rsidRDefault="001B70EE" w:rsidP="00E57B50">
            <w:pPr>
              <w:pStyle w:val="TableText"/>
              <w:rPr>
                <w:b/>
              </w:rPr>
            </w:pPr>
            <w:r w:rsidRPr="00BC71EF">
              <w:rPr>
                <w:b/>
              </w:rPr>
              <w:t>Appendix B</w:t>
            </w:r>
          </w:p>
        </w:tc>
        <w:tc>
          <w:tcPr>
            <w:tcW w:w="384" w:type="pct"/>
          </w:tcPr>
          <w:p w14:paraId="39A4A659" w14:textId="77777777" w:rsidR="001B70EE" w:rsidRPr="00BC71EF" w:rsidRDefault="001B70EE" w:rsidP="00E57B50">
            <w:pPr>
              <w:pStyle w:val="TableText"/>
              <w:rPr>
                <w:b/>
              </w:rPr>
            </w:pPr>
          </w:p>
        </w:tc>
        <w:tc>
          <w:tcPr>
            <w:tcW w:w="2645" w:type="pct"/>
          </w:tcPr>
          <w:p w14:paraId="60DF5BCB" w14:textId="77777777" w:rsidR="001B70EE" w:rsidRPr="00BC71EF" w:rsidRDefault="001B70EE" w:rsidP="00E57B50">
            <w:pPr>
              <w:pStyle w:val="TableText"/>
              <w:rPr>
                <w:b/>
              </w:rPr>
            </w:pPr>
            <w:r w:rsidRPr="00BC71EF">
              <w:rPr>
                <w:b/>
              </w:rPr>
              <w:t>Analysis of data collection</w:t>
            </w:r>
          </w:p>
        </w:tc>
        <w:tc>
          <w:tcPr>
            <w:tcW w:w="586" w:type="pct"/>
          </w:tcPr>
          <w:p w14:paraId="7C8E8716" w14:textId="219B877D" w:rsidR="001B70EE" w:rsidRPr="00BC71EF" w:rsidRDefault="001B70EE" w:rsidP="001B70EE">
            <w:pPr>
              <w:pStyle w:val="TableText"/>
              <w:jc w:val="center"/>
              <w:rPr>
                <w:b/>
              </w:rPr>
            </w:pPr>
            <w:r w:rsidRPr="00BC71EF">
              <w:rPr>
                <w:b/>
              </w:rPr>
              <w:t>78</w:t>
            </w:r>
          </w:p>
        </w:tc>
      </w:tr>
      <w:tr w:rsidR="001B70EE" w:rsidRPr="00C563ED" w14:paraId="6E1EF61A" w14:textId="77777777" w:rsidTr="001B70EE">
        <w:tc>
          <w:tcPr>
            <w:tcW w:w="1385" w:type="pct"/>
          </w:tcPr>
          <w:p w14:paraId="166B527D" w14:textId="77777777" w:rsidR="001B70EE" w:rsidRPr="00C563ED" w:rsidRDefault="001B70EE" w:rsidP="00E57B50">
            <w:pPr>
              <w:pStyle w:val="TableText"/>
            </w:pPr>
            <w:r w:rsidRPr="00C563ED">
              <w:t>……..</w:t>
            </w:r>
          </w:p>
        </w:tc>
        <w:tc>
          <w:tcPr>
            <w:tcW w:w="384" w:type="pct"/>
          </w:tcPr>
          <w:p w14:paraId="2E483A77" w14:textId="77777777" w:rsidR="001B70EE" w:rsidRPr="00C563ED" w:rsidRDefault="001B70EE" w:rsidP="00E57B50">
            <w:pPr>
              <w:pStyle w:val="TableText"/>
            </w:pPr>
          </w:p>
        </w:tc>
        <w:tc>
          <w:tcPr>
            <w:tcW w:w="2645" w:type="pct"/>
          </w:tcPr>
          <w:p w14:paraId="2F8A02D8" w14:textId="77777777" w:rsidR="001B70EE" w:rsidRPr="00C563ED" w:rsidRDefault="001B70EE" w:rsidP="00E57B50">
            <w:pPr>
              <w:pStyle w:val="TableText"/>
            </w:pPr>
            <w:r w:rsidRPr="00C563ED">
              <w:t>…………</w:t>
            </w:r>
          </w:p>
        </w:tc>
        <w:tc>
          <w:tcPr>
            <w:tcW w:w="586" w:type="pct"/>
          </w:tcPr>
          <w:p w14:paraId="23F7A26D" w14:textId="6328CE95" w:rsidR="001B70EE" w:rsidRPr="00C563ED" w:rsidRDefault="001B70EE" w:rsidP="001B70EE">
            <w:pPr>
              <w:pStyle w:val="TableText"/>
              <w:jc w:val="center"/>
            </w:pPr>
          </w:p>
        </w:tc>
      </w:tr>
      <w:tr w:rsidR="001B70EE" w14:paraId="3C5E05EF" w14:textId="77777777" w:rsidTr="001B70EE">
        <w:tc>
          <w:tcPr>
            <w:tcW w:w="1385" w:type="pct"/>
          </w:tcPr>
          <w:p w14:paraId="34D440BA" w14:textId="77777777" w:rsidR="001B70EE" w:rsidRPr="00C563ED" w:rsidRDefault="001B70EE" w:rsidP="00E57B50">
            <w:pPr>
              <w:pStyle w:val="TableText"/>
            </w:pPr>
            <w:r w:rsidRPr="00C563ED">
              <w:t>……..</w:t>
            </w:r>
          </w:p>
        </w:tc>
        <w:tc>
          <w:tcPr>
            <w:tcW w:w="384" w:type="pct"/>
          </w:tcPr>
          <w:p w14:paraId="4DC3EE05" w14:textId="77777777" w:rsidR="001B70EE" w:rsidRPr="00C563ED" w:rsidRDefault="001B70EE" w:rsidP="00E57B50">
            <w:pPr>
              <w:pStyle w:val="TableText"/>
            </w:pPr>
          </w:p>
        </w:tc>
        <w:tc>
          <w:tcPr>
            <w:tcW w:w="2645" w:type="pct"/>
          </w:tcPr>
          <w:p w14:paraId="2590E6E8" w14:textId="77777777" w:rsidR="001B70EE" w:rsidRDefault="001B70EE" w:rsidP="00E57B50">
            <w:pPr>
              <w:pStyle w:val="TableText"/>
            </w:pPr>
            <w:r w:rsidRPr="00C563ED">
              <w:t>…………</w:t>
            </w:r>
          </w:p>
        </w:tc>
        <w:tc>
          <w:tcPr>
            <w:tcW w:w="586" w:type="pct"/>
          </w:tcPr>
          <w:p w14:paraId="708F1679" w14:textId="6D27A925" w:rsidR="001B70EE" w:rsidRDefault="001B70EE" w:rsidP="001B70EE">
            <w:pPr>
              <w:pStyle w:val="TableText"/>
              <w:jc w:val="center"/>
            </w:pPr>
          </w:p>
        </w:tc>
      </w:tr>
      <w:tr w:rsidR="001B70EE" w14:paraId="057B22B6" w14:textId="77777777" w:rsidTr="001B70EE">
        <w:tc>
          <w:tcPr>
            <w:tcW w:w="1385" w:type="pct"/>
          </w:tcPr>
          <w:p w14:paraId="54E4D23E" w14:textId="66DFA752" w:rsidR="001B70EE" w:rsidRDefault="001B70EE" w:rsidP="0048642C">
            <w:pPr>
              <w:pStyle w:val="TableText"/>
            </w:pPr>
          </w:p>
        </w:tc>
        <w:tc>
          <w:tcPr>
            <w:tcW w:w="384" w:type="pct"/>
          </w:tcPr>
          <w:p w14:paraId="69626FDC" w14:textId="40CF2C34" w:rsidR="001B70EE" w:rsidRDefault="001B70EE" w:rsidP="0048642C">
            <w:pPr>
              <w:pStyle w:val="TableText"/>
            </w:pPr>
          </w:p>
        </w:tc>
        <w:tc>
          <w:tcPr>
            <w:tcW w:w="2645" w:type="pct"/>
          </w:tcPr>
          <w:p w14:paraId="6416472F" w14:textId="77777777" w:rsidR="001B70EE" w:rsidRDefault="001B70EE" w:rsidP="0048642C">
            <w:pPr>
              <w:pStyle w:val="TableText"/>
            </w:pPr>
          </w:p>
        </w:tc>
        <w:tc>
          <w:tcPr>
            <w:tcW w:w="586" w:type="pct"/>
          </w:tcPr>
          <w:p w14:paraId="006A34E0" w14:textId="4D1CC74A" w:rsidR="001B70EE" w:rsidRDefault="001B70EE" w:rsidP="001B70EE">
            <w:pPr>
              <w:pStyle w:val="TableText"/>
              <w:jc w:val="center"/>
            </w:pPr>
          </w:p>
        </w:tc>
      </w:tr>
    </w:tbl>
    <w:tbl>
      <w:tblPr>
        <w:tblStyle w:val="TableGrid"/>
        <w:tblW w:w="0" w:type="auto"/>
        <w:jc w:val="center"/>
        <w:tblLook w:val="04A0" w:firstRow="1" w:lastRow="0" w:firstColumn="1" w:lastColumn="0" w:noHBand="0" w:noVBand="1"/>
      </w:tblPr>
      <w:tblGrid>
        <w:gridCol w:w="2906"/>
        <w:gridCol w:w="2906"/>
      </w:tblGrid>
      <w:tr w:rsidR="000273A4" w14:paraId="03105DE1" w14:textId="77777777" w:rsidTr="000273A4">
        <w:trPr>
          <w:jc w:val="center"/>
        </w:trPr>
        <w:tc>
          <w:tcPr>
            <w:tcW w:w="2906" w:type="dxa"/>
          </w:tcPr>
          <w:p w14:paraId="730FDA57" w14:textId="0BCAE313" w:rsidR="000273A4" w:rsidRPr="00833D8E" w:rsidRDefault="00CA3B3A" w:rsidP="00833D8E">
            <w:pPr>
              <w:pStyle w:val="TableText"/>
              <w:rPr>
                <w:rStyle w:val="Emphasis"/>
                <w:b w:val="0"/>
                <w:iCs w:val="0"/>
              </w:rPr>
            </w:pPr>
            <w:r w:rsidRPr="00833D8E">
              <w:t>Column Name</w:t>
            </w:r>
          </w:p>
        </w:tc>
        <w:tc>
          <w:tcPr>
            <w:tcW w:w="2906" w:type="dxa"/>
          </w:tcPr>
          <w:p w14:paraId="42384087" w14:textId="7F0611CF" w:rsidR="000273A4" w:rsidRPr="00833D8E" w:rsidRDefault="00CA3B3A" w:rsidP="00833D8E">
            <w:pPr>
              <w:pStyle w:val="TableText"/>
              <w:rPr>
                <w:rStyle w:val="Emphasis"/>
                <w:b w:val="0"/>
                <w:iCs w:val="0"/>
              </w:rPr>
            </w:pPr>
            <w:r w:rsidRPr="00833D8E">
              <w:t>Column Name</w:t>
            </w:r>
          </w:p>
        </w:tc>
      </w:tr>
      <w:tr w:rsidR="00CA3B3A" w14:paraId="6ABB9A69" w14:textId="77777777" w:rsidTr="000273A4">
        <w:trPr>
          <w:jc w:val="center"/>
        </w:trPr>
        <w:tc>
          <w:tcPr>
            <w:tcW w:w="2906" w:type="dxa"/>
          </w:tcPr>
          <w:p w14:paraId="4AA66F39" w14:textId="7E74937C" w:rsidR="00CA3B3A" w:rsidRPr="00833D8E" w:rsidRDefault="00CA3B3A" w:rsidP="00833D8E">
            <w:pPr>
              <w:pStyle w:val="TableText"/>
              <w:rPr>
                <w:rStyle w:val="Emphasis"/>
                <w:b w:val="0"/>
                <w:iCs w:val="0"/>
              </w:rPr>
            </w:pPr>
            <w:r w:rsidRPr="00833D8E">
              <w:t>Text</w:t>
            </w:r>
          </w:p>
        </w:tc>
        <w:tc>
          <w:tcPr>
            <w:tcW w:w="2906" w:type="dxa"/>
          </w:tcPr>
          <w:p w14:paraId="6E05AC9B" w14:textId="50DA9377" w:rsidR="00CA3B3A" w:rsidRPr="00833D8E" w:rsidRDefault="00CA3B3A" w:rsidP="00833D8E">
            <w:pPr>
              <w:pStyle w:val="TableText"/>
              <w:rPr>
                <w:rStyle w:val="Emphasis"/>
                <w:b w:val="0"/>
                <w:iCs w:val="0"/>
              </w:rPr>
            </w:pPr>
            <w:r w:rsidRPr="00833D8E">
              <w:t>Text</w:t>
            </w:r>
          </w:p>
        </w:tc>
      </w:tr>
    </w:tbl>
    <w:p>
      <w:pPr>
        <w:pStyle w:val="Heading1"/>
        <w:pageBreakBefore w:val="0"/>
      </w:pPr>
      <w:r>
        <w:t>ANALYSIS</w:t>
      </w:r>
    </w:p>
    <w:p>
      <w:pPr>
        <w:pStyle w:val="Heading2"/>
      </w:pPr>
      <w:r>
        <w:t>Introduction</w:t>
      </w:r>
    </w:p>
    <w:p>
      <w:pPr>
        <w:pStyle w:val="BodyText2"/>
      </w:pPr>
      <w:r>
        <w:t xml:space="preserve">This chapter details the system analysis for the </w:t>
      </w:r>
      <w:r>
        <w:rPr>
          <w:b/>
        </w:rPr>
        <w:t>Biomech-Coach</w:t>
      </w:r>
      <w:r>
        <w:t xml:space="preserve"> app. We start by mapping out the user workflow, comparing how athletes traditionally check their lifting form with our automated, on-device method. We then list the database requirements, including a detailed data dictionary for the joint landmarks and database models. Finally, we establish the functional and non-functional requirements and explain our software engineering choices (Flutter, ML Kit, and Hive).</w:t>
      </w:r>
    </w:p>
    <w:p>
      <w:pPr>
        <w:pStyle w:val="Heading2"/>
      </w:pPr>
      <w:r>
        <w:t>Problem Analysis</w:t>
      </w:r>
    </w:p>
    <w:p>
      <w:pPr>
        <w:pStyle w:val="BodyText2"/>
      </w:pPr>
      <w:r>
        <w:t xml:space="preserve">To understand why </w:t>
      </w:r>
      <w:r>
        <w:rPr>
          <w:b/>
        </w:rPr>
        <w:t>Biomech-Coach</w:t>
      </w:r>
      <w:r>
        <w:t xml:space="preserve"> is needed, we must look at how athletes currently analyze their lifting form.</w:t>
      </w:r>
    </w:p>
    <w:p>
      <w:pPr>
        <w:pStyle w:val="BodyText2"/>
      </w:pPr>
      <w:r>
        <w:t>Traditionally, checking and logging form is a slow, subjective, and manual process. The typical workflow is:</w:t>
      </w:r>
    </w:p>
    <w:p>
      <w:pPr>
        <w:pStyle w:val="BodyText2"/>
        <w:ind w:left="360" w:hanging="360"/>
      </w:pPr>
      <w:r>
        <w:t>1.</w:t>
        <w:tab/>
      </w:r>
      <w:r/>
      <w:r>
        <w:rPr>
          <w:b/>
        </w:rPr>
        <w:t>Setup:</w:t>
      </w:r>
      <w:r>
        <w:t xml:space="preserve"> The lifter props their phone against a water bottle or a gym bag on the floor.</w:t>
      </w:r>
    </w:p>
    <w:p>
      <w:pPr>
        <w:pStyle w:val="BodyText2"/>
        <w:ind w:left="360" w:hanging="360"/>
      </w:pPr>
      <w:r>
        <w:t>2.</w:t>
        <w:tab/>
      </w:r>
      <w:r/>
      <w:r>
        <w:rPr>
          <w:b/>
        </w:rPr>
        <w:t>Lifting:</w:t>
      </w:r>
      <w:r>
        <w:t xml:space="preserve"> The lifter performs their set (e.g. 5 reps of squats) without any live feedback.</w:t>
      </w:r>
    </w:p>
    <w:p>
      <w:pPr>
        <w:pStyle w:val="BodyText2"/>
        <w:ind w:left="360" w:hanging="360"/>
      </w:pPr>
      <w:r>
        <w:t>3.</w:t>
        <w:tab/>
      </w:r>
      <w:r/>
      <w:r>
        <w:rPr>
          <w:b/>
        </w:rPr>
        <w:t>Assessment:</w:t>
      </w:r>
      <w:r>
        <w:t xml:space="preserve"> After the set, the lifter rests, opens their photo gallery, and reviews the video. They manually drag the video timeline back and forth, guessing whether they hit squat depth or if their back rounded.</w:t>
      </w:r>
    </w:p>
    <w:p>
      <w:pPr>
        <w:pStyle w:val="BodyText2"/>
        <w:ind w:left="360" w:hanging="360"/>
      </w:pPr>
      <w:r>
        <w:t>4.</w:t>
        <w:tab/>
      </w:r>
      <w:r/>
      <w:r>
        <w:rPr>
          <w:b/>
        </w:rPr>
        <w:t>Logging:</w:t>
      </w:r>
      <w:r>
        <w:t xml:space="preserve"> The lifter manually writes down the reps in a paper logbook or notes app, often counting reps that were too shallow because of confirmation bias.</w:t>
      </w:r>
    </w:p>
    <w:p>
      <w:pPr>
        <w:pStyle w:val="BodyText2"/>
      </w:pPr>
      <w:r>
        <w:t>This traditional process is shown in the workflow diagram below:</w:t>
      </w:r>
    </w:p>
    <w:p>
      <w:pPr>
        <w:pStyle w:val="BodyText2"/>
      </w:pPr>
      <w:r/>
      <w:r>
        <w:rPr>
          <w:rFonts w:ascii="Consolas" w:hAnsi="Consolas"/>
        </w:rPr>
      </w:r>
      <w:r>
        <w:t>`mermaid</w:t>
      </w:r>
    </w:p>
    <w:p>
      <w:pPr>
        <w:pStyle w:val="BodyText2"/>
      </w:pPr>
      <w:r>
        <w:t>graph TD</w:t>
      </w:r>
    </w:p>
    <w:p>
      <w:pPr>
        <w:pStyle w:val="BodyText2"/>
      </w:pPr>
      <w:r>
        <w:t>A[Start Workout Set] --&gt; B[Perform Set without Feedback]</w:t>
      </w:r>
    </w:p>
    <w:p>
      <w:pPr>
        <w:pStyle w:val="BodyText2"/>
      </w:pPr>
      <w:r>
        <w:t>B --&gt; C[Finish Set &amp; Rest]</w:t>
      </w:r>
    </w:p>
    <w:p>
      <w:pPr>
        <w:pStyle w:val="BodyText2"/>
      </w:pPr>
      <w:r>
        <w:t>C --&gt; D[Open Gallery &amp; Scrub Video]</w:t>
      </w:r>
    </w:p>
    <w:p>
      <w:pPr>
        <w:pStyle w:val="BodyText2"/>
      </w:pPr>
      <w:r>
        <w:t>D --&gt; E{Subjective Form Check}</w:t>
      </w:r>
    </w:p>
    <w:p>
      <w:pPr>
        <w:pStyle w:val="BodyText2"/>
      </w:pPr>
      <w:r>
        <w:t>E --&gt;|Estimate Depth/Lockout| F[Manually Log Reps in Paper/App]</w:t>
      </w:r>
    </w:p>
    <w:p>
      <w:pPr>
        <w:pStyle w:val="BodyText2"/>
      </w:pPr>
      <w:r>
        <w:t>F --&gt; G[End Session]</w:t>
      </w:r>
    </w:p>
    <w:p>
      <w:pPr>
        <w:pStyle w:val="BodyText2"/>
      </w:pPr>
      <w:r/>
      <w:r>
        <w:rPr>
          <w:rFonts w:ascii="Consolas" w:hAnsi="Consolas"/>
        </w:rPr>
      </w:r>
      <w:r>
        <w:rPr>
          <w:rFonts w:ascii="Consolas" w:hAnsi="Consolas"/>
        </w:rPr>
      </w:r>
    </w:p>
    <w:p>
      <w:pPr>
        <w:pStyle w:val="BodyText2"/>
      </w:pPr>
      <w:r>
        <w:t>This manual workflow has three main issues:</w:t>
      </w:r>
    </w:p>
    <w:p>
      <w:pPr>
        <w:pStyle w:val="BodyText2"/>
        <w:ind w:left="360" w:hanging="360"/>
      </w:pPr>
      <w:r>
        <w:t>•</w:t>
        <w:tab/>
      </w:r>
      <w:r/>
      <w:r>
        <w:rPr>
          <w:b/>
        </w:rPr>
        <w:t>Delayed Feedback:</w:t>
      </w:r>
      <w:r>
        <w:t xml:space="preserve"> The lifter only discovers form errors after the set is finished. If their lower back rounds during a heavy deadlift, post-set review does nothing to prevent an immediate back injury.</w:t>
      </w:r>
    </w:p>
    <w:p>
      <w:pPr>
        <w:pStyle w:val="BodyText2"/>
        <w:ind w:left="360" w:hanging="360"/>
      </w:pPr>
      <w:r>
        <w:t>•</w:t>
        <w:tab/>
      </w:r>
      <w:r/>
      <w:r>
        <w:rPr>
          <w:b/>
        </w:rPr>
        <w:t>Inaccurate Training Logs:</w:t>
      </w:r>
      <w:r>
        <w:t xml:space="preserve"> Manual journals do not filter out bad reps. Shallow squats and soft lockouts are recorded as successful volume, creating a false record of progressive overload.</w:t>
      </w:r>
    </w:p>
    <w:p>
      <w:pPr>
        <w:pStyle w:val="BodyText2"/>
        <w:ind w:left="360" w:hanging="360"/>
      </w:pPr>
      <w:r>
        <w:t>•</w:t>
        <w:tab/>
      </w:r>
      <w:r/>
      <w:r>
        <w:rPr>
          <w:b/>
        </w:rPr>
        <w:t>Parallax and Perspective Errors:</w:t>
      </w:r>
      <w:r>
        <w:t xml:space="preserve"> Eyeballing depth from raw video is highly subjective and depends entirely on the camera angle, often leading to incorrect self-assessment.</w:t>
      </w:r>
    </w:p>
    <w:p>
      <w:pPr>
        <w:pStyle w:val="BodyText2"/>
      </w:pPr>
      <w:r/>
      <w:r>
        <w:rPr>
          <w:b/>
        </w:rPr>
        <w:t>Biomech-Coach</w:t>
      </w:r>
      <w:r>
        <w:t xml:space="preserve"> automates this entire pipeline on-device in real-time. The user sets up the phone camera, starts the tracking session, and performs their set. The app processes the camera frames locally, tracks skeletal coordinates, checks rules using the state machine, plays immediate voice warnings for mistakes, and saves only the valid repetitions. This automated workflow is shown below:</w:t>
      </w:r>
    </w:p>
    <w:p>
      <w:pPr>
        <w:pStyle w:val="BodyText2"/>
      </w:pPr>
      <w:r/>
      <w:r>
        <w:rPr>
          <w:rFonts w:ascii="Consolas" w:hAnsi="Consolas"/>
        </w:rPr>
      </w:r>
      <w:r>
        <w:t>`mermaid</w:t>
      </w:r>
    </w:p>
    <w:p>
      <w:pPr>
        <w:pStyle w:val="BodyText2"/>
      </w:pPr>
      <w:r>
        <w:t>graph TD</w:t>
      </w:r>
    </w:p>
    <w:p>
      <w:pPr>
        <w:pStyle w:val="BodyText2"/>
      </w:pPr>
      <w:r>
        <w:t>A[Position Camera &amp; Select Lift] --&gt; B[Start Stream &amp; Perform Lift]</w:t>
      </w:r>
    </w:p>
    <w:p>
      <w:pPr>
        <w:pStyle w:val="BodyText2"/>
      </w:pPr>
      <w:r>
        <w:t>B --&gt; C[Real-Time Frame Extraction]</w:t>
      </w:r>
    </w:p>
    <w:p>
      <w:pPr>
        <w:pStyle w:val="BodyText2"/>
      </w:pPr>
      <w:r>
        <w:t>C --&gt; D[ML Kit Pose Coordinate Mapping]</w:t>
      </w:r>
    </w:p>
    <w:p>
      <w:pPr>
        <w:pStyle w:val="BodyText2"/>
      </w:pPr>
      <w:r>
        <w:t>D --&gt; E[Trigonometric Angle Calculation]</w:t>
      </w:r>
    </w:p>
    <w:p>
      <w:pPr>
        <w:pStyle w:val="BodyText2"/>
      </w:pPr>
      <w:r>
        <w:t>E --&gt; F[State-Machine Evaluation]</w:t>
      </w:r>
    </w:p>
    <w:p>
      <w:pPr>
        <w:pStyle w:val="BodyText2"/>
      </w:pPr>
      <w:r>
        <w:t>F --&gt;|Fault Detected| G[Trigger Immediate TTS Audio Cue]</w:t>
      </w:r>
    </w:p>
    <w:p>
      <w:pPr>
        <w:pStyle w:val="BodyText2"/>
      </w:pPr>
      <w:r>
        <w:t>F --&gt;|Rep Completed &amp; Verified| H[Increment Rep Count]</w:t>
      </w:r>
    </w:p>
    <w:p>
      <w:pPr>
        <w:pStyle w:val="BodyText2"/>
      </w:pPr>
      <w:r>
        <w:t>H --&gt; I[Auto-Log Valid Rep to Hive DB]</w:t>
      </w:r>
    </w:p>
    <w:p>
      <w:pPr>
        <w:pStyle w:val="BodyText2"/>
      </w:pPr>
      <w:r>
        <w:t>I --&gt; J[Display Real-Time Visual Stats]</w:t>
      </w:r>
    </w:p>
    <w:p>
      <w:pPr>
        <w:pStyle w:val="BodyText2"/>
      </w:pPr>
      <w:r>
        <w:t>J --&gt; K[End Session Summary]</w:t>
      </w:r>
    </w:p>
    <w:p>
      <w:pPr>
        <w:pStyle w:val="BodyText2"/>
      </w:pPr>
      <w:r/>
      <w:r>
        <w:rPr>
          <w:rFonts w:ascii="Consolas" w:hAnsi="Consolas"/>
        </w:rPr>
      </w:r>
      <w:r>
        <w:rPr>
          <w:rFonts w:ascii="Consolas" w:hAnsi="Consolas"/>
        </w:rPr>
      </w:r>
    </w:p>
    <w:p>
      <w:pPr>
        <w:pStyle w:val="Heading2"/>
      </w:pPr>
      <w:r>
        <w:t>Requirement Analysis</w:t>
      </w:r>
    </w:p>
    <w:p>
      <w:pPr>
        <w:pStyle w:val="Heading3"/>
      </w:pPr>
      <w:r>
        <w:t>Data Requirements</w:t>
      </w:r>
    </w:p>
    <w:p>
      <w:pPr>
        <w:pStyle w:val="BodyText2"/>
      </w:pPr>
      <w:r>
        <w:t>The application processes live camera frames, transforms coordinates into mathematical joint angles, and writes session logs to local storage. The data variables are defined in the Data Dictionary in Table 3.1.</w:t>
      </w:r>
    </w:p>
    <w:p>
      <w:pPr>
        <w:pStyle w:val="BodyText2"/>
      </w:pPr>
      <w:r/>
      <w:r>
        <w:rPr>
          <w:b/>
        </w:rPr>
        <w:t>Table 3.1: Data Dictionary</w:t>
      </w:r>
      <w:r/>
    </w:p>
    <w:tbl>
      <w:tblPr>
        <w:tblStyle w:val="TableGrid"/>
        <w:tblW w:type="auto" w:w="0"/>
        <w:tblLook w:firstColumn="1" w:firstRow="1" w:lastColumn="0" w:lastRow="0" w:noHBand="0" w:noVBand="1" w:val="04A0"/>
      </w:tblPr>
      <w:tblGrid>
        <w:gridCol w:w="1644"/>
        <w:gridCol w:w="1644"/>
        <w:gridCol w:w="1644"/>
        <w:gridCol w:w="1644"/>
        <w:gridCol w:w="1644"/>
      </w:tblGrid>
      <w:tr>
        <w:tc>
          <w:tcPr>
            <w:tcW w:type="dxa" w:w="1644"/>
            <w:shd w:fill="F2F2F2"/>
          </w:tcPr>
          <w:p>
            <w:pPr>
              <w:jc w:val="center"/>
            </w:pPr>
            <w:r/>
            <w:r>
              <w:rPr>
                <w:b/>
              </w:rPr>
              <w:t>Field Name</w:t>
            </w:r>
          </w:p>
        </w:tc>
        <w:tc>
          <w:tcPr>
            <w:tcW w:type="dxa" w:w="1644"/>
            <w:shd w:fill="F2F2F2"/>
          </w:tcPr>
          <w:p>
            <w:pPr>
              <w:jc w:val="center"/>
            </w:pPr>
            <w:r/>
            <w:r>
              <w:rPr>
                <w:b/>
              </w:rPr>
              <w:t>Data Type</w:t>
            </w:r>
          </w:p>
        </w:tc>
        <w:tc>
          <w:tcPr>
            <w:tcW w:type="dxa" w:w="1644"/>
            <w:shd w:fill="F2F2F2"/>
          </w:tcPr>
          <w:p>
            <w:pPr>
              <w:jc w:val="center"/>
            </w:pPr>
            <w:r/>
            <w:r>
              <w:rPr>
                <w:b/>
              </w:rPr>
              <w:t>Source</w:t>
            </w:r>
          </w:p>
        </w:tc>
        <w:tc>
          <w:tcPr>
            <w:tcW w:type="dxa" w:w="1644"/>
            <w:shd w:fill="F2F2F2"/>
          </w:tcPr>
          <w:p>
            <w:pPr>
              <w:jc w:val="center"/>
            </w:pPr>
            <w:r/>
            <w:r>
              <w:rPr>
                <w:b/>
              </w:rPr>
              <w:t>Location</w:t>
            </w:r>
          </w:p>
        </w:tc>
        <w:tc>
          <w:tcPr>
            <w:tcW w:type="dxa" w:w="1644"/>
            <w:shd w:fill="F2F2F2"/>
          </w:tcPr>
          <w:p>
            <w:pPr>
              <w:jc w:val="center"/>
            </w:pPr>
            <w:r/>
            <w:r>
              <w:rPr>
                <w:b/>
              </w:rPr>
              <w:t>Description</w:t>
            </w:r>
          </w:p>
        </w:tc>
      </w:tr>
      <w:tr>
        <w:tc>
          <w:tcPr>
            <w:tcW w:type="dxa" w:w="1644"/>
          </w:tcPr>
          <w:p>
            <w:r/>
            <w:r/>
            <w:r>
              <w:rPr>
                <w:rFonts w:ascii="Consolas" w:hAnsi="Consolas"/>
              </w:rPr>
              <w:t>landmark_coordinates</w:t>
            </w:r>
            <w:r/>
          </w:p>
        </w:tc>
        <w:tc>
          <w:tcPr>
            <w:tcW w:type="dxa" w:w="1644"/>
          </w:tcPr>
          <w:p>
            <w:r/>
            <w:r>
              <w:t>Map&lt;PoseLandmarkType, PoseLandmark&gt;</w:t>
            </w:r>
          </w:p>
        </w:tc>
        <w:tc>
          <w:tcPr>
            <w:tcW w:type="dxa" w:w="1644"/>
          </w:tcPr>
          <w:p>
            <w:r/>
            <w:r>
              <w:t>Google ML Kit Pose Detector</w:t>
            </w:r>
          </w:p>
        </w:tc>
        <w:tc>
          <w:tcPr>
            <w:tcW w:type="dxa" w:w="1644"/>
          </w:tcPr>
          <w:p>
            <w:r/>
            <w:r>
              <w:t>Runtime Memory</w:t>
            </w:r>
          </w:p>
        </w:tc>
        <w:tc>
          <w:tcPr>
            <w:tcW w:type="dxa" w:w="1644"/>
          </w:tcPr>
          <w:p>
            <w:r/>
            <w:r>
              <w:t>The set of 3D spatial coordinates (x, y, z) and visibility confidence values (0.0 to 1.0) extracted for the 33 tracked body joints.</w:t>
            </w:r>
          </w:p>
        </w:tc>
      </w:tr>
      <w:tr>
        <w:tc>
          <w:tcPr>
            <w:tcW w:type="dxa" w:w="1644"/>
          </w:tcPr>
          <w:p>
            <w:r/>
            <w:r/>
            <w:r>
              <w:rPr>
                <w:rFonts w:ascii="Consolas" w:hAnsi="Consolas"/>
              </w:rPr>
              <w:t>joint_angle</w:t>
            </w:r>
            <w:r/>
          </w:p>
        </w:tc>
        <w:tc>
          <w:tcPr>
            <w:tcW w:type="dxa" w:w="1644"/>
          </w:tcPr>
          <w:p>
            <w:r/>
            <w:r>
              <w:t>double</w:t>
            </w:r>
          </w:p>
        </w:tc>
        <w:tc>
          <w:tcPr>
            <w:tcW w:type="dxa" w:w="1644"/>
          </w:tcPr>
          <w:p>
            <w:r/>
            <w:r>
              <w:t>BiomechanicsEngine</w:t>
            </w:r>
          </w:p>
        </w:tc>
        <w:tc>
          <w:tcPr>
            <w:tcW w:type="dxa" w:w="1644"/>
          </w:tcPr>
          <w:p>
            <w:r/>
            <w:r>
              <w:t>Runtime Memory</w:t>
            </w:r>
          </w:p>
        </w:tc>
        <w:tc>
          <w:tcPr>
            <w:tcW w:type="dxa" w:w="1644"/>
          </w:tcPr>
          <w:p>
            <w:r/>
            <w:r>
              <w:t>Calculated angle in degrees (0.0 to 180.0) for a joint vertex (e.g. knee joint angle formed by the hip, knee, and ankle points).</w:t>
            </w:r>
          </w:p>
        </w:tc>
      </w:tr>
      <w:tr>
        <w:tc>
          <w:tcPr>
            <w:tcW w:type="dxa" w:w="1644"/>
          </w:tcPr>
          <w:p>
            <w:r/>
            <w:r/>
            <w:r>
              <w:rPr>
                <w:rFonts w:ascii="Consolas" w:hAnsi="Consolas"/>
              </w:rPr>
              <w:t>rep_state</w:t>
            </w:r>
            <w:r/>
          </w:p>
        </w:tc>
        <w:tc>
          <w:tcPr>
            <w:tcW w:type="dxa" w:w="1644"/>
          </w:tcPr>
          <w:p>
            <w:r/>
            <w:r>
              <w:t>enum (RepState)</w:t>
            </w:r>
          </w:p>
        </w:tc>
        <w:tc>
          <w:tcPr>
            <w:tcW w:type="dxa" w:w="1644"/>
          </w:tcPr>
          <w:p>
            <w:r/>
            <w:r>
              <w:t>StateMachine</w:t>
            </w:r>
          </w:p>
        </w:tc>
        <w:tc>
          <w:tcPr>
            <w:tcW w:type="dxa" w:w="1644"/>
          </w:tcPr>
          <w:p>
            <w:r/>
            <w:r>
              <w:t>Runtime Memory</w:t>
            </w:r>
          </w:p>
        </w:tc>
        <w:tc>
          <w:tcPr>
            <w:tcW w:type="dxa" w:w="1644"/>
          </w:tcPr>
          <w:p>
            <w:r/>
            <w:r>
              <w:t>The current active phase of the lift, tracking state transitions (</w:t>
            </w:r>
            <w:r>
              <w:rPr>
                <w:rFonts w:ascii="Consolas" w:hAnsi="Consolas"/>
              </w:rPr>
              <w:t>idle</w:t>
            </w:r>
            <w:r>
              <w:t xml:space="preserve">, </w:t>
            </w:r>
            <w:r>
              <w:rPr>
                <w:rFonts w:ascii="Consolas" w:hAnsi="Consolas"/>
              </w:rPr>
              <w:t>descending</w:t>
            </w:r>
            <w:r>
              <w:t xml:space="preserve">, </w:t>
            </w:r>
            <w:r>
              <w:rPr>
                <w:rFonts w:ascii="Consolas" w:hAnsi="Consolas"/>
              </w:rPr>
              <w:t>atDepth</w:t>
            </w:r>
            <w:r>
              <w:t xml:space="preserve">, </w:t>
            </w:r>
            <w:r>
              <w:rPr>
                <w:rFonts w:ascii="Consolas" w:hAnsi="Consolas"/>
              </w:rPr>
              <w:t>ascending</w:t>
            </w:r>
            <w:r>
              <w:t xml:space="preserve">, </w:t>
            </w:r>
            <w:r>
              <w:rPr>
                <w:rFonts w:ascii="Consolas" w:hAnsi="Consolas"/>
              </w:rPr>
              <w:t>lockout</w:t>
            </w:r>
            <w:r>
              <w:t xml:space="preserve">, </w:t>
            </w:r>
            <w:r>
              <w:rPr>
                <w:rFonts w:ascii="Consolas" w:hAnsi="Consolas"/>
              </w:rPr>
              <w:t>complete</w:t>
            </w:r>
            <w:r>
              <w:t>).</w:t>
            </w:r>
          </w:p>
        </w:tc>
      </w:tr>
      <w:tr>
        <w:tc>
          <w:tcPr>
            <w:tcW w:type="dxa" w:w="1644"/>
          </w:tcPr>
          <w:p>
            <w:r/>
            <w:r/>
            <w:r>
              <w:rPr>
                <w:rFonts w:ascii="Consolas" w:hAnsi="Consolas"/>
              </w:rPr>
              <w:t>rep_result</w:t>
            </w:r>
            <w:r/>
          </w:p>
        </w:tc>
        <w:tc>
          <w:tcPr>
            <w:tcW w:type="dxa" w:w="1644"/>
          </w:tcPr>
          <w:p>
            <w:r/>
            <w:r>
              <w:t>RepResult Object</w:t>
            </w:r>
          </w:p>
        </w:tc>
        <w:tc>
          <w:tcPr>
            <w:tcW w:type="dxa" w:w="1644"/>
          </w:tcPr>
          <w:p>
            <w:r/>
            <w:r>
              <w:t>StateMachine</w:t>
            </w:r>
          </w:p>
        </w:tc>
        <w:tc>
          <w:tcPr>
            <w:tcW w:type="dxa" w:w="1644"/>
          </w:tcPr>
          <w:p>
            <w:r/>
            <w:r>
              <w:t>Runtime Memory</w:t>
            </w:r>
          </w:p>
        </w:tc>
        <w:tc>
          <w:tcPr>
            <w:tcW w:type="dxa" w:w="1644"/>
          </w:tcPr>
          <w:p>
            <w:r/>
            <w:r>
              <w:t xml:space="preserve">The validation summary of a completed rep, containing: </w:t>
            </w:r>
            <w:r>
              <w:rPr>
                <w:rFonts w:ascii="Consolas" w:hAnsi="Consolas"/>
              </w:rPr>
              <w:t>isValid</w:t>
            </w:r>
            <w:r>
              <w:t xml:space="preserve"> (boolean), </w:t>
            </w:r>
            <w:r>
              <w:rPr>
                <w:rFonts w:ascii="Consolas" w:hAnsi="Consolas"/>
              </w:rPr>
              <w:t>formScore</w:t>
            </w:r>
            <w:r>
              <w:t xml:space="preserve"> (double), </w:t>
            </w:r>
            <w:r>
              <w:rPr>
                <w:rFonts w:ascii="Consolas" w:hAnsi="Consolas"/>
              </w:rPr>
              <w:t>minDepthAngle</w:t>
            </w:r>
            <w:r>
              <w:t xml:space="preserve"> (double), </w:t>
            </w:r>
            <w:r>
              <w:rPr>
                <w:rFonts w:ascii="Consolas" w:hAnsi="Consolas"/>
              </w:rPr>
              <w:t>lockoutAngle</w:t>
            </w:r>
            <w:r>
              <w:t xml:space="preserve"> (double), and </w:t>
            </w:r>
            <w:r>
              <w:rPr>
                <w:rFonts w:ascii="Consolas" w:hAnsi="Consolas"/>
              </w:rPr>
              <w:t>faultNotes</w:t>
            </w:r>
            <w:r>
              <w:t xml:space="preserve"> (List&lt;String&gt;).</w:t>
            </w:r>
          </w:p>
        </w:tc>
      </w:tr>
      <w:tr>
        <w:tc>
          <w:tcPr>
            <w:tcW w:type="dxa" w:w="1644"/>
          </w:tcPr>
          <w:p>
            <w:r/>
            <w:r/>
            <w:r>
              <w:rPr>
                <w:rFonts w:ascii="Consolas" w:hAnsi="Consolas"/>
              </w:rPr>
              <w:t>session_record</w:t>
            </w:r>
            <w:r/>
          </w:p>
        </w:tc>
        <w:tc>
          <w:tcPr>
            <w:tcW w:type="dxa" w:w="1644"/>
          </w:tcPr>
          <w:p>
            <w:r/>
            <w:r>
              <w:t>Hive Box (LiftSession)</w:t>
            </w:r>
          </w:p>
        </w:tc>
        <w:tc>
          <w:tcPr>
            <w:tcW w:type="dxa" w:w="1644"/>
          </w:tcPr>
          <w:p>
            <w:r/>
            <w:r>
              <w:t>DatabaseService</w:t>
            </w:r>
          </w:p>
        </w:tc>
        <w:tc>
          <w:tcPr>
            <w:tcW w:type="dxa" w:w="1644"/>
          </w:tcPr>
          <w:p>
            <w:r/>
            <w:r>
              <w:t>Local Hive DB</w:t>
            </w:r>
          </w:p>
        </w:tc>
        <w:tc>
          <w:tcPr>
            <w:tcW w:type="dxa" w:w="1644"/>
          </w:tcPr>
          <w:p>
            <w:r/>
            <w:r>
              <w:t>Persistent database entry storing the session details: date, lift type (Squat, Bench, Deadlift), total reps, valid reps, invalid reps, and average form score.</w:t>
            </w:r>
          </w:p>
        </w:tc>
      </w:tr>
    </w:tbl>
    <w:p>
      <w:pPr>
        <w:pStyle w:val="Heading3"/>
      </w:pPr>
      <w:r>
        <w:t>Functional Requirements</w:t>
      </w:r>
    </w:p>
    <w:p>
      <w:pPr>
        <w:pStyle w:val="BodyText2"/>
      </w:pPr>
      <w:r>
        <w:t>The functional requirements define the core actions that the application must perform, divided into nine main requirements (FR1 to FR9).</w:t>
      </w:r>
    </w:p>
    <w:p>
      <w:pPr>
        <w:pStyle w:val="BodyText2"/>
        <w:ind w:left="360" w:hanging="360"/>
      </w:pPr>
      <w:r>
        <w:t>•</w:t>
        <w:tab/>
      </w:r>
      <w:r/>
      <w:r>
        <w:rPr>
          <w:b/>
        </w:rPr>
        <w:t>FR1 - Live Camera Stream:</w:t>
      </w:r>
      <w:r>
        <w:t xml:space="preserve"> The app must capture and process live camera frames at a minimum of 30 frames per second.</w:t>
      </w:r>
    </w:p>
    <w:p>
      <w:pPr>
        <w:pStyle w:val="BodyText2"/>
        <w:ind w:left="360" w:hanging="360"/>
      </w:pPr>
      <w:r>
        <w:t>•</w:t>
        <w:tab/>
      </w:r>
      <w:r/>
      <w:r>
        <w:rPr>
          <w:b/>
        </w:rPr>
        <w:t>FR2 - Skeletal Overlay:</w:t>
      </w:r>
      <w:r>
        <w:t xml:space="preserve"> The app must render a visual skeleton connect-line matching the tracked keypoints over the camera view in real-time.</w:t>
      </w:r>
    </w:p>
    <w:p>
      <w:pPr>
        <w:pStyle w:val="BodyText2"/>
        <w:ind w:left="360" w:hanging="360"/>
      </w:pPr>
      <w:r>
        <w:t>•</w:t>
        <w:tab/>
      </w:r>
      <w:r/>
      <w:r>
        <w:rPr>
          <w:b/>
        </w:rPr>
        <w:t>FR3 - Angle Calculation:</w:t>
      </w:r>
      <w:r>
        <w:t xml:space="preserve"> The app must calculate joint flexion and torso angles locally using the </w:t>
      </w:r>
      <w:r>
        <w:rPr>
          <w:rFonts w:ascii="Consolas" w:hAnsi="Consolas"/>
        </w:rPr>
        <w:t>atan2</w:t>
      </w:r>
      <w:r>
        <w:t xml:space="preserve"> trigonometric function.</w:t>
      </w:r>
    </w:p>
    <w:p>
      <w:pPr>
        <w:pStyle w:val="BodyText2"/>
        <w:ind w:left="360" w:hanging="360"/>
      </w:pPr>
      <w:r>
        <w:t>•</w:t>
        <w:tab/>
      </w:r>
      <w:r/>
      <w:r>
        <w:rPr>
          <w:b/>
        </w:rPr>
        <w:t>FR4 - Lift Selection:</w:t>
      </w:r>
      <w:r>
        <w:t xml:space="preserve"> The app must allow the user to select their active lift type (Squat, Bench Press, or Deadlift) to load the correct rules and constants.</w:t>
      </w:r>
    </w:p>
    <w:p>
      <w:pPr>
        <w:pStyle w:val="BodyText2"/>
        <w:ind w:left="360" w:hanging="360"/>
      </w:pPr>
      <w:r>
        <w:t>•</w:t>
        <w:tab/>
      </w:r>
      <w:r/>
      <w:r>
        <w:rPr>
          <w:b/>
        </w:rPr>
        <w:t>FR5 - State-Machine Tracking:</w:t>
      </w:r>
      <w:r>
        <w:t xml:space="preserve"> The app must run a state machine that transitions through lifting stages based on joint angle thresholds.</w:t>
      </w:r>
    </w:p>
    <w:p>
      <w:pPr>
        <w:pStyle w:val="BodyText2"/>
        <w:ind w:left="360" w:hanging="360"/>
      </w:pPr>
      <w:r>
        <w:t>•</w:t>
        <w:tab/>
      </w:r>
      <w:r/>
      <w:r>
        <w:rPr>
          <w:b/>
        </w:rPr>
        <w:t>FR6 - Real-Time Voice Cues:</w:t>
      </w:r>
      <w:r>
        <w:t xml:space="preserve"> The app must trigger Text-to-Speech (TTS) alerts immediately (latency &lt; 100ms) when a posture error is identified (e.g., "Back rounding!", "Deeper!").</w:t>
      </w:r>
    </w:p>
    <w:p>
      <w:pPr>
        <w:pStyle w:val="BodyText2"/>
        <w:ind w:left="360" w:hanging="360"/>
      </w:pPr>
      <w:r>
        <w:t>•</w:t>
        <w:tab/>
      </w:r>
      <w:r/>
      <w:r>
        <w:rPr>
          <w:b/>
        </w:rPr>
        <w:t>FR7 - Repetition Validation:</w:t>
      </w:r>
      <w:r>
        <w:t xml:space="preserve"> The app must mark a completed repetition as valid only if zero posture faults were detected and all depth/lockout thresholds were met.</w:t>
      </w:r>
    </w:p>
    <w:p>
      <w:pPr>
        <w:pStyle w:val="BodyText2"/>
        <w:ind w:left="360" w:hanging="360"/>
      </w:pPr>
      <w:r>
        <w:t>•</w:t>
        <w:tab/>
      </w:r>
      <w:r/>
      <w:r>
        <w:rPr>
          <w:b/>
        </w:rPr>
        <w:t>FR8 - Local Database Log:</w:t>
      </w:r>
      <w:r>
        <w:t xml:space="preserve"> The app must save workout logs and set summaries to local storage using Hive upon user command.</w:t>
      </w:r>
    </w:p>
    <w:p>
      <w:pPr>
        <w:pStyle w:val="BodyText2"/>
        <w:ind w:left="360" w:hanging="360"/>
      </w:pPr>
      <w:r>
        <w:t>•</w:t>
        <w:tab/>
      </w:r>
      <w:r/>
      <w:r>
        <w:rPr>
          <w:b/>
        </w:rPr>
        <w:t>FR9 - History Trend Charts:</w:t>
      </w:r>
      <w:r>
        <w:t xml:space="preserve"> The app must load saved workouts and display progress graphs showing volume and average form scores over time.</w:t>
      </w:r>
    </w:p>
    <w:p>
      <w:pPr>
        <w:pStyle w:val="Heading3"/>
      </w:pPr>
      <w:r>
        <w:t>Non-Functional Requirements</w:t>
      </w:r>
    </w:p>
    <w:p>
      <w:pPr>
        <w:pStyle w:val="BodyText2"/>
      </w:pPr>
      <w:r>
        <w:t>The non-functional requirements define the speed, reliability, and compatibility constraints of the application.</w:t>
      </w:r>
    </w:p>
    <w:p>
      <w:pPr>
        <w:pStyle w:val="Heading4"/>
      </w:pPr>
      <w:r>
        <w:t>Performance</w:t>
      </w:r>
    </w:p>
    <w:p>
      <w:pPr>
        <w:pStyle w:val="BodyText2"/>
        <w:ind w:left="360" w:hanging="360"/>
      </w:pPr>
      <w:r>
        <w:t>•</w:t>
        <w:tab/>
      </w:r>
      <w:r/>
      <w:r>
        <w:rPr>
          <w:b/>
        </w:rPr>
        <w:t>Inference Latency:</w:t>
      </w:r>
      <w:r>
        <w:t xml:space="preserve"> The frame extraction and angle calculations must execute in $\le 33$ milliseconds per frame on a Snapdragon 665 Android CPU to prevent camera lagging.</w:t>
      </w:r>
    </w:p>
    <w:p>
      <w:pPr>
        <w:pStyle w:val="BodyText2"/>
        <w:ind w:left="360" w:hanging="360"/>
      </w:pPr>
      <w:r>
        <w:t>•</w:t>
        <w:tab/>
      </w:r>
      <w:r/>
      <w:r>
        <w:rPr>
          <w:b/>
        </w:rPr>
        <w:t>Voice Cue Latency:</w:t>
      </w:r>
      <w:r>
        <w:t xml:space="preserve"> The delay between a state machine fault detection and the start of the TTS audio alert must be $\le 100$ milliseconds.</w:t>
      </w:r>
    </w:p>
    <w:p>
      <w:pPr>
        <w:pStyle w:val="BodyText2"/>
        <w:ind w:left="360" w:hanging="360"/>
      </w:pPr>
      <w:r>
        <w:t>•</w:t>
        <w:tab/>
      </w:r>
      <w:r/>
      <w:r>
        <w:rPr>
          <w:b/>
        </w:rPr>
        <w:t>Database Save Latency:</w:t>
      </w:r>
      <w:r>
        <w:t xml:space="preserve"> Local storage writes must complete in $\le 10$ milliseconds.</w:t>
      </w:r>
    </w:p>
    <w:p>
      <w:pPr>
        <w:pStyle w:val="Heading4"/>
      </w:pPr>
      <w:r>
        <w:t>Reliability</w:t>
      </w:r>
    </w:p>
    <w:p>
      <w:pPr>
        <w:pStyle w:val="BodyText2"/>
        <w:ind w:left="360" w:hanging="360"/>
      </w:pPr>
      <w:r>
        <w:t>•</w:t>
        <w:tab/>
      </w:r>
      <w:r/>
      <w:r>
        <w:rPr>
          <w:b/>
        </w:rPr>
        <w:t>Offline Independence:</w:t>
      </w:r>
      <w:r>
        <w:t xml:space="preserve"> All features (tracking, calculations, voice cues, and database storage) must work without cellular data or Wi-Fi.</w:t>
      </w:r>
    </w:p>
    <w:p>
      <w:pPr>
        <w:pStyle w:val="BodyText2"/>
        <w:ind w:left="360" w:hanging="360"/>
      </w:pPr>
      <w:r>
        <w:t>•</w:t>
        <w:tab/>
      </w:r>
      <w:r/>
      <w:r>
        <w:rPr>
          <w:b/>
        </w:rPr>
        <w:t>Fault Tolerance:</w:t>
      </w:r>
      <w:r>
        <w:t xml:space="preserve"> The app must handle temporary camera occlusions (such as a plate briefly blocking a joint) without crashing, holding the state machine in the last valid state.</w:t>
      </w:r>
    </w:p>
    <w:p>
      <w:pPr>
        <w:pStyle w:val="Heading4"/>
      </w:pPr>
      <w:r>
        <w:t>Usability</w:t>
      </w:r>
    </w:p>
    <w:p>
      <w:pPr>
        <w:pStyle w:val="BodyText2"/>
        <w:ind w:left="360" w:hanging="360"/>
      </w:pPr>
      <w:r>
        <w:t>•</w:t>
        <w:tab/>
      </w:r>
      <w:r/>
      <w:r>
        <w:rPr>
          <w:b/>
        </w:rPr>
        <w:t>Three-Tap Workout Start:</w:t>
      </w:r>
      <w:r>
        <w:t xml:space="preserve"> The user must be able to start tracking a workout from the home screen in three taps or fewer.</w:t>
      </w:r>
    </w:p>
    <w:p>
      <w:pPr>
        <w:pStyle w:val="BodyText2"/>
        <w:ind w:left="360" w:hanging="360"/>
      </w:pPr>
      <w:r>
        <w:t>•</w:t>
        <w:tab/>
      </w:r>
      <w:r/>
      <w:r>
        <w:rPr>
          <w:b/>
        </w:rPr>
        <w:t>Audio Voice Clarity:</w:t>
      </w:r>
      <w:r>
        <w:t xml:space="preserve"> Voice alerts must be clearly audible in typical gym environments with background music, using native system volume controls.</w:t>
      </w:r>
    </w:p>
    <w:p>
      <w:pPr>
        <w:pStyle w:val="Heading4"/>
      </w:pPr>
      <w:r>
        <w:t>Compatibility</w:t>
      </w:r>
    </w:p>
    <w:p>
      <w:pPr>
        <w:pStyle w:val="BodyText2"/>
        <w:ind w:left="360" w:hanging="360"/>
      </w:pPr>
      <w:r>
        <w:t>•</w:t>
        <w:tab/>
      </w:r>
      <w:r/>
      <w:r>
        <w:rPr>
          <w:b/>
        </w:rPr>
        <w:t>Android OS Compatibility:</w:t>
      </w:r>
      <w:r>
        <w:t xml:space="preserve"> The app must compile and run on devices running Android 8.0 (API Level 26) or higher.</w:t>
      </w:r>
    </w:p>
    <w:p>
      <w:pPr>
        <w:pStyle w:val="BodyText2"/>
        <w:ind w:left="360" w:hanging="360"/>
      </w:pPr>
      <w:r>
        <w:t>•</w:t>
        <w:tab/>
      </w:r>
      <w:r/>
      <w:r>
        <w:rPr>
          <w:b/>
        </w:rPr>
        <w:t>iOS OS Compatibility:</w:t>
      </w:r>
      <w:r>
        <w:t xml:space="preserve"> The app must compile and run on devices running iOS 13.0 or higher.</w:t>
      </w:r>
    </w:p>
    <w:p>
      <w:pPr>
        <w:pStyle w:val="Heading4"/>
      </w:pPr>
      <w:r>
        <w:t>Data Storage</w:t>
      </w:r>
    </w:p>
    <w:p>
      <w:pPr>
        <w:pStyle w:val="BodyText2"/>
        <w:ind w:left="360" w:hanging="360"/>
      </w:pPr>
      <w:r>
        <w:t>•</w:t>
        <w:tab/>
      </w:r>
      <w:r/>
      <w:r>
        <w:rPr>
          <w:b/>
        </w:rPr>
        <w:t>Local Storage Consumption:</w:t>
      </w:r>
      <w:r>
        <w:t xml:space="preserve"> The local Hive database must not use more than 50 MB of storage space, even with multiple years of daily logs.</w:t>
      </w:r>
    </w:p>
    <w:p>
      <w:pPr>
        <w:pStyle w:val="BodyText2"/>
        <w:ind w:left="360" w:hanging="360"/>
      </w:pPr>
      <w:r>
        <w:t>•</w:t>
        <w:tab/>
      </w:r>
      <w:r/>
      <w:r>
        <w:rPr>
          <w:b/>
        </w:rPr>
        <w:t>Installation File Size:</w:t>
      </w:r>
      <w:r>
        <w:t xml:space="preserve"> The compiled application bundle (APK/IPA) must be under 120 MB.</w:t>
      </w:r>
    </w:p>
    <w:p>
      <w:pPr>
        <w:pStyle w:val="Heading3"/>
      </w:pPr>
      <w:r>
        <w:t>Other Requirements</w:t>
      </w:r>
    </w:p>
    <w:p>
      <w:pPr>
        <w:pStyle w:val="BodyText2"/>
        <w:ind w:left="360" w:hanging="360"/>
      </w:pPr>
      <w:r>
        <w:t>•</w:t>
        <w:tab/>
      </w:r>
      <w:r/>
      <w:r>
        <w:rPr>
          <w:b/>
        </w:rPr>
        <w:t>ML Kit Pose Support:</w:t>
      </w:r>
      <w:r>
        <w:t xml:space="preserve"> The test phone must support Google Play Services (Android) or CoreML (iOS) for model acceleration.</w:t>
      </w:r>
    </w:p>
    <w:p>
      <w:pPr>
        <w:pStyle w:val="BodyText2"/>
        <w:ind w:left="360" w:hanging="360"/>
      </w:pPr>
      <w:r>
        <w:t>•</w:t>
        <w:tab/>
      </w:r>
      <w:r/>
      <w:r>
        <w:rPr>
          <w:b/>
        </w:rPr>
        <w:t>Camera Placement Setup:</w:t>
      </w:r>
      <w:r>
        <w:t xml:space="preserve"> The user must position the phone camera at hip height (approx. 0.75m), aligned perpendicular to the lifter's side (sagittal view) at a distance of 1.5–2.5 meters.</w:t>
      </w:r>
    </w:p>
    <w:p>
      <w:pPr>
        <w:pStyle w:val="Heading4"/>
      </w:pPr>
      <w:r>
        <w:t>Software Justifications</w:t>
      </w:r>
    </w:p>
    <w:p>
      <w:pPr>
        <w:pStyle w:val="BodyText2"/>
        <w:ind w:left="360" w:hanging="360"/>
      </w:pPr>
      <w:r>
        <w:t>•</w:t>
        <w:tab/>
      </w:r>
      <w:r/>
      <w:r>
        <w:rPr>
          <w:b/>
        </w:rPr>
        <w:t>Flutter and Dart:</w:t>
      </w:r>
      <w:r>
        <w:t xml:space="preserve"> Flutter is selected because its rendering engines display 2D joint lines at a smooth 60 FPS. Dart is chosen because it allows frame processing to run on a separate background thread (isolate) so the main UI never lags or freezes.</w:t>
      </w:r>
    </w:p>
    <w:p>
      <w:pPr>
        <w:pStyle w:val="BodyText2"/>
        <w:ind w:left="360" w:hanging="360"/>
      </w:pPr>
      <w:r>
        <w:t>•</w:t>
        <w:tab/>
      </w:r>
      <w:r/>
      <w:r>
        <w:rPr>
          <w:b/>
        </w:rPr>
        <w:t>Google ML Kit Pose Detection:</w:t>
      </w:r>
      <w:r>
        <w:t xml:space="preserve"> We chose ML Kit over building a custom model parser because it handles coordinate normalization and landmark visibility checks automatically, reducing code complexity.</w:t>
      </w:r>
    </w:p>
    <w:p>
      <w:pPr>
        <w:pStyle w:val="BodyText2"/>
        <w:ind w:left="360" w:hanging="360"/>
      </w:pPr>
      <w:r>
        <w:t>•</w:t>
        <w:tab/>
      </w:r>
      <w:r/>
      <w:r>
        <w:rPr>
          <w:b/>
        </w:rPr>
        <w:t>Hive Local Database:</w:t>
      </w:r>
      <w:r>
        <w:t xml:space="preserve"> Hive is chosen over SQLite because it is a lightweight, pure-Dart database that saves Dart objects directly without SQL query translation. This makes database writes almost instant and prevents lag during workouts.</w:t>
      </w:r>
    </w:p>
    <w:p>
      <w:pPr>
        <w:pStyle w:val="Heading2"/>
      </w:pPr>
      <w:r>
        <w:t>Summary</w:t>
      </w:r>
    </w:p>
    <w:p>
      <w:pPr>
        <w:pStyle w:val="BodyText2"/>
      </w:pPr>
      <w:r>
        <w:t xml:space="preserve">This chapter analyzed the requirements for </w:t>
      </w:r>
      <w:r>
        <w:rPr>
          <w:b/>
        </w:rPr>
        <w:t>Biomech-Coach</w:t>
      </w:r>
      <w:r>
        <w:t>. By examining the traditional manual visual check workflow, we justified the need for an automated, offline on-device processing engine. The data dictionary, functional modules, and performance limits (like the 33ms processing limit) set the specifications for the design. The next chapter will cover the system design, including database layouts, class definitions, and state transition flowcharts.</w:t>
      </w:r>
    </w:p>
    <w:sectPr w:rsidR="00196A4D" w:rsidSect="00024A7C">
      <w:pgSz w:w="11907" w:h="16840" w:code="9"/>
      <w:pgMar w:top="1418" w:right="1418" w:bottom="1418"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B04228" w14:textId="77777777" w:rsidR="00E61F94" w:rsidRDefault="00E61F94" w:rsidP="00FB3F61">
      <w:r>
        <w:separator/>
      </w:r>
    </w:p>
  </w:endnote>
  <w:endnote w:type="continuationSeparator" w:id="0">
    <w:p w14:paraId="2F66AC1A" w14:textId="77777777" w:rsidR="00E61F94" w:rsidRDefault="00E61F94" w:rsidP="00FB3F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9507269"/>
      <w:docPartObj>
        <w:docPartGallery w:val="Page Numbers (Bottom of Page)"/>
        <w:docPartUnique/>
      </w:docPartObj>
    </w:sdtPr>
    <w:sdtEndPr>
      <w:rPr>
        <w:noProof/>
      </w:rPr>
    </w:sdtEndPr>
    <w:sdtContent>
      <w:p w14:paraId="5663D9A0" w14:textId="28004301" w:rsidR="00ED0D9A" w:rsidRDefault="00E61F94">
        <w:pPr>
          <w:pStyle w:val="Footer"/>
          <w:jc w:val="center"/>
        </w:pPr>
      </w:p>
    </w:sdtContent>
  </w:sdt>
  <w:p w14:paraId="52B4AE81" w14:textId="77777777" w:rsidR="00ED0D9A" w:rsidRDefault="00ED0D9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5C7E08" w14:textId="225ADE53" w:rsidR="00CD2339" w:rsidRDefault="00CD2339">
    <w:pPr>
      <w:pStyle w:val="Footer"/>
      <w:jc w:val="right"/>
    </w:pPr>
  </w:p>
  <w:p w14:paraId="5612DF25" w14:textId="77777777" w:rsidR="0061621B" w:rsidRDefault="0061621B">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87339986"/>
      <w:docPartObj>
        <w:docPartGallery w:val="Page Numbers (Bottom of Page)"/>
        <w:docPartUnique/>
      </w:docPartObj>
    </w:sdtPr>
    <w:sdtEndPr>
      <w:rPr>
        <w:noProof/>
      </w:rPr>
    </w:sdtEndPr>
    <w:sdtContent>
      <w:p w14:paraId="25689087" w14:textId="281618AC" w:rsidR="00ED0D9A" w:rsidRDefault="00E61F94">
        <w:pPr>
          <w:pStyle w:val="Footer"/>
          <w:jc w:val="center"/>
        </w:pPr>
      </w:p>
    </w:sdtContent>
  </w:sdt>
  <w:p w14:paraId="377D48C9" w14:textId="77777777" w:rsidR="00ED0D9A" w:rsidRDefault="00ED0D9A">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9701EA" w14:textId="41D08B11" w:rsidR="00ED0D9A" w:rsidRDefault="00ED0D9A">
    <w:pPr>
      <w:pStyle w:val="Footer"/>
      <w:jc w:val="center"/>
    </w:pPr>
  </w:p>
  <w:p w14:paraId="5A97BB9D" w14:textId="77777777" w:rsidR="00ED0D9A" w:rsidRDefault="00ED0D9A">
    <w:pPr>
      <w:pStyle w:val="Foote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190A87" w14:textId="689A889B" w:rsidR="00ED0D9A" w:rsidRDefault="00ED0D9A">
    <w:pPr>
      <w:pStyle w:val="Footer"/>
      <w:jc w:val="center"/>
    </w:pPr>
  </w:p>
  <w:p w14:paraId="17B5DFDF" w14:textId="77777777" w:rsidR="00ED0D9A" w:rsidRDefault="00ED0D9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2CC459" w14:textId="77777777" w:rsidR="00E61F94" w:rsidRDefault="00E61F94" w:rsidP="00FB3F61">
      <w:r>
        <w:separator/>
      </w:r>
    </w:p>
  </w:footnote>
  <w:footnote w:type="continuationSeparator" w:id="0">
    <w:p w14:paraId="61AA9C7E" w14:textId="77777777" w:rsidR="00E61F94" w:rsidRDefault="00E61F94" w:rsidP="00FB3F61">
      <w:r>
        <w:continuationSeparator/>
      </w:r>
    </w:p>
  </w:footnote>
  <w:footnote w:id="1">
    <w:p w14:paraId="147E4E48" w14:textId="4F3F14AD" w:rsidR="00ED0D9A" w:rsidRDefault="00ED0D9A" w:rsidP="005218D8">
      <w:pPr>
        <w:pStyle w:val="Footnote"/>
      </w:pPr>
      <w:r>
        <w:rPr>
          <w:rStyle w:val="FootnoteReference"/>
        </w:rPr>
        <w:footnoteRef/>
      </w:r>
      <w:r>
        <w:t xml:space="preserve">  For footnote, choose Footnote style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334B66" w14:textId="439D1407" w:rsidR="00CD2339" w:rsidRDefault="00CD2339">
    <w:pPr>
      <w:pStyle w:val="Header"/>
      <w:jc w:val="right"/>
    </w:pPr>
  </w:p>
  <w:p w14:paraId="23EFC006" w14:textId="77777777" w:rsidR="0061621B" w:rsidRDefault="0061621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E38A56" w14:textId="1E4D8FDC" w:rsidR="00CD2339" w:rsidRDefault="00CD2339">
    <w:pPr>
      <w:pStyle w:val="Header"/>
      <w:jc w:val="right"/>
    </w:pPr>
  </w:p>
  <w:p w14:paraId="568829C4" w14:textId="77777777" w:rsidR="00CD2339" w:rsidRDefault="00CD2339">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92080744"/>
      <w:docPartObj>
        <w:docPartGallery w:val="Page Numbers (Top of Page)"/>
        <w:docPartUnique/>
      </w:docPartObj>
    </w:sdtPr>
    <w:sdtEndPr>
      <w:rPr>
        <w:noProof/>
      </w:rPr>
    </w:sdtEndPr>
    <w:sdtContent>
      <w:p w14:paraId="07A3A9A2" w14:textId="236DF941" w:rsidR="00C60BF9" w:rsidRDefault="00C60BF9">
        <w:pPr>
          <w:pStyle w:val="Header"/>
          <w:jc w:val="right"/>
        </w:pPr>
        <w:r>
          <w:fldChar w:fldCharType="begin"/>
        </w:r>
        <w:r>
          <w:instrText xml:space="preserve"> PAGE   \* MERGEFORMAT </w:instrText>
        </w:r>
        <w:r>
          <w:fldChar w:fldCharType="separate"/>
        </w:r>
        <w:r w:rsidR="00783317">
          <w:rPr>
            <w:noProof/>
          </w:rPr>
          <w:t>xii</w:t>
        </w:r>
        <w:r>
          <w:rPr>
            <w:noProof/>
          </w:rPr>
          <w:fldChar w:fldCharType="end"/>
        </w:r>
      </w:p>
    </w:sdtContent>
  </w:sdt>
  <w:p w14:paraId="2CAF7056" w14:textId="77777777" w:rsidR="00C60BF9" w:rsidRDefault="00C60BF9">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8231937"/>
      <w:docPartObj>
        <w:docPartGallery w:val="Page Numbers (Top of Page)"/>
        <w:docPartUnique/>
      </w:docPartObj>
    </w:sdtPr>
    <w:sdtEndPr>
      <w:rPr>
        <w:noProof/>
      </w:rPr>
    </w:sdtEndPr>
    <w:sdtContent>
      <w:p w14:paraId="11DBE847" w14:textId="09506443" w:rsidR="0061621B" w:rsidRDefault="0061621B">
        <w:pPr>
          <w:pStyle w:val="Header"/>
          <w:jc w:val="right"/>
        </w:pPr>
        <w:r>
          <w:fldChar w:fldCharType="begin"/>
        </w:r>
        <w:r>
          <w:instrText xml:space="preserve"> PAGE   \* MERGEFORMAT </w:instrText>
        </w:r>
        <w:r>
          <w:fldChar w:fldCharType="separate"/>
        </w:r>
        <w:r w:rsidR="00783317">
          <w:rPr>
            <w:noProof/>
          </w:rPr>
          <w:t>6</w:t>
        </w:r>
        <w:r>
          <w:rPr>
            <w:noProof/>
          </w:rPr>
          <w:fldChar w:fldCharType="end"/>
        </w:r>
      </w:p>
    </w:sdtContent>
  </w:sdt>
  <w:p w14:paraId="3C6A9514" w14:textId="77777777" w:rsidR="0061621B" w:rsidRDefault="0061621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E034B0E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F58BEF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214C99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20A7A9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5BC602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69AD86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D4ADA4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B54293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FAC5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314E88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16B4F90"/>
    <w:multiLevelType w:val="hybridMultilevel"/>
    <w:tmpl w:val="1BC222C6"/>
    <w:lvl w:ilvl="0" w:tplc="0FD4774C">
      <w:start w:val="1"/>
      <w:numFmt w:val="lowerLetter"/>
      <w:pStyle w:val="Heading5"/>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7B4D37"/>
    <w:multiLevelType w:val="multilevel"/>
    <w:tmpl w:val="180E553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34A83E74"/>
    <w:multiLevelType w:val="multilevel"/>
    <w:tmpl w:val="E5E05750"/>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3" w15:restartNumberingAfterBreak="0">
    <w:nsid w:val="5B341324"/>
    <w:multiLevelType w:val="multilevel"/>
    <w:tmpl w:val="7758CB6E"/>
    <w:lvl w:ilvl="0">
      <w:start w:val="1"/>
      <w:numFmt w:val="decimal"/>
      <w:pStyle w:val="Heading1"/>
      <w:suff w:val="space"/>
      <w:lvlText w:val="Chapter %1: "/>
      <w:lvlJc w:val="left"/>
      <w:pPr>
        <w:ind w:left="567" w:hanging="567"/>
      </w:pPr>
      <w:rPr>
        <w:rFonts w:ascii="Times New Roman" w:hAnsi="Times New Roman" w:hint="default"/>
        <w:b/>
        <w:i w:val="0"/>
        <w:strike w:val="0"/>
        <w:dstrike w:val="0"/>
        <w:vanish w:val="0"/>
        <w:sz w:val="24"/>
        <w:vertAlign w:val="baseline"/>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15:restartNumberingAfterBreak="0">
    <w:nsid w:val="5DC93FE8"/>
    <w:multiLevelType w:val="hybridMultilevel"/>
    <w:tmpl w:val="49743978"/>
    <w:lvl w:ilvl="0" w:tplc="32C414FC">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1"/>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4"/>
  </w:num>
  <w:num w:numId="14">
    <w:abstractNumId w:val="13"/>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sDQ0N7M0MLUwM7M0M7RQ0lEKTi0uzszPAykwqgUAjdCKCywAAAA="/>
  </w:docVars>
  <w:rsids>
    <w:rsidRoot w:val="008C1C84"/>
    <w:rsid w:val="00002DD0"/>
    <w:rsid w:val="00016E58"/>
    <w:rsid w:val="00017442"/>
    <w:rsid w:val="00024A7C"/>
    <w:rsid w:val="00026990"/>
    <w:rsid w:val="000273A4"/>
    <w:rsid w:val="000273F3"/>
    <w:rsid w:val="00030AD7"/>
    <w:rsid w:val="00050432"/>
    <w:rsid w:val="00054FF8"/>
    <w:rsid w:val="000556BC"/>
    <w:rsid w:val="0007379A"/>
    <w:rsid w:val="00075C3A"/>
    <w:rsid w:val="000855BB"/>
    <w:rsid w:val="00094522"/>
    <w:rsid w:val="000963D9"/>
    <w:rsid w:val="0009749E"/>
    <w:rsid w:val="000A399C"/>
    <w:rsid w:val="000B42D1"/>
    <w:rsid w:val="000C3A0F"/>
    <w:rsid w:val="000C6017"/>
    <w:rsid w:val="000E4AD5"/>
    <w:rsid w:val="000F43FF"/>
    <w:rsid w:val="001000EB"/>
    <w:rsid w:val="00110C16"/>
    <w:rsid w:val="00125F40"/>
    <w:rsid w:val="00141035"/>
    <w:rsid w:val="00143086"/>
    <w:rsid w:val="00153C52"/>
    <w:rsid w:val="00155553"/>
    <w:rsid w:val="001645ED"/>
    <w:rsid w:val="00175293"/>
    <w:rsid w:val="001753A0"/>
    <w:rsid w:val="00196A4D"/>
    <w:rsid w:val="001A6071"/>
    <w:rsid w:val="001B0AE9"/>
    <w:rsid w:val="001B40A8"/>
    <w:rsid w:val="001B57CD"/>
    <w:rsid w:val="001B70EE"/>
    <w:rsid w:val="001B7B0D"/>
    <w:rsid w:val="001D4C25"/>
    <w:rsid w:val="001D5E9F"/>
    <w:rsid w:val="001E23AD"/>
    <w:rsid w:val="001E63CB"/>
    <w:rsid w:val="001E7948"/>
    <w:rsid w:val="001F72B6"/>
    <w:rsid w:val="00204154"/>
    <w:rsid w:val="0021349A"/>
    <w:rsid w:val="00214BAD"/>
    <w:rsid w:val="0022788E"/>
    <w:rsid w:val="002464C8"/>
    <w:rsid w:val="00247B44"/>
    <w:rsid w:val="002541EF"/>
    <w:rsid w:val="002577F7"/>
    <w:rsid w:val="00257BA5"/>
    <w:rsid w:val="0026371E"/>
    <w:rsid w:val="002814EA"/>
    <w:rsid w:val="002B4E6D"/>
    <w:rsid w:val="002C70BB"/>
    <w:rsid w:val="002D271B"/>
    <w:rsid w:val="002E182C"/>
    <w:rsid w:val="002E617F"/>
    <w:rsid w:val="00300DE8"/>
    <w:rsid w:val="00306339"/>
    <w:rsid w:val="0031255A"/>
    <w:rsid w:val="00343354"/>
    <w:rsid w:val="003549FD"/>
    <w:rsid w:val="003579B6"/>
    <w:rsid w:val="00364E5D"/>
    <w:rsid w:val="00365189"/>
    <w:rsid w:val="00377560"/>
    <w:rsid w:val="00377696"/>
    <w:rsid w:val="00386C89"/>
    <w:rsid w:val="003A3A31"/>
    <w:rsid w:val="003A5568"/>
    <w:rsid w:val="003C68FD"/>
    <w:rsid w:val="003D6F8C"/>
    <w:rsid w:val="003F4119"/>
    <w:rsid w:val="003F413B"/>
    <w:rsid w:val="00403975"/>
    <w:rsid w:val="0040473D"/>
    <w:rsid w:val="00407083"/>
    <w:rsid w:val="00423092"/>
    <w:rsid w:val="0042732A"/>
    <w:rsid w:val="0043376F"/>
    <w:rsid w:val="004423DA"/>
    <w:rsid w:val="00462861"/>
    <w:rsid w:val="004844B7"/>
    <w:rsid w:val="0048642C"/>
    <w:rsid w:val="00491B54"/>
    <w:rsid w:val="0049334E"/>
    <w:rsid w:val="004A5CC3"/>
    <w:rsid w:val="004B305D"/>
    <w:rsid w:val="004B4A85"/>
    <w:rsid w:val="004D264B"/>
    <w:rsid w:val="004E4372"/>
    <w:rsid w:val="004F129F"/>
    <w:rsid w:val="00501BCE"/>
    <w:rsid w:val="00505847"/>
    <w:rsid w:val="005066E4"/>
    <w:rsid w:val="00512364"/>
    <w:rsid w:val="005218D8"/>
    <w:rsid w:val="005430A8"/>
    <w:rsid w:val="00546E57"/>
    <w:rsid w:val="005501C0"/>
    <w:rsid w:val="00555393"/>
    <w:rsid w:val="005777D3"/>
    <w:rsid w:val="005B462D"/>
    <w:rsid w:val="005D1DDD"/>
    <w:rsid w:val="005E3D07"/>
    <w:rsid w:val="0061621B"/>
    <w:rsid w:val="00632BC8"/>
    <w:rsid w:val="006717C8"/>
    <w:rsid w:val="006912AC"/>
    <w:rsid w:val="00694559"/>
    <w:rsid w:val="006A0CDD"/>
    <w:rsid w:val="006A1495"/>
    <w:rsid w:val="006B3AF4"/>
    <w:rsid w:val="006C01C0"/>
    <w:rsid w:val="006D39F7"/>
    <w:rsid w:val="006E5954"/>
    <w:rsid w:val="006F3821"/>
    <w:rsid w:val="00733432"/>
    <w:rsid w:val="00742FC5"/>
    <w:rsid w:val="00743F0C"/>
    <w:rsid w:val="00746248"/>
    <w:rsid w:val="00750FDF"/>
    <w:rsid w:val="0076086D"/>
    <w:rsid w:val="00760CE7"/>
    <w:rsid w:val="00762B9B"/>
    <w:rsid w:val="00766CF0"/>
    <w:rsid w:val="00771206"/>
    <w:rsid w:val="00783317"/>
    <w:rsid w:val="0079401A"/>
    <w:rsid w:val="00794A91"/>
    <w:rsid w:val="007C6A22"/>
    <w:rsid w:val="007F1D93"/>
    <w:rsid w:val="00800EF4"/>
    <w:rsid w:val="00822869"/>
    <w:rsid w:val="00833D8E"/>
    <w:rsid w:val="008375B9"/>
    <w:rsid w:val="0086633F"/>
    <w:rsid w:val="008A1214"/>
    <w:rsid w:val="008A2D84"/>
    <w:rsid w:val="008A4B6C"/>
    <w:rsid w:val="008C1862"/>
    <w:rsid w:val="008C1C84"/>
    <w:rsid w:val="008D183B"/>
    <w:rsid w:val="008D26C0"/>
    <w:rsid w:val="008E0F3C"/>
    <w:rsid w:val="008E3790"/>
    <w:rsid w:val="009506E4"/>
    <w:rsid w:val="009661A7"/>
    <w:rsid w:val="00967EF7"/>
    <w:rsid w:val="009720A6"/>
    <w:rsid w:val="009A005B"/>
    <w:rsid w:val="009B48FB"/>
    <w:rsid w:val="009D5A2D"/>
    <w:rsid w:val="00A20449"/>
    <w:rsid w:val="00A23766"/>
    <w:rsid w:val="00A31F78"/>
    <w:rsid w:val="00A525BD"/>
    <w:rsid w:val="00A830CE"/>
    <w:rsid w:val="00AE7D62"/>
    <w:rsid w:val="00AF3347"/>
    <w:rsid w:val="00B14837"/>
    <w:rsid w:val="00B25A97"/>
    <w:rsid w:val="00B84DF2"/>
    <w:rsid w:val="00B90C0C"/>
    <w:rsid w:val="00BA03A3"/>
    <w:rsid w:val="00BC0AB3"/>
    <w:rsid w:val="00BC71EF"/>
    <w:rsid w:val="00C06464"/>
    <w:rsid w:val="00C06E26"/>
    <w:rsid w:val="00C133FE"/>
    <w:rsid w:val="00C16FBF"/>
    <w:rsid w:val="00C27903"/>
    <w:rsid w:val="00C50615"/>
    <w:rsid w:val="00C50958"/>
    <w:rsid w:val="00C54F5C"/>
    <w:rsid w:val="00C563ED"/>
    <w:rsid w:val="00C60BF9"/>
    <w:rsid w:val="00C654BA"/>
    <w:rsid w:val="00C77753"/>
    <w:rsid w:val="00C83E11"/>
    <w:rsid w:val="00C84212"/>
    <w:rsid w:val="00C86E5B"/>
    <w:rsid w:val="00CA3B3A"/>
    <w:rsid w:val="00CA41B1"/>
    <w:rsid w:val="00CA423A"/>
    <w:rsid w:val="00CD2339"/>
    <w:rsid w:val="00CD2DC5"/>
    <w:rsid w:val="00CF2580"/>
    <w:rsid w:val="00D036E1"/>
    <w:rsid w:val="00D248B4"/>
    <w:rsid w:val="00D52B9B"/>
    <w:rsid w:val="00D629E6"/>
    <w:rsid w:val="00D74AAD"/>
    <w:rsid w:val="00D75A5A"/>
    <w:rsid w:val="00DA53B4"/>
    <w:rsid w:val="00DC1ACB"/>
    <w:rsid w:val="00DC64B9"/>
    <w:rsid w:val="00DD1EC2"/>
    <w:rsid w:val="00DD2119"/>
    <w:rsid w:val="00E20404"/>
    <w:rsid w:val="00E411E6"/>
    <w:rsid w:val="00E57B50"/>
    <w:rsid w:val="00E61F94"/>
    <w:rsid w:val="00E64568"/>
    <w:rsid w:val="00E74A0A"/>
    <w:rsid w:val="00E95065"/>
    <w:rsid w:val="00ED0D9A"/>
    <w:rsid w:val="00ED3BFE"/>
    <w:rsid w:val="00ED6D00"/>
    <w:rsid w:val="00EE107E"/>
    <w:rsid w:val="00EE195C"/>
    <w:rsid w:val="00F04805"/>
    <w:rsid w:val="00F464DD"/>
    <w:rsid w:val="00F47978"/>
    <w:rsid w:val="00F57836"/>
    <w:rsid w:val="00F636F3"/>
    <w:rsid w:val="00F875A1"/>
    <w:rsid w:val="00F97934"/>
    <w:rsid w:val="00FB3F61"/>
    <w:rsid w:val="00FC23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51EA28"/>
  <w15:docId w15:val="{FC600846-0595-4694-9E81-8B1687F3D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5F40"/>
    <w:pPr>
      <w:spacing w:after="0" w:line="240" w:lineRule="auto"/>
      <w:jc w:val="both"/>
    </w:pPr>
    <w:rPr>
      <w:rFonts w:ascii="Times New Roman" w:hAnsi="Times New Roman"/>
      <w:sz w:val="24"/>
    </w:rPr>
  </w:style>
  <w:style w:type="paragraph" w:styleId="Heading1">
    <w:name w:val="heading 1"/>
    <w:basedOn w:val="BodyText"/>
    <w:next w:val="BodyText"/>
    <w:link w:val="Heading1Char"/>
    <w:uiPriority w:val="9"/>
    <w:qFormat/>
    <w:rsid w:val="00030AD7"/>
    <w:pPr>
      <w:keepNext/>
      <w:keepLines/>
      <w:numPr>
        <w:numId w:val="14"/>
      </w:numPr>
      <w:spacing w:before="120" w:after="240" w:line="240" w:lineRule="auto"/>
      <w:jc w:val="center"/>
      <w:outlineLvl w:val="0"/>
    </w:pPr>
    <w:rPr>
      <w:rFonts w:eastAsiaTheme="majorEastAsia" w:cstheme="majorBidi"/>
      <w:b/>
      <w:caps/>
      <w:szCs w:val="32"/>
    </w:rPr>
  </w:style>
  <w:style w:type="paragraph" w:styleId="Heading2">
    <w:name w:val="heading 2"/>
    <w:basedOn w:val="BodyText"/>
    <w:next w:val="BodyText2"/>
    <w:link w:val="Heading2Char"/>
    <w:uiPriority w:val="9"/>
    <w:unhideWhenUsed/>
    <w:qFormat/>
    <w:rsid w:val="00FC23B5"/>
    <w:pPr>
      <w:keepNext/>
      <w:keepLines/>
      <w:numPr>
        <w:ilvl w:val="1"/>
        <w:numId w:val="14"/>
      </w:numPr>
      <w:spacing w:before="240" w:after="360" w:line="240" w:lineRule="auto"/>
      <w:ind w:left="794" w:hanging="794"/>
      <w:outlineLvl w:val="1"/>
    </w:pPr>
    <w:rPr>
      <w:rFonts w:eastAsiaTheme="majorEastAsia" w:cstheme="majorBidi"/>
      <w:b/>
      <w:szCs w:val="26"/>
    </w:rPr>
  </w:style>
  <w:style w:type="paragraph" w:styleId="Heading3">
    <w:name w:val="heading 3"/>
    <w:basedOn w:val="BodyText"/>
    <w:next w:val="BodyText2"/>
    <w:link w:val="Heading3Char"/>
    <w:uiPriority w:val="9"/>
    <w:unhideWhenUsed/>
    <w:qFormat/>
    <w:rsid w:val="00FC23B5"/>
    <w:pPr>
      <w:keepNext/>
      <w:keepLines/>
      <w:numPr>
        <w:ilvl w:val="2"/>
        <w:numId w:val="14"/>
      </w:numPr>
      <w:spacing w:before="240" w:after="360" w:line="240" w:lineRule="auto"/>
      <w:ind w:left="794" w:hanging="794"/>
      <w:outlineLvl w:val="2"/>
    </w:pPr>
    <w:rPr>
      <w:rFonts w:eastAsiaTheme="majorEastAsia" w:cstheme="majorBidi"/>
      <w:b/>
      <w:color w:val="000000" w:themeColor="text1"/>
      <w:szCs w:val="24"/>
    </w:rPr>
  </w:style>
  <w:style w:type="paragraph" w:styleId="Heading4">
    <w:name w:val="heading 4"/>
    <w:basedOn w:val="BodyText"/>
    <w:next w:val="BodyText2"/>
    <w:link w:val="Heading4Char"/>
    <w:uiPriority w:val="9"/>
    <w:unhideWhenUsed/>
    <w:qFormat/>
    <w:rsid w:val="00FC23B5"/>
    <w:pPr>
      <w:keepNext/>
      <w:keepLines/>
      <w:numPr>
        <w:ilvl w:val="3"/>
        <w:numId w:val="14"/>
      </w:numPr>
      <w:spacing w:before="240" w:after="360" w:line="240" w:lineRule="auto"/>
      <w:ind w:left="794" w:hanging="794"/>
      <w:outlineLvl w:val="3"/>
    </w:pPr>
    <w:rPr>
      <w:rFonts w:eastAsiaTheme="majorEastAsia" w:cstheme="majorBidi"/>
      <w:b/>
      <w:iCs/>
      <w:color w:val="000000" w:themeColor="text1"/>
    </w:rPr>
  </w:style>
  <w:style w:type="paragraph" w:styleId="Heading5">
    <w:name w:val="heading 5"/>
    <w:basedOn w:val="BodyText"/>
    <w:next w:val="BodyText2"/>
    <w:link w:val="Heading5Char"/>
    <w:uiPriority w:val="9"/>
    <w:unhideWhenUsed/>
    <w:qFormat/>
    <w:rsid w:val="00FC23B5"/>
    <w:pPr>
      <w:keepNext/>
      <w:keepLines/>
      <w:numPr>
        <w:numId w:val="15"/>
      </w:numPr>
      <w:spacing w:before="240" w:after="360" w:line="240" w:lineRule="auto"/>
      <w:ind w:left="794" w:hanging="794"/>
      <w:outlineLvl w:val="4"/>
    </w:pPr>
    <w:rPr>
      <w:rFonts w:eastAsiaTheme="majorEastAsia" w:cstheme="majorBidi"/>
      <w:i/>
      <w:color w:val="000000" w:themeColor="text1"/>
    </w:rPr>
  </w:style>
  <w:style w:type="paragraph" w:styleId="Heading6">
    <w:name w:val="heading 6"/>
    <w:basedOn w:val="Normal"/>
    <w:next w:val="Normal"/>
    <w:link w:val="Heading6Char"/>
    <w:uiPriority w:val="9"/>
    <w:semiHidden/>
    <w:unhideWhenUsed/>
    <w:qFormat/>
    <w:rsid w:val="005066E4"/>
    <w:pPr>
      <w:keepNext/>
      <w:keepLines/>
      <w:numPr>
        <w:ilvl w:val="5"/>
        <w:numId w:val="14"/>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066E4"/>
    <w:pPr>
      <w:keepNext/>
      <w:keepLines/>
      <w:numPr>
        <w:ilvl w:val="6"/>
        <w:numId w:val="14"/>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066E4"/>
    <w:pPr>
      <w:keepNext/>
      <w:keepLines/>
      <w:numPr>
        <w:ilvl w:val="7"/>
        <w:numId w:val="1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066E4"/>
    <w:pPr>
      <w:keepNext/>
      <w:keepLines/>
      <w:numPr>
        <w:ilvl w:val="8"/>
        <w:numId w:val="1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sid w:val="002577F7"/>
    <w:rPr>
      <w:rFonts w:ascii="Arial Narrow" w:hAnsi="Arial Narrow"/>
      <w:b/>
      <w:bCs/>
      <w:i w:val="0"/>
      <w:iCs/>
      <w:caps/>
      <w:smallCaps w:val="0"/>
      <w:strike w:val="0"/>
      <w:dstrike w:val="0"/>
      <w:vanish w:val="0"/>
      <w:spacing w:val="5"/>
      <w:sz w:val="24"/>
      <w:vertAlign w:val="baseline"/>
    </w:rPr>
  </w:style>
  <w:style w:type="character" w:styleId="PlaceholderText">
    <w:name w:val="Placeholder Text"/>
    <w:basedOn w:val="DefaultParagraphFont"/>
    <w:uiPriority w:val="99"/>
    <w:semiHidden/>
    <w:rsid w:val="002577F7"/>
    <w:rPr>
      <w:color w:val="808080"/>
    </w:rPr>
  </w:style>
  <w:style w:type="paragraph" w:customStyle="1" w:styleId="CoverTitle">
    <w:name w:val="Cover Title"/>
    <w:basedOn w:val="Title"/>
    <w:link w:val="CoverTitleChar"/>
    <w:qFormat/>
    <w:rsid w:val="00AF3347"/>
    <w:rPr>
      <w:caps w:val="0"/>
    </w:rPr>
  </w:style>
  <w:style w:type="paragraph" w:customStyle="1" w:styleId="Text">
    <w:name w:val="Text"/>
    <w:basedOn w:val="Normal"/>
    <w:next w:val="Normal"/>
    <w:link w:val="TextChar"/>
    <w:rsid w:val="00A31F78"/>
  </w:style>
  <w:style w:type="paragraph" w:styleId="Title">
    <w:name w:val="Title"/>
    <w:basedOn w:val="BodyText"/>
    <w:next w:val="BodyText2"/>
    <w:link w:val="TitleChar"/>
    <w:uiPriority w:val="10"/>
    <w:qFormat/>
    <w:rsid w:val="00C50615"/>
    <w:pPr>
      <w:spacing w:before="120" w:after="240" w:line="240" w:lineRule="auto"/>
      <w:contextualSpacing/>
      <w:jc w:val="center"/>
    </w:pPr>
    <w:rPr>
      <w:rFonts w:eastAsiaTheme="majorEastAsia" w:cstheme="majorBidi"/>
      <w:b/>
      <w:caps/>
      <w:szCs w:val="56"/>
    </w:rPr>
  </w:style>
  <w:style w:type="character" w:customStyle="1" w:styleId="TitleChar">
    <w:name w:val="Title Char"/>
    <w:basedOn w:val="DefaultParagraphFont"/>
    <w:link w:val="Title"/>
    <w:uiPriority w:val="10"/>
    <w:rsid w:val="00C50615"/>
    <w:rPr>
      <w:rFonts w:ascii="Times New Roman" w:eastAsiaTheme="majorEastAsia" w:hAnsi="Times New Roman" w:cstheme="majorBidi"/>
      <w:b/>
      <w:caps/>
      <w:sz w:val="24"/>
      <w:szCs w:val="56"/>
    </w:rPr>
  </w:style>
  <w:style w:type="character" w:customStyle="1" w:styleId="CoverTitleChar">
    <w:name w:val="Cover Title Char"/>
    <w:basedOn w:val="TitleChar"/>
    <w:link w:val="CoverTitle"/>
    <w:rsid w:val="00AF3347"/>
    <w:rPr>
      <w:rFonts w:ascii="Times New Roman" w:eastAsiaTheme="majorEastAsia" w:hAnsi="Times New Roman" w:cstheme="majorBidi"/>
      <w:b/>
      <w:caps w:val="0"/>
      <w:sz w:val="24"/>
      <w:szCs w:val="56"/>
    </w:rPr>
  </w:style>
  <w:style w:type="character" w:styleId="Emphasis">
    <w:name w:val="Emphasis"/>
    <w:basedOn w:val="DefaultParagraphFont"/>
    <w:uiPriority w:val="20"/>
    <w:qFormat/>
    <w:rsid w:val="00AF3347"/>
    <w:rPr>
      <w:rFonts w:ascii="Times New Roman" w:hAnsi="Times New Roman"/>
      <w:b/>
      <w:i w:val="0"/>
      <w:iCs/>
      <w:strike w:val="0"/>
      <w:dstrike w:val="0"/>
      <w:vanish w:val="0"/>
      <w:spacing w:val="0"/>
      <w:w w:val="100"/>
      <w:kern w:val="0"/>
      <w:position w:val="0"/>
      <w:sz w:val="24"/>
      <w:vertAlign w:val="baseline"/>
      <w14:cntxtAlts w14:val="0"/>
    </w:rPr>
  </w:style>
  <w:style w:type="character" w:customStyle="1" w:styleId="TextChar">
    <w:name w:val="Text Char"/>
    <w:basedOn w:val="DefaultParagraphFont"/>
    <w:link w:val="Text"/>
    <w:rsid w:val="00A31F78"/>
    <w:rPr>
      <w:rFonts w:ascii="Times New Roman" w:hAnsi="Times New Roman"/>
      <w:sz w:val="24"/>
    </w:rPr>
  </w:style>
  <w:style w:type="paragraph" w:styleId="Header">
    <w:name w:val="header"/>
    <w:basedOn w:val="Normal"/>
    <w:link w:val="HeaderChar"/>
    <w:uiPriority w:val="99"/>
    <w:unhideWhenUsed/>
    <w:rsid w:val="00FB3F61"/>
    <w:pPr>
      <w:tabs>
        <w:tab w:val="center" w:pos="4680"/>
        <w:tab w:val="right" w:pos="9360"/>
      </w:tabs>
    </w:pPr>
  </w:style>
  <w:style w:type="character" w:customStyle="1" w:styleId="HeaderChar">
    <w:name w:val="Header Char"/>
    <w:basedOn w:val="DefaultParagraphFont"/>
    <w:link w:val="Header"/>
    <w:uiPriority w:val="99"/>
    <w:rsid w:val="00FB3F61"/>
    <w:rPr>
      <w:rFonts w:ascii="Times New Roman" w:hAnsi="Times New Roman"/>
      <w:sz w:val="24"/>
    </w:rPr>
  </w:style>
  <w:style w:type="paragraph" w:styleId="Footer">
    <w:name w:val="footer"/>
    <w:basedOn w:val="Normal"/>
    <w:link w:val="FooterChar"/>
    <w:uiPriority w:val="99"/>
    <w:unhideWhenUsed/>
    <w:rsid w:val="00FB3F61"/>
    <w:pPr>
      <w:tabs>
        <w:tab w:val="center" w:pos="4680"/>
        <w:tab w:val="right" w:pos="9360"/>
      </w:tabs>
    </w:pPr>
  </w:style>
  <w:style w:type="character" w:customStyle="1" w:styleId="FooterChar">
    <w:name w:val="Footer Char"/>
    <w:basedOn w:val="DefaultParagraphFont"/>
    <w:link w:val="Footer"/>
    <w:uiPriority w:val="99"/>
    <w:rsid w:val="00FB3F61"/>
    <w:rPr>
      <w:rFonts w:ascii="Times New Roman" w:hAnsi="Times New Roman"/>
      <w:sz w:val="24"/>
    </w:rPr>
  </w:style>
  <w:style w:type="character" w:styleId="Strong">
    <w:name w:val="Strong"/>
    <w:basedOn w:val="DefaultParagraphFont"/>
    <w:uiPriority w:val="22"/>
    <w:qFormat/>
    <w:rsid w:val="00694559"/>
    <w:rPr>
      <w:b/>
      <w:bCs/>
    </w:rPr>
  </w:style>
  <w:style w:type="paragraph" w:styleId="BodyText">
    <w:name w:val="Body Text"/>
    <w:basedOn w:val="Normal"/>
    <w:link w:val="BodyTextChar"/>
    <w:uiPriority w:val="99"/>
    <w:unhideWhenUsed/>
    <w:rsid w:val="00694559"/>
    <w:pPr>
      <w:spacing w:line="360" w:lineRule="auto"/>
    </w:pPr>
  </w:style>
  <w:style w:type="character" w:customStyle="1" w:styleId="BodyTextChar">
    <w:name w:val="Body Text Char"/>
    <w:basedOn w:val="DefaultParagraphFont"/>
    <w:link w:val="BodyText"/>
    <w:uiPriority w:val="99"/>
    <w:rsid w:val="00694559"/>
    <w:rPr>
      <w:rFonts w:ascii="Times New Roman" w:hAnsi="Times New Roman"/>
      <w:sz w:val="24"/>
    </w:rPr>
  </w:style>
  <w:style w:type="table" w:styleId="TableGrid">
    <w:name w:val="Table Grid"/>
    <w:basedOn w:val="TableNormal"/>
    <w:uiPriority w:val="39"/>
    <w:rsid w:val="00F875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30AD7"/>
    <w:rPr>
      <w:rFonts w:ascii="Times New Roman" w:eastAsiaTheme="majorEastAsia" w:hAnsi="Times New Roman" w:cstheme="majorBidi"/>
      <w:b/>
      <w:caps/>
      <w:sz w:val="24"/>
      <w:szCs w:val="32"/>
    </w:rPr>
  </w:style>
  <w:style w:type="character" w:customStyle="1" w:styleId="Heading2Char">
    <w:name w:val="Heading 2 Char"/>
    <w:basedOn w:val="DefaultParagraphFont"/>
    <w:link w:val="Heading2"/>
    <w:uiPriority w:val="9"/>
    <w:rsid w:val="00FC23B5"/>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FC23B5"/>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rsid w:val="00FC23B5"/>
    <w:rPr>
      <w:rFonts w:ascii="Times New Roman" w:eastAsiaTheme="majorEastAsia" w:hAnsi="Times New Roman" w:cstheme="majorBidi"/>
      <w:b/>
      <w:iCs/>
      <w:color w:val="000000" w:themeColor="text1"/>
      <w:sz w:val="24"/>
    </w:rPr>
  </w:style>
  <w:style w:type="character" w:customStyle="1" w:styleId="Heading5Char">
    <w:name w:val="Heading 5 Char"/>
    <w:basedOn w:val="DefaultParagraphFont"/>
    <w:link w:val="Heading5"/>
    <w:uiPriority w:val="9"/>
    <w:rsid w:val="00FC23B5"/>
    <w:rPr>
      <w:rFonts w:ascii="Times New Roman" w:eastAsiaTheme="majorEastAsia" w:hAnsi="Times New Roman" w:cstheme="majorBidi"/>
      <w:i/>
      <w:color w:val="000000" w:themeColor="text1"/>
      <w:sz w:val="24"/>
    </w:rPr>
  </w:style>
  <w:style w:type="character" w:customStyle="1" w:styleId="Heading6Char">
    <w:name w:val="Heading 6 Char"/>
    <w:basedOn w:val="DefaultParagraphFont"/>
    <w:link w:val="Heading6"/>
    <w:uiPriority w:val="9"/>
    <w:semiHidden/>
    <w:rsid w:val="005066E4"/>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5066E4"/>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5066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66E4"/>
    <w:rPr>
      <w:rFonts w:asciiTheme="majorHAnsi" w:eastAsiaTheme="majorEastAsia" w:hAnsiTheme="majorHAnsi" w:cstheme="majorBidi"/>
      <w:i/>
      <w:iCs/>
      <w:color w:val="272727" w:themeColor="text1" w:themeTint="D8"/>
      <w:sz w:val="21"/>
      <w:szCs w:val="21"/>
    </w:rPr>
  </w:style>
  <w:style w:type="paragraph" w:styleId="BodyText2">
    <w:name w:val="Body Text 2"/>
    <w:basedOn w:val="BodyText"/>
    <w:link w:val="BodyText2Char"/>
    <w:uiPriority w:val="99"/>
    <w:unhideWhenUsed/>
    <w:rsid w:val="000273A4"/>
    <w:pPr>
      <w:spacing w:after="360"/>
      <w:ind w:firstLine="720"/>
    </w:pPr>
  </w:style>
  <w:style w:type="character" w:customStyle="1" w:styleId="BodyText2Char">
    <w:name w:val="Body Text 2 Char"/>
    <w:basedOn w:val="DefaultParagraphFont"/>
    <w:link w:val="BodyText2"/>
    <w:uiPriority w:val="99"/>
    <w:rsid w:val="000273A4"/>
    <w:rPr>
      <w:rFonts w:ascii="Times New Roman" w:hAnsi="Times New Roman"/>
      <w:sz w:val="24"/>
    </w:rPr>
  </w:style>
  <w:style w:type="paragraph" w:styleId="Index9">
    <w:name w:val="index 9"/>
    <w:basedOn w:val="Normal"/>
    <w:next w:val="Normal"/>
    <w:autoRedefine/>
    <w:uiPriority w:val="99"/>
    <w:unhideWhenUsed/>
    <w:rsid w:val="005D1DDD"/>
    <w:pPr>
      <w:ind w:left="2160" w:hanging="240"/>
    </w:pPr>
  </w:style>
  <w:style w:type="paragraph" w:styleId="TOC9">
    <w:name w:val="toc 9"/>
    <w:basedOn w:val="Normal"/>
    <w:next w:val="Normal"/>
    <w:autoRedefine/>
    <w:uiPriority w:val="39"/>
    <w:unhideWhenUsed/>
    <w:rsid w:val="005D1DDD"/>
    <w:pPr>
      <w:spacing w:after="100"/>
      <w:ind w:left="1920"/>
    </w:pPr>
  </w:style>
  <w:style w:type="paragraph" w:styleId="FootnoteText">
    <w:name w:val="footnote text"/>
    <w:basedOn w:val="Normal"/>
    <w:link w:val="FootnoteTextChar"/>
    <w:uiPriority w:val="99"/>
    <w:semiHidden/>
    <w:unhideWhenUsed/>
    <w:rsid w:val="005218D8"/>
    <w:rPr>
      <w:sz w:val="20"/>
      <w:szCs w:val="20"/>
    </w:rPr>
  </w:style>
  <w:style w:type="character" w:customStyle="1" w:styleId="FootnoteTextChar">
    <w:name w:val="Footnote Text Char"/>
    <w:basedOn w:val="DefaultParagraphFont"/>
    <w:link w:val="FootnoteText"/>
    <w:uiPriority w:val="99"/>
    <w:semiHidden/>
    <w:rsid w:val="005218D8"/>
    <w:rPr>
      <w:rFonts w:ascii="Times New Roman" w:hAnsi="Times New Roman"/>
      <w:sz w:val="20"/>
      <w:szCs w:val="20"/>
    </w:rPr>
  </w:style>
  <w:style w:type="character" w:styleId="FootnoteReference">
    <w:name w:val="footnote reference"/>
    <w:basedOn w:val="DefaultParagraphFont"/>
    <w:uiPriority w:val="99"/>
    <w:semiHidden/>
    <w:unhideWhenUsed/>
    <w:rsid w:val="005218D8"/>
    <w:rPr>
      <w:vertAlign w:val="superscript"/>
    </w:rPr>
  </w:style>
  <w:style w:type="paragraph" w:customStyle="1" w:styleId="Footnote">
    <w:name w:val="Footnote"/>
    <w:basedOn w:val="FootnoteText"/>
    <w:next w:val="Normal"/>
    <w:qFormat/>
    <w:rsid w:val="005218D8"/>
    <w:pPr>
      <w:tabs>
        <w:tab w:val="center" w:pos="4678"/>
        <w:tab w:val="center" w:pos="9214"/>
      </w:tabs>
      <w:ind w:left="284"/>
    </w:pPr>
    <w:rPr>
      <w:sz w:val="18"/>
    </w:rPr>
  </w:style>
  <w:style w:type="paragraph" w:customStyle="1" w:styleId="TableText">
    <w:name w:val="Table Text"/>
    <w:basedOn w:val="BodyText"/>
    <w:next w:val="BodyText2"/>
    <w:qFormat/>
    <w:rsid w:val="00833D8E"/>
    <w:pPr>
      <w:jc w:val="left"/>
    </w:pPr>
  </w:style>
  <w:style w:type="paragraph" w:styleId="Caption">
    <w:name w:val="caption"/>
    <w:basedOn w:val="Normal"/>
    <w:next w:val="BodyText2"/>
    <w:uiPriority w:val="35"/>
    <w:unhideWhenUsed/>
    <w:qFormat/>
    <w:rsid w:val="00143086"/>
    <w:pPr>
      <w:spacing w:after="360"/>
      <w:jc w:val="center"/>
    </w:pPr>
    <w:rPr>
      <w:b/>
      <w:iCs/>
      <w:color w:val="000000" w:themeColor="text1"/>
      <w:szCs w:val="18"/>
    </w:rPr>
  </w:style>
  <w:style w:type="paragraph" w:styleId="BlockText">
    <w:name w:val="Block Text"/>
    <w:basedOn w:val="Normal"/>
    <w:uiPriority w:val="99"/>
    <w:unhideWhenUsed/>
    <w:rsid w:val="00386C89"/>
    <w:pPr>
      <w:pBdr>
        <w:top w:val="single" w:sz="2" w:space="10" w:color="4472C4" w:themeColor="accent1" w:shadow="1" w:frame="1"/>
        <w:left w:val="single" w:sz="2" w:space="10" w:color="4472C4" w:themeColor="accent1" w:shadow="1" w:frame="1"/>
        <w:bottom w:val="single" w:sz="2" w:space="10" w:color="4472C4" w:themeColor="accent1" w:shadow="1" w:frame="1"/>
        <w:right w:val="single" w:sz="2" w:space="10" w:color="4472C4" w:themeColor="accent1" w:shadow="1" w:frame="1"/>
      </w:pBdr>
      <w:ind w:left="1152" w:right="1152"/>
    </w:pPr>
    <w:rPr>
      <w:rFonts w:asciiTheme="minorHAnsi" w:eastAsiaTheme="minorEastAsia" w:hAnsiTheme="minorHAnsi"/>
      <w:i/>
      <w:iCs/>
      <w:color w:val="4472C4" w:themeColor="accent1"/>
    </w:rPr>
  </w:style>
  <w:style w:type="paragraph" w:styleId="Salutation">
    <w:name w:val="Salutation"/>
    <w:basedOn w:val="Normal"/>
    <w:next w:val="Normal"/>
    <w:link w:val="SalutationChar"/>
    <w:uiPriority w:val="99"/>
    <w:unhideWhenUsed/>
    <w:rsid w:val="006E5954"/>
  </w:style>
  <w:style w:type="character" w:customStyle="1" w:styleId="SalutationChar">
    <w:name w:val="Salutation Char"/>
    <w:basedOn w:val="DefaultParagraphFont"/>
    <w:link w:val="Salutation"/>
    <w:uiPriority w:val="99"/>
    <w:rsid w:val="006E5954"/>
    <w:rPr>
      <w:rFonts w:ascii="Times New Roman" w:hAnsi="Times New Roman"/>
      <w:sz w:val="24"/>
    </w:rPr>
  </w:style>
  <w:style w:type="paragraph" w:styleId="NormalWeb">
    <w:name w:val="Normal (Web)"/>
    <w:basedOn w:val="Normal"/>
    <w:uiPriority w:val="99"/>
    <w:unhideWhenUsed/>
    <w:rsid w:val="006E5954"/>
    <w:rPr>
      <w:rFonts w:cs="Times New Roman"/>
      <w:szCs w:val="24"/>
    </w:rPr>
  </w:style>
  <w:style w:type="paragraph" w:styleId="TableofAuthorities">
    <w:name w:val="table of authorities"/>
    <w:basedOn w:val="Normal"/>
    <w:next w:val="Normal"/>
    <w:uiPriority w:val="99"/>
    <w:unhideWhenUsed/>
    <w:rsid w:val="006E5954"/>
    <w:pPr>
      <w:ind w:left="240" w:hanging="240"/>
    </w:pPr>
  </w:style>
  <w:style w:type="paragraph" w:styleId="TOC2">
    <w:name w:val="toc 2"/>
    <w:basedOn w:val="Normal"/>
    <w:next w:val="Normal"/>
    <w:autoRedefine/>
    <w:uiPriority w:val="39"/>
    <w:unhideWhenUsed/>
    <w:rsid w:val="006912AC"/>
    <w:pPr>
      <w:tabs>
        <w:tab w:val="right" w:leader="dot" w:pos="8544"/>
      </w:tabs>
      <w:spacing w:after="240" w:line="360" w:lineRule="auto"/>
      <w:ind w:left="851" w:hanging="851"/>
    </w:pPr>
    <w:rPr>
      <w:noProof/>
    </w:rPr>
  </w:style>
  <w:style w:type="paragraph" w:styleId="TOC1">
    <w:name w:val="toc 1"/>
    <w:basedOn w:val="Normal"/>
    <w:next w:val="Normal"/>
    <w:autoRedefine/>
    <w:uiPriority w:val="39"/>
    <w:unhideWhenUsed/>
    <w:rsid w:val="006912AC"/>
    <w:pPr>
      <w:tabs>
        <w:tab w:val="right" w:leader="dot" w:pos="8494"/>
      </w:tabs>
      <w:spacing w:after="120" w:line="360" w:lineRule="auto"/>
    </w:pPr>
    <w:rPr>
      <w:b/>
      <w:caps/>
    </w:rPr>
  </w:style>
  <w:style w:type="paragraph" w:styleId="TOC3">
    <w:name w:val="toc 3"/>
    <w:basedOn w:val="Normal"/>
    <w:next w:val="Normal"/>
    <w:autoRedefine/>
    <w:uiPriority w:val="39"/>
    <w:unhideWhenUsed/>
    <w:rsid w:val="006912AC"/>
    <w:pPr>
      <w:tabs>
        <w:tab w:val="right" w:leader="dot" w:pos="8544"/>
      </w:tabs>
      <w:spacing w:after="240"/>
      <w:ind w:left="1702" w:hanging="851"/>
    </w:pPr>
    <w:rPr>
      <w:noProof/>
    </w:rPr>
  </w:style>
  <w:style w:type="paragraph" w:styleId="TOC4">
    <w:name w:val="toc 4"/>
    <w:basedOn w:val="Normal"/>
    <w:next w:val="Normal"/>
    <w:autoRedefine/>
    <w:uiPriority w:val="39"/>
    <w:unhideWhenUsed/>
    <w:rsid w:val="006912AC"/>
    <w:pPr>
      <w:tabs>
        <w:tab w:val="right" w:leader="dot" w:pos="8544"/>
      </w:tabs>
      <w:spacing w:after="240" w:line="360" w:lineRule="auto"/>
      <w:ind w:left="1702" w:hanging="851"/>
    </w:pPr>
  </w:style>
  <w:style w:type="character" w:styleId="Hyperlink">
    <w:name w:val="Hyperlink"/>
    <w:basedOn w:val="DefaultParagraphFont"/>
    <w:uiPriority w:val="99"/>
    <w:unhideWhenUsed/>
    <w:rsid w:val="008A2D84"/>
    <w:rPr>
      <w:color w:val="0563C1" w:themeColor="hyperlink"/>
      <w:u w:val="single"/>
    </w:rPr>
  </w:style>
  <w:style w:type="paragraph" w:styleId="TableofFigures">
    <w:name w:val="table of figures"/>
    <w:basedOn w:val="Normal"/>
    <w:next w:val="Normal"/>
    <w:uiPriority w:val="99"/>
    <w:unhideWhenUsed/>
    <w:rsid w:val="008A2D84"/>
    <w:pPr>
      <w:spacing w:line="360" w:lineRule="auto"/>
    </w:pPr>
    <w:rPr>
      <w:b/>
    </w:rPr>
  </w:style>
  <w:style w:type="paragraph" w:styleId="BodyText3">
    <w:name w:val="Body Text 3"/>
    <w:basedOn w:val="BodyText"/>
    <w:link w:val="BodyText3Char"/>
    <w:uiPriority w:val="99"/>
    <w:unhideWhenUsed/>
    <w:rsid w:val="00125F40"/>
    <w:pPr>
      <w:ind w:left="851" w:hanging="851"/>
    </w:pPr>
  </w:style>
  <w:style w:type="character" w:customStyle="1" w:styleId="BodyText3Char">
    <w:name w:val="Body Text 3 Char"/>
    <w:basedOn w:val="DefaultParagraphFont"/>
    <w:link w:val="BodyText3"/>
    <w:uiPriority w:val="99"/>
    <w:rsid w:val="00125F40"/>
    <w:rPr>
      <w:rFonts w:ascii="Times New Roman" w:hAnsi="Times New Roman"/>
      <w:sz w:val="24"/>
    </w:rPr>
  </w:style>
  <w:style w:type="paragraph" w:styleId="BalloonText">
    <w:name w:val="Balloon Text"/>
    <w:basedOn w:val="Normal"/>
    <w:link w:val="BalloonTextChar"/>
    <w:uiPriority w:val="99"/>
    <w:semiHidden/>
    <w:unhideWhenUsed/>
    <w:rsid w:val="004D264B"/>
    <w:rPr>
      <w:rFonts w:ascii="Tahoma" w:hAnsi="Tahoma" w:cs="Tahoma"/>
      <w:sz w:val="16"/>
      <w:szCs w:val="16"/>
    </w:rPr>
  </w:style>
  <w:style w:type="character" w:customStyle="1" w:styleId="BalloonTextChar">
    <w:name w:val="Balloon Text Char"/>
    <w:basedOn w:val="DefaultParagraphFont"/>
    <w:link w:val="BalloonText"/>
    <w:uiPriority w:val="99"/>
    <w:semiHidden/>
    <w:rsid w:val="004D264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glossaryDocument" Target="glossary/document.xml"/><Relationship Id="rId10" Type="http://schemas.openxmlformats.org/officeDocument/2006/relationships/header" Target="header2.xml"/><Relationship Id="rId19" Type="http://schemas.openxmlformats.org/officeDocument/2006/relationships/image" Target="media/image3.gi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2B5588EE-E33E-4AB6-AD8D-C3A1EE5990A1}"/>
      </w:docPartPr>
      <w:docPartBody>
        <w:p w:rsidR="007B3C15" w:rsidRDefault="007B3C15">
          <w:r w:rsidRPr="00D559D3">
            <w:rPr>
              <w:rStyle w:val="PlaceholderText"/>
            </w:rPr>
            <w:t>Click or tap here to enter text.</w:t>
          </w:r>
        </w:p>
      </w:docPartBody>
    </w:docPart>
    <w:docPart>
      <w:docPartPr>
        <w:name w:val="9C2232DBB8C84A73BAA658B2FE20EDE9"/>
        <w:category>
          <w:name w:val="General"/>
          <w:gallery w:val="placeholder"/>
        </w:category>
        <w:types>
          <w:type w:val="bbPlcHdr"/>
        </w:types>
        <w:behaviors>
          <w:behavior w:val="content"/>
        </w:behaviors>
        <w:guid w:val="{33862B10-4EFF-4D38-8B02-10EA871C29E1}"/>
      </w:docPartPr>
      <w:docPartBody>
        <w:p w:rsidR="00813C34" w:rsidRDefault="00581062" w:rsidP="00581062">
          <w:pPr>
            <w:pStyle w:val="9C2232DBB8C84A73BAA658B2FE20EDE915"/>
          </w:pPr>
          <w:r>
            <w:rPr>
              <w:rStyle w:val="CoverTitleChar"/>
            </w:rPr>
            <w:t>[</w:t>
          </w:r>
          <w:r w:rsidRPr="00A31F78">
            <w:rPr>
              <w:rStyle w:val="CoverTitleChar"/>
            </w:rPr>
            <w:t>NAME OF CANDIDATE</w:t>
          </w:r>
          <w:r>
            <w:rPr>
              <w:rStyle w:val="CoverTitleChar"/>
            </w:rPr>
            <w:t>]</w:t>
          </w:r>
        </w:p>
      </w:docPartBody>
    </w:docPart>
    <w:docPart>
      <w:docPartPr>
        <w:name w:val="EB24BBA308A340FF8542667D0D76D26A"/>
        <w:category>
          <w:name w:val="General"/>
          <w:gallery w:val="placeholder"/>
        </w:category>
        <w:types>
          <w:type w:val="bbPlcHdr"/>
        </w:types>
        <w:behaviors>
          <w:behavior w:val="content"/>
        </w:behaviors>
        <w:guid w:val="{05130E5E-162E-4F7C-AEA0-B9A8112B5C26}"/>
      </w:docPartPr>
      <w:docPartBody>
        <w:p w:rsidR="00813C34" w:rsidRDefault="00581062" w:rsidP="007B3C15">
          <w:pPr>
            <w:pStyle w:val="EB24BBA308A340FF8542667D0D76D26A10"/>
          </w:pPr>
          <w:r>
            <w:t>[</w:t>
          </w:r>
          <w:r w:rsidRPr="00DA53B4">
            <w:t>state your specialization in this space</w:t>
          </w:r>
          <w:r>
            <w:t>]</w:t>
          </w:r>
        </w:p>
      </w:docPartBody>
    </w:docPart>
    <w:docPart>
      <w:docPartPr>
        <w:name w:val="28CAFDD1B4FA4249B948B9FD6ED326EC"/>
        <w:category>
          <w:name w:val="General"/>
          <w:gallery w:val="placeholder"/>
        </w:category>
        <w:types>
          <w:type w:val="bbPlcHdr"/>
        </w:types>
        <w:behaviors>
          <w:behavior w:val="content"/>
        </w:behaviors>
        <w:guid w:val="{B7F21094-6D6F-4EFC-9487-51750089A075}"/>
      </w:docPartPr>
      <w:docPartBody>
        <w:p w:rsidR="00813C34" w:rsidRDefault="00581062" w:rsidP="007B3C15">
          <w:pPr>
            <w:pStyle w:val="28CAFDD1B4FA4249B948B9FD6ED326EC9"/>
          </w:pPr>
          <w:r w:rsidRPr="00DA53B4">
            <w:t>[YEAR OF SUBMISSION]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3C15"/>
    <w:rsid w:val="00087297"/>
    <w:rsid w:val="00144BB9"/>
    <w:rsid w:val="00181A01"/>
    <w:rsid w:val="001C16C3"/>
    <w:rsid w:val="002E769A"/>
    <w:rsid w:val="003F2B70"/>
    <w:rsid w:val="00401930"/>
    <w:rsid w:val="0048227E"/>
    <w:rsid w:val="004B727B"/>
    <w:rsid w:val="004D7B1D"/>
    <w:rsid w:val="005510A4"/>
    <w:rsid w:val="00581062"/>
    <w:rsid w:val="006A0CDD"/>
    <w:rsid w:val="006F5582"/>
    <w:rsid w:val="007B3C15"/>
    <w:rsid w:val="00813C34"/>
    <w:rsid w:val="00817B25"/>
    <w:rsid w:val="00972B2A"/>
    <w:rsid w:val="0097655A"/>
    <w:rsid w:val="009F5DD0"/>
    <w:rsid w:val="00A14186"/>
    <w:rsid w:val="00A42D51"/>
    <w:rsid w:val="00BB2FC4"/>
    <w:rsid w:val="00ED23E2"/>
    <w:rsid w:val="00F464DD"/>
    <w:rsid w:val="00F670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3C15"/>
    <w:rPr>
      <w:color w:val="808080"/>
    </w:rPr>
  </w:style>
  <w:style w:type="paragraph" w:customStyle="1" w:styleId="CoverTitle">
    <w:name w:val="Cover Title"/>
    <w:basedOn w:val="Title"/>
    <w:link w:val="CoverTitleChar"/>
    <w:qFormat/>
    <w:rsid w:val="00581062"/>
    <w:pPr>
      <w:spacing w:before="120" w:after="240"/>
      <w:jc w:val="center"/>
    </w:pPr>
    <w:rPr>
      <w:rFonts w:ascii="Times New Roman" w:hAnsi="Times New Roman"/>
      <w:b/>
      <w:sz w:val="24"/>
    </w:rPr>
  </w:style>
  <w:style w:type="character" w:customStyle="1" w:styleId="CoverTitleChar">
    <w:name w:val="Cover Title Char"/>
    <w:basedOn w:val="TitleChar"/>
    <w:link w:val="CoverTitle"/>
    <w:rsid w:val="00581062"/>
    <w:rPr>
      <w:rFonts w:ascii="Times New Roman" w:eastAsiaTheme="majorEastAsia" w:hAnsi="Times New Roman" w:cstheme="majorBidi"/>
      <w:b/>
      <w:spacing w:val="-10"/>
      <w:kern w:val="28"/>
      <w:sz w:val="24"/>
      <w:szCs w:val="56"/>
    </w:rPr>
  </w:style>
  <w:style w:type="paragraph" w:styleId="Title">
    <w:name w:val="Title"/>
    <w:basedOn w:val="Normal"/>
    <w:next w:val="Normal"/>
    <w:link w:val="TitleChar"/>
    <w:uiPriority w:val="10"/>
    <w:qFormat/>
    <w:rsid w:val="007B3C1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C15"/>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sid w:val="00581062"/>
    <w:rPr>
      <w:rFonts w:ascii="Times New Roman" w:hAnsi="Times New Roman"/>
      <w:b/>
      <w:i w:val="0"/>
      <w:iCs/>
      <w:strike w:val="0"/>
      <w:dstrike w:val="0"/>
      <w:vanish w:val="0"/>
      <w:spacing w:val="0"/>
      <w:w w:val="100"/>
      <w:kern w:val="0"/>
      <w:position w:val="0"/>
      <w:sz w:val="24"/>
      <w:vertAlign w:val="baseline"/>
      <w14:cntxtAlts w14:val="0"/>
    </w:rPr>
  </w:style>
  <w:style w:type="paragraph" w:customStyle="1" w:styleId="EB24BBA308A340FF8542667D0D76D26A10">
    <w:name w:val="EB24BBA308A340FF8542667D0D76D26A10"/>
    <w:rsid w:val="007B3C15"/>
    <w:pPr>
      <w:spacing w:after="0" w:line="240" w:lineRule="auto"/>
    </w:pPr>
    <w:rPr>
      <w:rFonts w:ascii="Times New Roman" w:eastAsiaTheme="minorHAnsi" w:hAnsi="Times New Roman"/>
      <w:sz w:val="24"/>
    </w:rPr>
  </w:style>
  <w:style w:type="paragraph" w:customStyle="1" w:styleId="28CAFDD1B4FA4249B948B9FD6ED326EC9">
    <w:name w:val="28CAFDD1B4FA4249B948B9FD6ED326EC9"/>
    <w:rsid w:val="007B3C15"/>
    <w:pPr>
      <w:spacing w:after="0" w:line="240" w:lineRule="auto"/>
    </w:pPr>
    <w:rPr>
      <w:rFonts w:ascii="Times New Roman" w:eastAsiaTheme="minorHAnsi" w:hAnsi="Times New Roman"/>
      <w:sz w:val="24"/>
    </w:rPr>
  </w:style>
  <w:style w:type="paragraph" w:customStyle="1" w:styleId="9C2232DBB8C84A73BAA658B2FE20EDE915">
    <w:name w:val="9C2232DBB8C84A73BAA658B2FE20EDE915"/>
    <w:rsid w:val="00581062"/>
    <w:pPr>
      <w:spacing w:after="0" w:line="240" w:lineRule="auto"/>
      <w:jc w:val="both"/>
    </w:pPr>
    <w:rPr>
      <w:rFonts w:ascii="Times New Roman" w:eastAsiaTheme="minorHAnsi" w:hAnsi="Times New Roman"/>
      <w:sz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BBAE82-E5EA-49F8-86E9-F30C34890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27</Pages>
  <Words>1771</Words>
  <Characters>10097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Aslinda Hassan</dc:creator>
  <cp:lastModifiedBy>DR. FAUZIAH BINTI KASMIN</cp:lastModifiedBy>
  <cp:revision>3</cp:revision>
  <cp:lastPrinted>2025-08-10T08:48:00Z</cp:lastPrinted>
  <dcterms:created xsi:type="dcterms:W3CDTF">2026-03-02T05:42:00Z</dcterms:created>
  <dcterms:modified xsi:type="dcterms:W3CDTF">2026-03-03T04:55:00Z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