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3DD76BD" w:rsidR="00266B62" w:rsidRPr="001A2322" w:rsidRDefault="00CD65D7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Qualitative Data&gt;Countable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96B1109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Qualitative Data </w:t>
            </w:r>
            <w:r w:rsidR="00CD65D7"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&gt;Countable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1CF42A6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Data&gt;Interval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F661F9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Data &gt;Interval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E31638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47EE964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Data &gt;Interval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1971A2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 Data &gt;Interval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EEC2E06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A1D86D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Qualitative Data &gt;Countable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F8A078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Qualitative Data &gt;Countable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30F163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Qualitative Data &gt;Countable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5AE5C17" w:rsidR="00266B62" w:rsidRPr="001A2322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A2322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76A2EDB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22010F1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D94483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9DF4C0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947ACD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FFA1B9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6046309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5A51066" w:rsidR="00266B62" w:rsidRPr="00317F13" w:rsidRDefault="00E8132A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0FB1F60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36B1BD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E442DD5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3D3AB2F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C93BCCC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AA5D167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C234AB1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0F551E0" w:rsidR="00266B62" w:rsidRPr="00317F13" w:rsidRDefault="001A232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215AD96" w:rsidR="00266B62" w:rsidRPr="00317F13" w:rsidRDefault="00E8132A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D4672EE" w:rsidR="00266B62" w:rsidRPr="00317F13" w:rsidRDefault="00E8132A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8A88BB4" w:rsidR="00266B62" w:rsidRPr="00317F13" w:rsidRDefault="00E8132A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8448D7" w:rsidR="00266B62" w:rsidRPr="00317F13" w:rsidRDefault="00E8132A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17F13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B3208D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9890A7A" w14:textId="7A1E45BE" w:rsidR="00317F13" w:rsidRPr="00317F13" w:rsidRDefault="00317F13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17F1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Two heads and one tail obtained in three coins, possible outcomes are:</w:t>
      </w:r>
    </w:p>
    <w:p w14:paraId="0AED9640" w14:textId="11DFF22F" w:rsidR="00317F13" w:rsidRPr="00317F13" w:rsidRDefault="00317F13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17F1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[HHT,THH,HTH] = 3/8, total outcomes are 8, out chances are 3, assuming it’s a fair coin.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00F3668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27EA4">
        <w:rPr>
          <w:rFonts w:ascii="Times New Roman" w:hAnsi="Times New Roman" w:cs="Times New Roman"/>
          <w:sz w:val="28"/>
          <w:szCs w:val="28"/>
        </w:rPr>
        <w:t xml:space="preserve"> = </w:t>
      </w:r>
      <w:r w:rsidR="00327EA4" w:rsidRPr="00327EA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is ZERO</w:t>
      </w:r>
    </w:p>
    <w:p w14:paraId="17D10FBE" w14:textId="0D746CA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27EA4">
        <w:rPr>
          <w:rFonts w:ascii="Times New Roman" w:hAnsi="Times New Roman" w:cs="Times New Roman"/>
          <w:sz w:val="28"/>
          <w:szCs w:val="28"/>
        </w:rPr>
        <w:t xml:space="preserve"> = </w:t>
      </w:r>
      <w:r w:rsidR="00327EA4" w:rsidRPr="00327EA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6/36 or 1/6</w:t>
      </w:r>
    </w:p>
    <w:p w14:paraId="4A55BC7F" w14:textId="05F70F97" w:rsidR="00266B62" w:rsidRPr="00327EA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327EA4">
        <w:rPr>
          <w:rFonts w:ascii="Times New Roman" w:hAnsi="Times New Roman" w:cs="Times New Roman"/>
          <w:sz w:val="28"/>
          <w:szCs w:val="28"/>
        </w:rPr>
        <w:t xml:space="preserve"> = </w:t>
      </w:r>
      <w:r w:rsidR="00327EA4" w:rsidRPr="00327EA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24/36 or 2/3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2840834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8A58A24" w14:textId="0722B238" w:rsidR="00327EA4" w:rsidRPr="00327EA4" w:rsidRDefault="00327EA4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27EA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 : total probability of blue balls is 2/7</w:t>
      </w:r>
    </w:p>
    <w:p w14:paraId="285E294A" w14:textId="77777777" w:rsidR="00327EA4" w:rsidRPr="00327EA4" w:rsidRDefault="00327EA4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27EA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So probability of balls not being blue is, total probability – blue probability </w:t>
      </w:r>
    </w:p>
    <w:p w14:paraId="601016FB" w14:textId="3F62B6C7" w:rsidR="00327EA4" w:rsidRPr="00327EA4" w:rsidRDefault="00327EA4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27EA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1-(2/7)</w:t>
      </w:r>
    </w:p>
    <w:p w14:paraId="490AC14A" w14:textId="7235D356" w:rsidR="00327EA4" w:rsidRPr="00327EA4" w:rsidRDefault="00327EA4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27EA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=5/7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765F083" w:rsidR="006D7AA1" w:rsidRPr="00C06139" w:rsidRDefault="00327EA4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C061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 : expected candies for a selected child is </w:t>
      </w:r>
    </w:p>
    <w:p w14:paraId="4CC8CD85" w14:textId="666FF059" w:rsidR="00327EA4" w:rsidRPr="00C06139" w:rsidRDefault="00327EA4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C061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 candy multiplied by its probability = 1*0.015 and so on</w:t>
      </w:r>
      <w:r w:rsidR="00C06139" w:rsidRPr="00C061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add all probabilities, which will give you total number of candies.</w:t>
      </w:r>
    </w:p>
    <w:p w14:paraId="4D68D043" w14:textId="7ABE759C" w:rsidR="00327EA4" w:rsidRPr="00C06139" w:rsidRDefault="00327EA4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C061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 1 * 0.015  + 4*0.20  + 3 *0.65  + 5*0.005  + 6 *0.01  + 2 * 0.12</w:t>
      </w:r>
    </w:p>
    <w:p w14:paraId="3D00BB01" w14:textId="1D53CD22" w:rsidR="00327EA4" w:rsidRPr="00C06139" w:rsidRDefault="00327EA4" w:rsidP="00327EA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color w:val="2E74B5" w:themeColor="accent1" w:themeShade="BF"/>
          <w:sz w:val="28"/>
          <w:szCs w:val="28"/>
        </w:rPr>
      </w:pPr>
      <w:r w:rsidRPr="00C06139">
        <w:rPr>
          <w:rFonts w:eastAsiaTheme="minorHAnsi"/>
          <w:color w:val="2E74B5" w:themeColor="accent1" w:themeShade="BF"/>
          <w:sz w:val="28"/>
          <w:szCs w:val="28"/>
        </w:rPr>
        <w:t xml:space="preserve">= </w:t>
      </w:r>
      <w:r w:rsidR="00C06139" w:rsidRPr="00C06139">
        <w:rPr>
          <w:rFonts w:eastAsiaTheme="minorHAnsi"/>
          <w:color w:val="2E74B5" w:themeColor="accent1" w:themeShade="BF"/>
          <w:sz w:val="28"/>
          <w:szCs w:val="28"/>
        </w:rPr>
        <w:t xml:space="preserve"> </w:t>
      </w:r>
      <w:r w:rsidRPr="00C06139">
        <w:rPr>
          <w:rFonts w:eastAsiaTheme="minorHAnsi"/>
          <w:color w:val="2E74B5" w:themeColor="accent1" w:themeShade="BF"/>
          <w:sz w:val="28"/>
          <w:szCs w:val="28"/>
        </w:rPr>
        <w:t>0.015 + 0.8  + 1.95 + 0.025 + 0.06 + 0.24</w:t>
      </w:r>
    </w:p>
    <w:p w14:paraId="1B37E8C3" w14:textId="6C011B71" w:rsidR="006D7AA1" w:rsidRPr="00C06139" w:rsidRDefault="00327EA4" w:rsidP="00327EA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color w:val="2E74B5" w:themeColor="accent1" w:themeShade="BF"/>
          <w:sz w:val="28"/>
          <w:szCs w:val="28"/>
        </w:rPr>
      </w:pPr>
      <w:r w:rsidRPr="00C06139">
        <w:rPr>
          <w:rFonts w:eastAsiaTheme="minorHAnsi"/>
          <w:color w:val="2E74B5" w:themeColor="accent1" w:themeShade="BF"/>
          <w:sz w:val="28"/>
          <w:szCs w:val="28"/>
        </w:rPr>
        <w:t>=  </w:t>
      </w:r>
      <w:r w:rsidR="00C06139" w:rsidRPr="00C06139">
        <w:rPr>
          <w:rFonts w:eastAsiaTheme="minorHAnsi"/>
          <w:b/>
          <w:bCs/>
          <w:color w:val="2E74B5" w:themeColor="accent1" w:themeShade="BF"/>
          <w:sz w:val="28"/>
          <w:szCs w:val="28"/>
        </w:rPr>
        <w:t>3.090</w:t>
      </w:r>
    </w:p>
    <w:p w14:paraId="4AE934EA" w14:textId="3A97CAC8" w:rsidR="00022704" w:rsidRPr="00F407B7" w:rsidRDefault="00C0613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</w:t>
      </w:r>
      <w:r w:rsidRPr="00C0613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he Expected number of candies for a randomly selected child is </w:t>
      </w:r>
      <w:r w:rsidRPr="00C06139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3.090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EB241C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2791FA9C" w14:textId="20212820" w:rsidR="00B660C0" w:rsidRDefault="00B660C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tbl>
      <w:tblPr>
        <w:tblpPr w:leftFromText="180" w:rightFromText="180" w:vertAnchor="text" w:horzAnchor="margin" w:tblpY="-48"/>
        <w:tblW w:w="6675" w:type="dxa"/>
        <w:tblLook w:val="04A0" w:firstRow="1" w:lastRow="0" w:firstColumn="1" w:lastColumn="0" w:noHBand="0" w:noVBand="1"/>
      </w:tblPr>
      <w:tblGrid>
        <w:gridCol w:w="2031"/>
        <w:gridCol w:w="1548"/>
        <w:gridCol w:w="1548"/>
        <w:gridCol w:w="1548"/>
      </w:tblGrid>
      <w:tr w:rsidR="00B660C0" w:rsidRPr="00B660C0" w14:paraId="6565F93E" w14:textId="77777777" w:rsidTr="00B475EA">
        <w:trPr>
          <w:trHeight w:val="3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96A7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Mean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6C38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3.5965625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7B3B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3.21725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6CF0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17.84875</w:t>
            </w:r>
          </w:p>
        </w:tc>
      </w:tr>
      <w:tr w:rsidR="00B660C0" w:rsidRPr="00B660C0" w14:paraId="26B42930" w14:textId="77777777" w:rsidTr="00B475EA">
        <w:trPr>
          <w:trHeight w:val="316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B95C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Median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BF3B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3.695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F35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3.325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A8FF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17.71</w:t>
            </w:r>
          </w:p>
        </w:tc>
      </w:tr>
      <w:tr w:rsidR="00B660C0" w:rsidRPr="00B660C0" w14:paraId="2F522CD3" w14:textId="77777777" w:rsidTr="00B475EA">
        <w:trPr>
          <w:trHeight w:val="316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D54D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Mode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D405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3.92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B6FB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3.44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9BFE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17.02</w:t>
            </w:r>
          </w:p>
        </w:tc>
      </w:tr>
      <w:tr w:rsidR="00B660C0" w:rsidRPr="00B660C0" w14:paraId="49E5AE16" w14:textId="77777777" w:rsidTr="00B475EA">
        <w:trPr>
          <w:trHeight w:val="316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746A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Variance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F793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0.285881351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9FFD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0.957378968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81BC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3.193166129</w:t>
            </w:r>
          </w:p>
        </w:tc>
      </w:tr>
      <w:tr w:rsidR="00B660C0" w:rsidRPr="00B660C0" w14:paraId="187A14E6" w14:textId="77777777" w:rsidTr="00B475EA">
        <w:trPr>
          <w:trHeight w:val="316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62F5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Standard Deviation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F6C5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0.534678736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AC06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0.978457443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2E76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1.786943236</w:t>
            </w:r>
          </w:p>
        </w:tc>
      </w:tr>
      <w:tr w:rsidR="00B660C0" w:rsidRPr="00B660C0" w14:paraId="11B518C8" w14:textId="77777777" w:rsidTr="00B475EA">
        <w:trPr>
          <w:trHeight w:val="316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7F98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Maximum Value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9AFF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4.93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0BFE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5.424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E392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22.9</w:t>
            </w:r>
          </w:p>
        </w:tc>
      </w:tr>
      <w:tr w:rsidR="00B660C0" w:rsidRPr="00B660C0" w14:paraId="7FA368C9" w14:textId="77777777" w:rsidTr="00B475EA">
        <w:trPr>
          <w:trHeight w:val="316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61BC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Minimum Value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592A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2.76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8171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1.513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9614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14.5</w:t>
            </w:r>
          </w:p>
        </w:tc>
      </w:tr>
      <w:tr w:rsidR="00B660C0" w:rsidRPr="00B660C0" w14:paraId="4FC3BB53" w14:textId="77777777" w:rsidTr="00B475EA">
        <w:trPr>
          <w:trHeight w:val="316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D9F6" w14:textId="77777777" w:rsidR="00B660C0" w:rsidRPr="00B660C0" w:rsidRDefault="00B660C0" w:rsidP="00B660C0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Range(max-min)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7E6B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2.17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B6BA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3.911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A79A" w14:textId="77777777" w:rsidR="00B660C0" w:rsidRPr="00B660C0" w:rsidRDefault="00B660C0" w:rsidP="00B66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B660C0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8.4</w:t>
            </w:r>
          </w:p>
        </w:tc>
      </w:tr>
    </w:tbl>
    <w:p w14:paraId="330D1138" w14:textId="175A50A9" w:rsidR="00B660C0" w:rsidRPr="00B660C0" w:rsidRDefault="00B660C0" w:rsidP="00707DE3">
      <w:pPr>
        <w:rPr>
          <w:b/>
          <w:bCs/>
          <w:color w:val="2E74B5" w:themeColor="accent1" w:themeShade="BF"/>
          <w:sz w:val="28"/>
          <w:szCs w:val="28"/>
        </w:rPr>
      </w:pPr>
    </w:p>
    <w:p w14:paraId="7ED52986" w14:textId="77777777" w:rsidR="00B660C0" w:rsidRPr="00B660C0" w:rsidRDefault="00B660C0" w:rsidP="00707DE3">
      <w:pPr>
        <w:rPr>
          <w:b/>
          <w:bCs/>
          <w:color w:val="2E74B5" w:themeColor="accent1" w:themeShade="BF"/>
          <w:sz w:val="28"/>
          <w:szCs w:val="28"/>
        </w:rPr>
      </w:pPr>
    </w:p>
    <w:p w14:paraId="5DF79749" w14:textId="77777777" w:rsidR="00B660C0" w:rsidRPr="00B660C0" w:rsidRDefault="00B660C0" w:rsidP="00707DE3">
      <w:pPr>
        <w:rPr>
          <w:color w:val="2E74B5" w:themeColor="accent1" w:themeShade="BF"/>
          <w:sz w:val="28"/>
          <w:szCs w:val="28"/>
        </w:rPr>
      </w:pPr>
    </w:p>
    <w:p w14:paraId="36C0BEE7" w14:textId="77777777" w:rsidR="00B660C0" w:rsidRPr="00B660C0" w:rsidRDefault="00B660C0" w:rsidP="00707DE3">
      <w:pPr>
        <w:rPr>
          <w:color w:val="2E74B5" w:themeColor="accent1" w:themeShade="BF"/>
          <w:sz w:val="28"/>
          <w:szCs w:val="28"/>
        </w:rPr>
      </w:pPr>
    </w:p>
    <w:p w14:paraId="12DB4B15" w14:textId="77777777" w:rsidR="00B660C0" w:rsidRDefault="00B660C0" w:rsidP="00707DE3">
      <w:pPr>
        <w:rPr>
          <w:sz w:val="28"/>
          <w:szCs w:val="28"/>
        </w:rPr>
      </w:pPr>
    </w:p>
    <w:p w14:paraId="752243A1" w14:textId="11FB0BB8" w:rsidR="00B660C0" w:rsidRPr="00B660C0" w:rsidRDefault="00B660C0" w:rsidP="00707DE3">
      <w:pPr>
        <w:rPr>
          <w:color w:val="2E74B5" w:themeColor="accent1" w:themeShade="BF"/>
          <w:sz w:val="28"/>
          <w:szCs w:val="28"/>
        </w:rPr>
      </w:pPr>
      <w:r w:rsidRPr="00B660C0">
        <w:rPr>
          <w:color w:val="2E74B5" w:themeColor="accent1" w:themeShade="BF"/>
          <w:sz w:val="28"/>
          <w:szCs w:val="28"/>
        </w:rPr>
        <w:t>As per the values drawn we can see that Mean&lt;Median&lt;Mode so we can draw a conclusion that the data is negatively skewed and is not in normal distribution.</w:t>
      </w:r>
    </w:p>
    <w:p w14:paraId="66FD5D72" w14:textId="51A58F68" w:rsidR="00B660C0" w:rsidRDefault="00B660C0" w:rsidP="00707DE3">
      <w:pPr>
        <w:rPr>
          <w:color w:val="2E74B5" w:themeColor="accent1" w:themeShade="BF"/>
          <w:sz w:val="28"/>
          <w:szCs w:val="28"/>
        </w:rPr>
      </w:pPr>
      <w:r w:rsidRPr="00B660C0">
        <w:rPr>
          <w:color w:val="2E74B5" w:themeColor="accent1" w:themeShade="BF"/>
          <w:sz w:val="28"/>
          <w:szCs w:val="28"/>
        </w:rPr>
        <w:lastRenderedPageBreak/>
        <w:t>SD shows the numbers are far apart from each other and variance shows deviation from the mean.</w:t>
      </w:r>
    </w:p>
    <w:p w14:paraId="577B7461" w14:textId="362C80C9" w:rsidR="00603304" w:rsidRDefault="00603304" w:rsidP="00707DE3">
      <w:pPr>
        <w:rPr>
          <w:color w:val="2E74B5" w:themeColor="accent1" w:themeShade="BF"/>
          <w:sz w:val="28"/>
          <w:szCs w:val="28"/>
        </w:rPr>
      </w:pPr>
    </w:p>
    <w:p w14:paraId="645566CD" w14:textId="757D30FB" w:rsidR="00603304" w:rsidRPr="00B660C0" w:rsidRDefault="00603304" w:rsidP="00707DE3">
      <w:pPr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ECD1181" wp14:editId="7C2579AC">
            <wp:extent cx="2381250" cy="653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1F1D" w14:textId="77777777" w:rsidR="00B660C0" w:rsidRDefault="00B660C0" w:rsidP="00707DE3">
      <w:pPr>
        <w:rPr>
          <w:sz w:val="28"/>
          <w:szCs w:val="28"/>
        </w:rPr>
      </w:pPr>
    </w:p>
    <w:p w14:paraId="4B336123" w14:textId="3E897DFD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OLE_LINK1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0"/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DBEFE77" w:rsidR="00BC5748" w:rsidRPr="00020D3F" w:rsidRDefault="00B660C0" w:rsidP="00B660C0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020D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Answer :</w:t>
      </w:r>
    </w:p>
    <w:p w14:paraId="1334F12D" w14:textId="1BC05915" w:rsidR="00B660C0" w:rsidRPr="009E2E50" w:rsidRDefault="00B660C0" w:rsidP="00B660C0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9E2E50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Avg weight of the patients</w:t>
      </w:r>
      <w:r w:rsidR="009E2E50" w:rsidRPr="009E2E50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calculated</w:t>
      </w:r>
      <w:r w:rsidRPr="009E2E50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is 145.3 Pounds</w:t>
      </w:r>
      <w:r w:rsidR="009E2E50" w:rsidRPr="009E2E50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. So, the expected value of the weight of the patient selected is 145.3 pounds. Each patient has a 1/9 chance of getting picked.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B9F926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57F0437" w14:textId="0D3FBC58" w:rsidR="00BD1E04" w:rsidRDefault="00BD1E0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: </w:t>
      </w:r>
    </w:p>
    <w:p w14:paraId="021CC907" w14:textId="35B9CB12" w:rsidR="00BD1E04" w:rsidRPr="00AC3B52" w:rsidRDefault="00BD1E04" w:rsidP="00BD1E04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df["speed"].kurt().round(3) = -0.509 </w:t>
      </w:r>
      <w:r w:rsidR="00AB7ABB"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– Speed kurtosis</w:t>
      </w:r>
    </w:p>
    <w:p w14:paraId="2558CA6A" w14:textId="0CD39F22" w:rsidR="00BD1E04" w:rsidRPr="00AC3B52" w:rsidRDefault="00BD1E04" w:rsidP="00BD1E04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df["speed"].skew().round(3)  = -0.118</w:t>
      </w:r>
      <w:r w:rsidR="00AB7ABB"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–</w:t>
      </w:r>
      <w:r w:rsidR="00AB7ABB"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speed skewness</w:t>
      </w:r>
    </w:p>
    <w:p w14:paraId="4D84CDEE" w14:textId="08C20483" w:rsidR="00BD1E04" w:rsidRPr="00AC3B52" w:rsidRDefault="00BD1E04" w:rsidP="00BD1E04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df["dist"].kurt().round(3)  = 0.405</w:t>
      </w:r>
      <w:r w:rsidR="00AB7ABB"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- Distance kurtosis</w:t>
      </w:r>
    </w:p>
    <w:p w14:paraId="5E539DC6" w14:textId="7C3895FB" w:rsidR="00BD1E04" w:rsidRPr="00AC3B52" w:rsidRDefault="00BD1E04" w:rsidP="00BD1E04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df["dist"].skew().round(3)  = 0.807</w:t>
      </w:r>
      <w:r w:rsid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- distance skewness</w:t>
      </w:r>
    </w:p>
    <w:p w14:paraId="1824DBD6" w14:textId="59126AEC" w:rsidR="00AB7ABB" w:rsidRDefault="00AB7ABB" w:rsidP="00BD1E04">
      <w:pPr>
        <w:rPr>
          <w:bCs/>
          <w:sz w:val="20"/>
          <w:szCs w:val="20"/>
        </w:rPr>
      </w:pPr>
    </w:p>
    <w:p w14:paraId="329CB2D5" w14:textId="2E53C0DB" w:rsidR="00AB7ABB" w:rsidRPr="00BD1E04" w:rsidRDefault="00AB7ABB" w:rsidP="00BD1E04">
      <w:pPr>
        <w:rPr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1A4B1A" wp14:editId="3B2123C1">
            <wp:extent cx="5524500" cy="394033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115" cy="39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F622B2C" w:rsidR="00707DE3" w:rsidRDefault="00B475EA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1F1697" wp14:editId="16BCAC77">
            <wp:extent cx="4404360" cy="3088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693" cy="30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9D89" w14:textId="77777777" w:rsidR="00FD33D4" w:rsidRDefault="00FD33D4" w:rsidP="00707DE3">
      <w:pPr>
        <w:rPr>
          <w:b/>
          <w:sz w:val="28"/>
          <w:szCs w:val="28"/>
        </w:rPr>
      </w:pPr>
    </w:p>
    <w:p w14:paraId="0EE61C80" w14:textId="55E3A57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F2A5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F2A52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396ABA7B" w14:textId="5D90CFED" w:rsidR="009F0748" w:rsidRDefault="009F0748" w:rsidP="00EB6B5E">
      <w:pPr>
        <w:rPr>
          <w:sz w:val="28"/>
          <w:szCs w:val="28"/>
        </w:rPr>
      </w:pPr>
      <w:r w:rsidRPr="009F0748">
        <w:rPr>
          <w:b/>
          <w:bCs/>
          <w:sz w:val="28"/>
          <w:szCs w:val="28"/>
          <w:u w:val="single"/>
        </w:rPr>
        <w:t xml:space="preserve">Histogram </w:t>
      </w:r>
      <w:r>
        <w:rPr>
          <w:sz w:val="28"/>
          <w:szCs w:val="28"/>
        </w:rPr>
        <w:t>– We can see that majority(&gt;50%) of the data is present under 50-150 range, and highest ChickWeight is available between 50-100 range. The data is positively skewed where mode&lt;median&lt;mean</w:t>
      </w:r>
    </w:p>
    <w:p w14:paraId="5059F92C" w14:textId="0EFA4452" w:rsidR="009F0748" w:rsidRPr="00EB6B5E" w:rsidRDefault="009F0748" w:rsidP="00EB6B5E">
      <w:pPr>
        <w:rPr>
          <w:sz w:val="28"/>
          <w:szCs w:val="28"/>
        </w:rPr>
      </w:pPr>
      <w:r w:rsidRPr="009F0748">
        <w:rPr>
          <w:b/>
          <w:bCs/>
          <w:sz w:val="28"/>
          <w:szCs w:val="28"/>
          <w:u w:val="single"/>
        </w:rPr>
        <w:lastRenderedPageBreak/>
        <w:t>BoxPlot :</w:t>
      </w:r>
      <w:r>
        <w:rPr>
          <w:sz w:val="28"/>
          <w:szCs w:val="28"/>
        </w:rPr>
        <w:t xml:space="preserve"> Box plot has a lot of outliers on the right side and is positively skewed.</w:t>
      </w:r>
    </w:p>
    <w:p w14:paraId="49E78D74" w14:textId="77777777" w:rsidR="009F0748" w:rsidRDefault="009F0748" w:rsidP="00EB6B5E">
      <w:pPr>
        <w:rPr>
          <w:b/>
          <w:sz w:val="28"/>
          <w:szCs w:val="28"/>
        </w:rPr>
      </w:pPr>
    </w:p>
    <w:p w14:paraId="34A2DDEC" w14:textId="0DB1698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292804" w14:textId="47F11D76" w:rsidR="00B10E45" w:rsidRDefault="00B10E4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80402F3" w14:textId="707D985C" w:rsidR="00B10E45" w:rsidRDefault="00B10E4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D4AE262" wp14:editId="761B26FD">
            <wp:extent cx="6772940" cy="26758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5590" cy="26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8652" w14:textId="5C6EE39C" w:rsidR="009F0748" w:rsidRDefault="009F0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1EC033" w14:textId="77777777" w:rsidR="009F0748" w:rsidRDefault="009F0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3D91DC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B582AA4" w14:textId="318BA090" w:rsidR="00FC4B4B" w:rsidRPr="00FC4B4B" w:rsidRDefault="00FC4B4B" w:rsidP="00FC4B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B8BAE" wp14:editId="1AF5685E">
            <wp:extent cx="5943600" cy="291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D69" w14:textId="7C713ED5" w:rsidR="00FC4B4B" w:rsidRPr="00FC4B4B" w:rsidRDefault="00FC4B4B" w:rsidP="00FC4B4B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884C9F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FC4B4B">
        <w:rPr>
          <w:sz w:val="28"/>
          <w:szCs w:val="28"/>
        </w:rPr>
        <w:t xml:space="preserve"> = 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Symmetrical data</w:t>
      </w:r>
    </w:p>
    <w:p w14:paraId="20B6CA0E" w14:textId="2CA237CA" w:rsidR="00D759AC" w:rsidRPr="00FC4B4B" w:rsidRDefault="00BC5748" w:rsidP="00CB08A5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  <w:r w:rsidR="00FC4B4B">
        <w:rPr>
          <w:sz w:val="28"/>
          <w:szCs w:val="28"/>
        </w:rPr>
        <w:t xml:space="preserve"> </w:t>
      </w:r>
      <w:r w:rsid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D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ata is positively skewed</w:t>
      </w:r>
    </w:p>
    <w:p w14:paraId="3899526F" w14:textId="54986187" w:rsidR="00FC4B4B" w:rsidRPr="00FC4B4B" w:rsidRDefault="00BC5748" w:rsidP="00FC4B4B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FC4B4B">
        <w:rPr>
          <w:sz w:val="28"/>
          <w:szCs w:val="28"/>
        </w:rPr>
        <w:t xml:space="preserve"> </w:t>
      </w:r>
      <w:r w:rsid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D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ata is negatively skewed</w:t>
      </w:r>
    </w:p>
    <w:p w14:paraId="7BA1CE46" w14:textId="72829A3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  <w:r w:rsidR="00FC4B4B">
        <w:rPr>
          <w:sz w:val="28"/>
          <w:szCs w:val="28"/>
        </w:rPr>
        <w:t xml:space="preserve"> 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Positive values of kurtosis indicate that distribution is peaked and possesses thick tails. Leptokurtic distributions have positive kurtosis values. A Leptokurtic distribution where more of the numbers are located in the tails of the distribution instead of around the mean.</w:t>
      </w:r>
    </w:p>
    <w:p w14:paraId="0973445A" w14:textId="6789EE5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FC4B4B">
        <w:rPr>
          <w:sz w:val="28"/>
          <w:szCs w:val="28"/>
        </w:rPr>
        <w:t xml:space="preserve"> 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Negative values of kurtosis indicate that a distribution is flat and has thin tails.</w:t>
      </w:r>
      <w:r w:rsid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Platykurtic distributions have negative kurtosis values. A platykurtic distribution is flatter (less peaked) when compared with the normal distribution, with fewer values in its shorter (i.e. lighter and thinner) tails.</w:t>
      </w:r>
    </w:p>
    <w:p w14:paraId="56CF9682" w14:textId="77777777" w:rsidR="00FC4B4B" w:rsidRDefault="00FC4B4B" w:rsidP="00CB08A5">
      <w:pPr>
        <w:rPr>
          <w:sz w:val="28"/>
          <w:szCs w:val="28"/>
        </w:rPr>
      </w:pPr>
    </w:p>
    <w:p w14:paraId="2611D9FC" w14:textId="3188591E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F2A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4FAEED2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FC4B4B">
        <w:rPr>
          <w:sz w:val="28"/>
          <w:szCs w:val="28"/>
        </w:rPr>
        <w:t xml:space="preserve"> 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The above Boxplot is not normally distributed the median is towards the higher value.</w:t>
      </w:r>
    </w:p>
    <w:p w14:paraId="6E8274E1" w14:textId="50DFD3D0" w:rsidR="00C57628" w:rsidRDefault="00C57628" w:rsidP="00CB08A5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sz w:val="28"/>
          <w:szCs w:val="28"/>
        </w:rPr>
        <w:t>What is nature of skewness of the data?</w:t>
      </w:r>
      <w:r w:rsidR="00FC4B4B">
        <w:rPr>
          <w:sz w:val="28"/>
          <w:szCs w:val="28"/>
        </w:rPr>
        <w:t xml:space="preserve"> </w:t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The data is a skewed towards left. The whisker range of minimum value is greater than maximum.</w:t>
      </w:r>
    </w:p>
    <w:p w14:paraId="35CDA5A9" w14:textId="6AE6327D" w:rsidR="00FC4B4B" w:rsidRDefault="00FC4B4B" w:rsidP="00CB08A5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Upper whisker length = Q3+(1.5*IQR) = 18+(1.5*</w:t>
      </w:r>
      <w:r w:rsid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8) =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30</w:t>
      </w:r>
    </w:p>
    <w:p w14:paraId="6A5784F8" w14:textId="08E5ED3B" w:rsidR="00FC4B4B" w:rsidRDefault="00FC4B4B" w:rsidP="00CB08A5">
      <w:pPr>
        <w:rPr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Lower whisker length = Q1-(1.5*IQR) = 10-(1.5*</w:t>
      </w:r>
      <w:r w:rsidR="00AC3B5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8) =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-2</w:t>
      </w:r>
    </w:p>
    <w:p w14:paraId="77CF51E8" w14:textId="77777777" w:rsidR="00FC4B4B" w:rsidRPr="00FC4B4B" w:rsidRDefault="005D1DBF" w:rsidP="00CB08A5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C4B4B"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IQR = Q3-Q1</w:t>
      </w:r>
    </w:p>
    <w:p w14:paraId="3ADAA1A8" w14:textId="77777777" w:rsidR="00FC4B4B" w:rsidRPr="00FC4B4B" w:rsidRDefault="00FC4B4B" w:rsidP="00CB08A5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Q3=18</w:t>
      </w:r>
    </w:p>
    <w:p w14:paraId="6097A34E" w14:textId="77777777" w:rsidR="00FC4B4B" w:rsidRPr="00FC4B4B" w:rsidRDefault="00FC4B4B" w:rsidP="00CB08A5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Q1=10</w:t>
      </w:r>
    </w:p>
    <w:p w14:paraId="191514E0" w14:textId="31C3FA77" w:rsidR="004D09A1" w:rsidRDefault="00FC4B4B" w:rsidP="00CB08A5">
      <w:pPr>
        <w:rPr>
          <w:sz w:val="28"/>
          <w:szCs w:val="28"/>
        </w:rPr>
      </w:pPr>
      <w:r w:rsidRPr="00FC4B4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IQR =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8A9835A" w:rsidR="00D610DF" w:rsidRDefault="004F2A5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424.2pt;height:259.8pt">
            <v:imagedata r:id="rId13" o:title="Box1"/>
          </v:shape>
        </w:pict>
      </w:r>
    </w:p>
    <w:p w14:paraId="09B4DEB8" w14:textId="759FBE8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C5D1A83" w14:textId="20A1BD53" w:rsidR="00495B94" w:rsidRDefault="0018696F" w:rsidP="00CB08A5">
      <w:pPr>
        <w:rPr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T</w:t>
      </w:r>
      <w:r w:rsidR="00DF0BC8" w:rsidRP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here are no outliers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in the boxplot</w:t>
      </w:r>
      <w:r w:rsidR="00DF0BC8" w:rsidRP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. </w:t>
      </w:r>
      <w:r w:rsid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B</w:t>
      </w:r>
      <w:r w:rsidR="00DF0BC8" w:rsidRP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oth </w:t>
      </w:r>
      <w:r w:rsid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of the </w:t>
      </w:r>
      <w:r w:rsidR="00DF0BC8" w:rsidRP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box plot</w:t>
      </w:r>
      <w:r w:rsid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s </w:t>
      </w:r>
      <w:r w:rsidR="00DF0BC8" w:rsidRPr="00DF0BC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share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C2684A9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2BD485C" w:rsidR="007A3B9F" w:rsidRDefault="007A3B9F" w:rsidP="007A3B9F">
      <w:pPr>
        <w:rPr>
          <w:sz w:val="28"/>
          <w:szCs w:val="28"/>
        </w:rPr>
      </w:pPr>
    </w:p>
    <w:p w14:paraId="728DBDC5" w14:textId="2792768F" w:rsidR="00E40558" w:rsidRPr="00EF70C9" w:rsidRDefault="00E40558" w:rsidP="007A3B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B0E43" wp14:editId="76720EAA">
            <wp:extent cx="5943600" cy="631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F1025C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9875E0C" w14:textId="4EB876BE" w:rsidR="006C1533" w:rsidRDefault="006C1533" w:rsidP="00724454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6C1533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MPG of cars </w:t>
      </w:r>
      <w:r w:rsidR="00C65C4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follows normal distribution. Confirming using QQ Plot</w:t>
      </w:r>
    </w:p>
    <w:p w14:paraId="01136D3C" w14:textId="430746DF" w:rsidR="00C65C48" w:rsidRPr="006C1533" w:rsidRDefault="00C65C48" w:rsidP="00724454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369EA0" wp14:editId="00ADA97A">
            <wp:extent cx="5943600" cy="1032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1E78E82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8AF55C6" w14:textId="15B02ADF" w:rsidR="00C65C48" w:rsidRDefault="00C65C48" w:rsidP="00C65C48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C65C4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Adipose Tissue (AT) and Waist Circumference(Waist) 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follow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normal distribution. Confirming using QQ Plot</w:t>
      </w:r>
    </w:p>
    <w:p w14:paraId="22696A4E" w14:textId="1F9DFC2A" w:rsidR="00C65C48" w:rsidRDefault="00C65C48" w:rsidP="00C65C48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DF9D65" wp14:editId="6138558E">
            <wp:extent cx="594360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8833" cy="13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EF8E6F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7DC1116D" w14:textId="72C68D4A" w:rsidR="00C33506" w:rsidRDefault="00C33506" w:rsidP="007A3B9F">
      <w:pPr>
        <w:pStyle w:val="ListParagraph"/>
        <w:rPr>
          <w:sz w:val="28"/>
          <w:szCs w:val="28"/>
        </w:rPr>
      </w:pPr>
    </w:p>
    <w:p w14:paraId="4627321D" w14:textId="622BB9F1" w:rsidR="00C33506" w:rsidRPr="00EF70C9" w:rsidRDefault="00C33506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2893741" wp14:editId="2519A2B7">
            <wp:extent cx="334327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2F233B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0B7E82C" w14:textId="2A3547FD" w:rsidR="00C33506" w:rsidRDefault="00C33506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176E9B" wp14:editId="1C7E71F8">
            <wp:extent cx="5943600" cy="2570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4960EE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887EA52" w14:textId="34BB5023" w:rsidR="00685559" w:rsidRDefault="006855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FE1081" wp14:editId="3B827BCD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8354079">
    <w:abstractNumId w:val="0"/>
  </w:num>
  <w:num w:numId="2" w16cid:durableId="1845435641">
    <w:abstractNumId w:val="3"/>
  </w:num>
  <w:num w:numId="3" w16cid:durableId="475344481">
    <w:abstractNumId w:val="5"/>
  </w:num>
  <w:num w:numId="4" w16cid:durableId="2142990878">
    <w:abstractNumId w:val="1"/>
  </w:num>
  <w:num w:numId="5" w16cid:durableId="1105423823">
    <w:abstractNumId w:val="2"/>
  </w:num>
  <w:num w:numId="6" w16cid:durableId="1337070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D3F"/>
    <w:rsid w:val="00022704"/>
    <w:rsid w:val="0005642B"/>
    <w:rsid w:val="00083863"/>
    <w:rsid w:val="000B36AF"/>
    <w:rsid w:val="000B417C"/>
    <w:rsid w:val="000D69F4"/>
    <w:rsid w:val="000F2D83"/>
    <w:rsid w:val="001864D6"/>
    <w:rsid w:val="0018696F"/>
    <w:rsid w:val="00190F7C"/>
    <w:rsid w:val="001A2322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7F13"/>
    <w:rsid w:val="00327EA4"/>
    <w:rsid w:val="00360870"/>
    <w:rsid w:val="00396AEA"/>
    <w:rsid w:val="003A03BA"/>
    <w:rsid w:val="003B01D0"/>
    <w:rsid w:val="003F354C"/>
    <w:rsid w:val="00437040"/>
    <w:rsid w:val="00494A7E"/>
    <w:rsid w:val="00495B94"/>
    <w:rsid w:val="004D09A1"/>
    <w:rsid w:val="004F2A52"/>
    <w:rsid w:val="005438FD"/>
    <w:rsid w:val="005D1DBF"/>
    <w:rsid w:val="005E36B7"/>
    <w:rsid w:val="00603304"/>
    <w:rsid w:val="006432DB"/>
    <w:rsid w:val="0066364B"/>
    <w:rsid w:val="006723AD"/>
    <w:rsid w:val="00685559"/>
    <w:rsid w:val="006953A0"/>
    <w:rsid w:val="006C1533"/>
    <w:rsid w:val="006D7AA1"/>
    <w:rsid w:val="006E0ED4"/>
    <w:rsid w:val="00706CEB"/>
    <w:rsid w:val="00707DE3"/>
    <w:rsid w:val="00724454"/>
    <w:rsid w:val="007273CD"/>
    <w:rsid w:val="007300FB"/>
    <w:rsid w:val="00752090"/>
    <w:rsid w:val="00786F22"/>
    <w:rsid w:val="007A3B9F"/>
    <w:rsid w:val="007B7F44"/>
    <w:rsid w:val="0084347D"/>
    <w:rsid w:val="008B2CB7"/>
    <w:rsid w:val="009043E8"/>
    <w:rsid w:val="00923E3B"/>
    <w:rsid w:val="00990162"/>
    <w:rsid w:val="009D6E8A"/>
    <w:rsid w:val="009E2E50"/>
    <w:rsid w:val="009F0748"/>
    <w:rsid w:val="00A50B04"/>
    <w:rsid w:val="00A8161A"/>
    <w:rsid w:val="00AA44EF"/>
    <w:rsid w:val="00AB0E5D"/>
    <w:rsid w:val="00AB7ABB"/>
    <w:rsid w:val="00AC3B52"/>
    <w:rsid w:val="00AD0387"/>
    <w:rsid w:val="00B10E45"/>
    <w:rsid w:val="00B22C7F"/>
    <w:rsid w:val="00B475EA"/>
    <w:rsid w:val="00B660C0"/>
    <w:rsid w:val="00B8325B"/>
    <w:rsid w:val="00BB68E7"/>
    <w:rsid w:val="00BC5748"/>
    <w:rsid w:val="00BD1E04"/>
    <w:rsid w:val="00BE6CBD"/>
    <w:rsid w:val="00BF683B"/>
    <w:rsid w:val="00C06139"/>
    <w:rsid w:val="00C33506"/>
    <w:rsid w:val="00C41684"/>
    <w:rsid w:val="00C50D38"/>
    <w:rsid w:val="00C57628"/>
    <w:rsid w:val="00C65C48"/>
    <w:rsid w:val="00C700CD"/>
    <w:rsid w:val="00C76165"/>
    <w:rsid w:val="00CB08A5"/>
    <w:rsid w:val="00CD65D7"/>
    <w:rsid w:val="00D309C7"/>
    <w:rsid w:val="00D44288"/>
    <w:rsid w:val="00D610DF"/>
    <w:rsid w:val="00D74923"/>
    <w:rsid w:val="00D759AC"/>
    <w:rsid w:val="00D87AA3"/>
    <w:rsid w:val="00DB650D"/>
    <w:rsid w:val="00DD5854"/>
    <w:rsid w:val="00DF0BC8"/>
    <w:rsid w:val="00E40558"/>
    <w:rsid w:val="00E605D6"/>
    <w:rsid w:val="00E8132A"/>
    <w:rsid w:val="00EB6B5E"/>
    <w:rsid w:val="00EF70C9"/>
    <w:rsid w:val="00F407B7"/>
    <w:rsid w:val="00FC4B4B"/>
    <w:rsid w:val="00FD33D4"/>
    <w:rsid w:val="00FE6626"/>
    <w:rsid w:val="00FF2A8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9000</TotalTime>
  <Pages>15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mukram shariff</cp:lastModifiedBy>
  <cp:revision>105</cp:revision>
  <dcterms:created xsi:type="dcterms:W3CDTF">2017-02-23T06:15:00Z</dcterms:created>
  <dcterms:modified xsi:type="dcterms:W3CDTF">2022-11-15T19:15:00Z</dcterms:modified>
</cp:coreProperties>
</file>