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FB5" w:rsidRPr="006E4FB5" w:rsidRDefault="006E4FB5" w:rsidP="006E4FB5">
      <w:pPr>
        <w:spacing w:before="100" w:beforeAutospacing="1" w:after="100" w:afterAutospacing="1" w:line="240" w:lineRule="auto"/>
        <w:rPr>
          <w:rFonts w:ascii="Arial" w:eastAsia="Times New Roman" w:hAnsi="Arial" w:cs="Arial"/>
          <w:sz w:val="13"/>
          <w:szCs w:val="13"/>
        </w:rPr>
      </w:pPr>
      <w:r w:rsidRPr="006E4FB5">
        <w:rPr>
          <w:rFonts w:ascii="Arial" w:eastAsia="Times New Roman" w:hAnsi="Arial" w:cs="Arial"/>
          <w:sz w:val="13"/>
          <w:szCs w:val="13"/>
        </w:rPr>
        <w:t xml:space="preserve">Java NIO </w:t>
      </w:r>
      <w:proofErr w:type="gramStart"/>
      <w:r w:rsidRPr="006E4FB5">
        <w:rPr>
          <w:rFonts w:ascii="Arial" w:eastAsia="Times New Roman" w:hAnsi="Arial" w:cs="Arial"/>
          <w:sz w:val="13"/>
          <w:szCs w:val="13"/>
        </w:rPr>
        <w:t>consist</w:t>
      </w:r>
      <w:proofErr w:type="gramEnd"/>
      <w:r w:rsidRPr="006E4FB5">
        <w:rPr>
          <w:rFonts w:ascii="Arial" w:eastAsia="Times New Roman" w:hAnsi="Arial" w:cs="Arial"/>
          <w:sz w:val="13"/>
          <w:szCs w:val="13"/>
        </w:rPr>
        <w:t xml:space="preserve"> of the following core components: </w:t>
      </w:r>
    </w:p>
    <w:p w:rsidR="006E4FB5" w:rsidRPr="006E4FB5" w:rsidRDefault="006E4FB5" w:rsidP="006E4FB5">
      <w:pPr>
        <w:numPr>
          <w:ilvl w:val="0"/>
          <w:numId w:val="1"/>
        </w:numPr>
        <w:spacing w:before="100" w:beforeAutospacing="1" w:after="100" w:afterAutospacing="1" w:line="240" w:lineRule="auto"/>
        <w:rPr>
          <w:rFonts w:ascii="Arial" w:eastAsia="Times New Roman" w:hAnsi="Arial" w:cs="Arial"/>
          <w:sz w:val="13"/>
          <w:szCs w:val="13"/>
        </w:rPr>
      </w:pPr>
      <w:r w:rsidRPr="006E4FB5">
        <w:rPr>
          <w:rFonts w:ascii="Arial" w:eastAsia="Times New Roman" w:hAnsi="Arial" w:cs="Arial"/>
          <w:sz w:val="13"/>
          <w:szCs w:val="13"/>
        </w:rPr>
        <w:t xml:space="preserve">Channels </w:t>
      </w:r>
    </w:p>
    <w:p w:rsidR="006E4FB5" w:rsidRPr="006E4FB5" w:rsidRDefault="006E4FB5" w:rsidP="006E4FB5">
      <w:pPr>
        <w:numPr>
          <w:ilvl w:val="0"/>
          <w:numId w:val="1"/>
        </w:numPr>
        <w:spacing w:before="100" w:beforeAutospacing="1" w:after="100" w:afterAutospacing="1" w:line="240" w:lineRule="auto"/>
        <w:rPr>
          <w:rFonts w:ascii="Arial" w:eastAsia="Times New Roman" w:hAnsi="Arial" w:cs="Arial"/>
          <w:sz w:val="13"/>
          <w:szCs w:val="13"/>
        </w:rPr>
      </w:pPr>
      <w:r w:rsidRPr="006E4FB5">
        <w:rPr>
          <w:rFonts w:ascii="Arial" w:eastAsia="Times New Roman" w:hAnsi="Arial" w:cs="Arial"/>
          <w:sz w:val="13"/>
          <w:szCs w:val="13"/>
        </w:rPr>
        <w:t xml:space="preserve">Buffers </w:t>
      </w:r>
    </w:p>
    <w:p w:rsidR="006E4FB5" w:rsidRPr="006E4FB5" w:rsidRDefault="006E4FB5" w:rsidP="006E4FB5">
      <w:pPr>
        <w:numPr>
          <w:ilvl w:val="0"/>
          <w:numId w:val="1"/>
        </w:numPr>
        <w:spacing w:before="100" w:beforeAutospacing="1" w:after="100" w:afterAutospacing="1" w:line="240" w:lineRule="auto"/>
        <w:rPr>
          <w:rFonts w:ascii="Arial" w:eastAsia="Times New Roman" w:hAnsi="Arial" w:cs="Arial"/>
          <w:sz w:val="13"/>
          <w:szCs w:val="13"/>
        </w:rPr>
      </w:pPr>
      <w:r w:rsidRPr="006E4FB5">
        <w:rPr>
          <w:rFonts w:ascii="Arial" w:eastAsia="Times New Roman" w:hAnsi="Arial" w:cs="Arial"/>
          <w:sz w:val="13"/>
          <w:szCs w:val="13"/>
        </w:rPr>
        <w:t xml:space="preserve">Selectors </w:t>
      </w:r>
    </w:p>
    <w:p w:rsidR="006E4FB5" w:rsidRPr="006E4FB5" w:rsidRDefault="006E4FB5" w:rsidP="006E4FB5">
      <w:pPr>
        <w:spacing w:before="100" w:beforeAutospacing="1" w:after="100" w:afterAutospacing="1" w:line="240" w:lineRule="auto"/>
        <w:rPr>
          <w:rFonts w:ascii="Arial" w:eastAsia="Times New Roman" w:hAnsi="Arial" w:cs="Arial"/>
          <w:sz w:val="13"/>
          <w:szCs w:val="13"/>
        </w:rPr>
      </w:pPr>
      <w:r w:rsidRPr="006E4FB5">
        <w:rPr>
          <w:rFonts w:ascii="Arial" w:eastAsia="Times New Roman" w:hAnsi="Arial" w:cs="Arial"/>
          <w:sz w:val="13"/>
          <w:szCs w:val="13"/>
        </w:rPr>
        <w:t xml:space="preserve">Java NIO has more classes and components than these, but the </w:t>
      </w:r>
      <w:r w:rsidRPr="006E4FB5">
        <w:rPr>
          <w:rFonts w:ascii="Courier New" w:eastAsia="Times New Roman" w:hAnsi="Courier New" w:cs="Courier New"/>
          <w:sz w:val="20"/>
        </w:rPr>
        <w:t>Channel</w:t>
      </w:r>
      <w:r w:rsidRPr="006E4FB5">
        <w:rPr>
          <w:rFonts w:ascii="Arial" w:eastAsia="Times New Roman" w:hAnsi="Arial" w:cs="Arial"/>
          <w:sz w:val="13"/>
          <w:szCs w:val="13"/>
        </w:rPr>
        <w:t xml:space="preserve">, </w:t>
      </w:r>
      <w:r w:rsidRPr="006E4FB5">
        <w:rPr>
          <w:rFonts w:ascii="Courier New" w:eastAsia="Times New Roman" w:hAnsi="Courier New" w:cs="Courier New"/>
          <w:sz w:val="20"/>
        </w:rPr>
        <w:t>Buffer</w:t>
      </w:r>
      <w:r w:rsidRPr="006E4FB5">
        <w:rPr>
          <w:rFonts w:ascii="Arial" w:eastAsia="Times New Roman" w:hAnsi="Arial" w:cs="Arial"/>
          <w:sz w:val="13"/>
          <w:szCs w:val="13"/>
        </w:rPr>
        <w:t xml:space="preserve"> and </w:t>
      </w:r>
      <w:r w:rsidRPr="006E4FB5">
        <w:rPr>
          <w:rFonts w:ascii="Courier New" w:eastAsia="Times New Roman" w:hAnsi="Courier New" w:cs="Courier New"/>
          <w:sz w:val="20"/>
        </w:rPr>
        <w:t>Selector</w:t>
      </w:r>
      <w:r w:rsidRPr="006E4FB5">
        <w:rPr>
          <w:rFonts w:ascii="Arial" w:eastAsia="Times New Roman" w:hAnsi="Arial" w:cs="Arial"/>
          <w:sz w:val="13"/>
          <w:szCs w:val="13"/>
        </w:rPr>
        <w:t xml:space="preserve"> forms the core of the API, in my opinion. The rest of the components, like </w:t>
      </w:r>
      <w:r w:rsidRPr="006E4FB5">
        <w:rPr>
          <w:rFonts w:ascii="Courier New" w:eastAsia="Times New Roman" w:hAnsi="Courier New" w:cs="Courier New"/>
          <w:sz w:val="20"/>
        </w:rPr>
        <w:t>Pipe</w:t>
      </w:r>
      <w:r w:rsidRPr="006E4FB5">
        <w:rPr>
          <w:rFonts w:ascii="Arial" w:eastAsia="Times New Roman" w:hAnsi="Arial" w:cs="Arial"/>
          <w:sz w:val="13"/>
          <w:szCs w:val="13"/>
        </w:rPr>
        <w:t xml:space="preserve"> and </w:t>
      </w:r>
      <w:proofErr w:type="spellStart"/>
      <w:r w:rsidRPr="006E4FB5">
        <w:rPr>
          <w:rFonts w:ascii="Courier New" w:eastAsia="Times New Roman" w:hAnsi="Courier New" w:cs="Courier New"/>
          <w:sz w:val="20"/>
        </w:rPr>
        <w:t>FileLock</w:t>
      </w:r>
      <w:proofErr w:type="spellEnd"/>
      <w:r w:rsidRPr="006E4FB5">
        <w:rPr>
          <w:rFonts w:ascii="Arial" w:eastAsia="Times New Roman" w:hAnsi="Arial" w:cs="Arial"/>
          <w:sz w:val="13"/>
          <w:szCs w:val="13"/>
        </w:rPr>
        <w:t xml:space="preserve"> are merely utility classes to be used in conjunction with the three core components. Therefore, I'll focus on these three components in this NIO overview. The other components are explained in their own texts elsewhere in this tutorial. See the menu at the top corner of this page. </w:t>
      </w:r>
    </w:p>
    <w:p w:rsidR="006E4FB5" w:rsidRPr="006E4FB5" w:rsidRDefault="006E4FB5" w:rsidP="006E4FB5">
      <w:pPr>
        <w:spacing w:after="0" w:line="240" w:lineRule="auto"/>
        <w:rPr>
          <w:rFonts w:ascii="Arial" w:eastAsia="Times New Roman" w:hAnsi="Arial" w:cs="Arial"/>
          <w:sz w:val="13"/>
          <w:szCs w:val="13"/>
        </w:rPr>
      </w:pPr>
    </w:p>
    <w:p w:rsidR="006E4FB5" w:rsidRPr="006E4FB5" w:rsidRDefault="006E4FB5" w:rsidP="006E4FB5">
      <w:pPr>
        <w:spacing w:before="100" w:beforeAutospacing="1" w:after="100" w:afterAutospacing="1" w:line="240" w:lineRule="auto"/>
        <w:outlineLvl w:val="1"/>
        <w:rPr>
          <w:rFonts w:ascii="Arial" w:eastAsia="Times New Roman" w:hAnsi="Arial" w:cs="Arial"/>
          <w:b/>
          <w:bCs/>
          <w:sz w:val="16"/>
          <w:szCs w:val="16"/>
        </w:rPr>
      </w:pPr>
      <w:r w:rsidRPr="006E4FB5">
        <w:rPr>
          <w:rFonts w:ascii="Arial" w:eastAsia="Times New Roman" w:hAnsi="Arial" w:cs="Arial"/>
          <w:b/>
          <w:bCs/>
          <w:sz w:val="16"/>
          <w:szCs w:val="16"/>
        </w:rPr>
        <w:t>Channels and Buffers</w:t>
      </w:r>
    </w:p>
    <w:p w:rsidR="006E4FB5" w:rsidRPr="006E4FB5" w:rsidRDefault="006E4FB5" w:rsidP="006E4FB5">
      <w:pPr>
        <w:spacing w:before="100" w:beforeAutospacing="1" w:after="100" w:afterAutospacing="1" w:line="240" w:lineRule="auto"/>
        <w:rPr>
          <w:rFonts w:ascii="Arial" w:eastAsia="Times New Roman" w:hAnsi="Arial" w:cs="Arial"/>
          <w:sz w:val="13"/>
          <w:szCs w:val="13"/>
        </w:rPr>
      </w:pPr>
      <w:proofErr w:type="gramStart"/>
      <w:r w:rsidRPr="006E4FB5">
        <w:rPr>
          <w:rFonts w:ascii="Arial" w:eastAsia="Times New Roman" w:hAnsi="Arial" w:cs="Arial"/>
          <w:sz w:val="13"/>
          <w:szCs w:val="13"/>
        </w:rPr>
        <w:t xml:space="preserve">Typically, all IO in NIO starts with a </w:t>
      </w:r>
      <w:r w:rsidRPr="006E4FB5">
        <w:rPr>
          <w:rFonts w:ascii="Courier New" w:eastAsia="Times New Roman" w:hAnsi="Courier New" w:cs="Courier New"/>
          <w:sz w:val="20"/>
        </w:rPr>
        <w:t>Channel</w:t>
      </w:r>
      <w:r w:rsidRPr="006E4FB5">
        <w:rPr>
          <w:rFonts w:ascii="Arial" w:eastAsia="Times New Roman" w:hAnsi="Arial" w:cs="Arial"/>
          <w:sz w:val="13"/>
          <w:szCs w:val="13"/>
        </w:rPr>
        <w:t>.</w:t>
      </w:r>
      <w:proofErr w:type="gramEnd"/>
      <w:r w:rsidRPr="006E4FB5">
        <w:rPr>
          <w:rFonts w:ascii="Arial" w:eastAsia="Times New Roman" w:hAnsi="Arial" w:cs="Arial"/>
          <w:sz w:val="13"/>
          <w:szCs w:val="13"/>
        </w:rPr>
        <w:t xml:space="preserve"> A </w:t>
      </w:r>
      <w:r w:rsidRPr="006E4FB5">
        <w:rPr>
          <w:rFonts w:ascii="Courier New" w:eastAsia="Times New Roman" w:hAnsi="Courier New" w:cs="Courier New"/>
          <w:sz w:val="20"/>
        </w:rPr>
        <w:t>Channel</w:t>
      </w:r>
      <w:r w:rsidRPr="006E4FB5">
        <w:rPr>
          <w:rFonts w:ascii="Arial" w:eastAsia="Times New Roman" w:hAnsi="Arial" w:cs="Arial"/>
          <w:sz w:val="13"/>
          <w:szCs w:val="13"/>
        </w:rPr>
        <w:t xml:space="preserve"> is a bit like a stream. From the </w:t>
      </w:r>
      <w:r w:rsidRPr="006E4FB5">
        <w:rPr>
          <w:rFonts w:ascii="Courier New" w:eastAsia="Times New Roman" w:hAnsi="Courier New" w:cs="Courier New"/>
          <w:sz w:val="20"/>
        </w:rPr>
        <w:t>Channel</w:t>
      </w:r>
      <w:r w:rsidRPr="006E4FB5">
        <w:rPr>
          <w:rFonts w:ascii="Arial" w:eastAsia="Times New Roman" w:hAnsi="Arial" w:cs="Arial"/>
          <w:sz w:val="13"/>
          <w:szCs w:val="13"/>
        </w:rPr>
        <w:t xml:space="preserve"> data can be read into a </w:t>
      </w:r>
      <w:r w:rsidRPr="006E4FB5">
        <w:rPr>
          <w:rFonts w:ascii="Courier New" w:eastAsia="Times New Roman" w:hAnsi="Courier New" w:cs="Courier New"/>
          <w:sz w:val="20"/>
        </w:rPr>
        <w:t>Buffer</w:t>
      </w:r>
      <w:r w:rsidRPr="006E4FB5">
        <w:rPr>
          <w:rFonts w:ascii="Arial" w:eastAsia="Times New Roman" w:hAnsi="Arial" w:cs="Arial"/>
          <w:sz w:val="13"/>
          <w:szCs w:val="13"/>
        </w:rPr>
        <w:t xml:space="preserve">. Data can also be written from a </w:t>
      </w:r>
      <w:r w:rsidRPr="006E4FB5">
        <w:rPr>
          <w:rFonts w:ascii="Courier New" w:eastAsia="Times New Roman" w:hAnsi="Courier New" w:cs="Courier New"/>
          <w:sz w:val="20"/>
        </w:rPr>
        <w:t>Buffer</w:t>
      </w:r>
      <w:r w:rsidRPr="006E4FB5">
        <w:rPr>
          <w:rFonts w:ascii="Arial" w:eastAsia="Times New Roman" w:hAnsi="Arial" w:cs="Arial"/>
          <w:sz w:val="13"/>
          <w:szCs w:val="13"/>
        </w:rPr>
        <w:t xml:space="preserve"> into a </w:t>
      </w:r>
      <w:r w:rsidRPr="006E4FB5">
        <w:rPr>
          <w:rFonts w:ascii="Courier New" w:eastAsia="Times New Roman" w:hAnsi="Courier New" w:cs="Courier New"/>
          <w:sz w:val="20"/>
        </w:rPr>
        <w:t>Channel</w:t>
      </w:r>
      <w:r w:rsidRPr="006E4FB5">
        <w:rPr>
          <w:rFonts w:ascii="Arial" w:eastAsia="Times New Roman" w:hAnsi="Arial" w:cs="Arial"/>
          <w:sz w:val="13"/>
          <w:szCs w:val="13"/>
        </w:rPr>
        <w:t xml:space="preserve">. Here is an illustration of that: </w:t>
      </w:r>
    </w:p>
    <w:tbl>
      <w:tblPr>
        <w:tblW w:w="0" w:type="auto"/>
        <w:jc w:val="center"/>
        <w:tblCellSpacing w:w="15" w:type="dxa"/>
        <w:tblCellMar>
          <w:top w:w="107" w:type="dxa"/>
          <w:left w:w="107" w:type="dxa"/>
          <w:bottom w:w="107" w:type="dxa"/>
          <w:right w:w="107" w:type="dxa"/>
        </w:tblCellMar>
        <w:tblLook w:val="04A0"/>
      </w:tblPr>
      <w:tblGrid>
        <w:gridCol w:w="5376"/>
      </w:tblGrid>
      <w:tr w:rsidR="006E4FB5" w:rsidRPr="006E4FB5">
        <w:trPr>
          <w:tblCellSpacing w:w="15" w:type="dxa"/>
          <w:jc w:val="center"/>
        </w:trPr>
        <w:tc>
          <w:tcPr>
            <w:tcW w:w="0" w:type="auto"/>
            <w:vAlign w:val="center"/>
            <w:hideMark/>
          </w:tcPr>
          <w:p w:rsidR="006E4FB5" w:rsidRPr="006E4FB5" w:rsidRDefault="006E4FB5" w:rsidP="006E4FB5">
            <w:pPr>
              <w:spacing w:after="0" w:line="240" w:lineRule="auto"/>
              <w:jc w:val="center"/>
              <w:rPr>
                <w:rFonts w:ascii="Arial" w:eastAsia="Times New Roman" w:hAnsi="Arial" w:cs="Arial"/>
                <w:sz w:val="13"/>
                <w:szCs w:val="13"/>
              </w:rPr>
            </w:pPr>
            <w:r>
              <w:rPr>
                <w:rFonts w:ascii="Arial" w:eastAsia="Times New Roman" w:hAnsi="Arial" w:cs="Arial"/>
                <w:noProof/>
                <w:sz w:val="13"/>
                <w:szCs w:val="13"/>
              </w:rPr>
              <w:drawing>
                <wp:inline distT="0" distB="0" distL="0" distR="0">
                  <wp:extent cx="3220720" cy="2197100"/>
                  <wp:effectExtent l="19050" t="0" r="0" b="0"/>
                  <wp:docPr id="1" name="Picture 1"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NIO: Channels and Buffers"/>
                          <pic:cNvPicPr>
                            <a:picLocks noChangeAspect="1" noChangeArrowheads="1"/>
                          </pic:cNvPicPr>
                        </pic:nvPicPr>
                        <pic:blipFill>
                          <a:blip r:embed="rId5"/>
                          <a:srcRect/>
                          <a:stretch>
                            <a:fillRect/>
                          </a:stretch>
                        </pic:blipFill>
                        <pic:spPr bwMode="auto">
                          <a:xfrm>
                            <a:off x="0" y="0"/>
                            <a:ext cx="3220720" cy="2197100"/>
                          </a:xfrm>
                          <a:prstGeom prst="rect">
                            <a:avLst/>
                          </a:prstGeom>
                          <a:noFill/>
                          <a:ln w="9525">
                            <a:noFill/>
                            <a:miter lim="800000"/>
                            <a:headEnd/>
                            <a:tailEnd/>
                          </a:ln>
                        </pic:spPr>
                      </pic:pic>
                    </a:graphicData>
                  </a:graphic>
                </wp:inline>
              </w:drawing>
            </w:r>
          </w:p>
        </w:tc>
      </w:tr>
      <w:tr w:rsidR="006E4FB5" w:rsidRPr="006E4FB5">
        <w:trPr>
          <w:tblCellSpacing w:w="15" w:type="dxa"/>
          <w:jc w:val="center"/>
        </w:trPr>
        <w:tc>
          <w:tcPr>
            <w:tcW w:w="0" w:type="auto"/>
            <w:vAlign w:val="center"/>
            <w:hideMark/>
          </w:tcPr>
          <w:p w:rsidR="006E4FB5" w:rsidRPr="006E4FB5" w:rsidRDefault="006E4FB5" w:rsidP="006E4FB5">
            <w:pPr>
              <w:spacing w:after="0" w:line="240" w:lineRule="auto"/>
              <w:jc w:val="center"/>
              <w:rPr>
                <w:rFonts w:ascii="Arial" w:eastAsia="Times New Roman" w:hAnsi="Arial" w:cs="Arial"/>
                <w:sz w:val="13"/>
                <w:szCs w:val="13"/>
              </w:rPr>
            </w:pPr>
            <w:r w:rsidRPr="006E4FB5">
              <w:rPr>
                <w:rFonts w:ascii="Arial" w:eastAsia="Times New Roman" w:hAnsi="Arial" w:cs="Arial"/>
                <w:b/>
                <w:bCs/>
                <w:sz w:val="13"/>
                <w:szCs w:val="13"/>
              </w:rPr>
              <w:t>Java NIO: Channels read data into Buffers, and Buffers write data into Channels</w:t>
            </w:r>
          </w:p>
        </w:tc>
      </w:tr>
    </w:tbl>
    <w:p w:rsidR="006E4FB5" w:rsidRPr="006E4FB5" w:rsidRDefault="006E4FB5" w:rsidP="006E4FB5">
      <w:pPr>
        <w:spacing w:before="100" w:beforeAutospacing="1" w:after="100" w:afterAutospacing="1" w:line="240" w:lineRule="auto"/>
        <w:rPr>
          <w:rFonts w:ascii="Arial" w:eastAsia="Times New Roman" w:hAnsi="Arial" w:cs="Arial"/>
          <w:sz w:val="13"/>
          <w:szCs w:val="13"/>
        </w:rPr>
      </w:pPr>
      <w:r w:rsidRPr="006E4FB5">
        <w:rPr>
          <w:rFonts w:ascii="Arial" w:eastAsia="Times New Roman" w:hAnsi="Arial" w:cs="Arial"/>
          <w:sz w:val="13"/>
          <w:szCs w:val="13"/>
        </w:rPr>
        <w:t xml:space="preserve">There are several </w:t>
      </w:r>
      <w:r w:rsidRPr="006E4FB5">
        <w:rPr>
          <w:rFonts w:ascii="Courier New" w:eastAsia="Times New Roman" w:hAnsi="Courier New" w:cs="Courier New"/>
          <w:sz w:val="20"/>
        </w:rPr>
        <w:t>Channel</w:t>
      </w:r>
      <w:r w:rsidRPr="006E4FB5">
        <w:rPr>
          <w:rFonts w:ascii="Arial" w:eastAsia="Times New Roman" w:hAnsi="Arial" w:cs="Arial"/>
          <w:sz w:val="13"/>
          <w:szCs w:val="13"/>
        </w:rPr>
        <w:t xml:space="preserve"> and </w:t>
      </w:r>
      <w:r w:rsidRPr="006E4FB5">
        <w:rPr>
          <w:rFonts w:ascii="Courier New" w:eastAsia="Times New Roman" w:hAnsi="Courier New" w:cs="Courier New"/>
          <w:sz w:val="20"/>
        </w:rPr>
        <w:t>Buffer</w:t>
      </w:r>
      <w:r w:rsidRPr="006E4FB5">
        <w:rPr>
          <w:rFonts w:ascii="Arial" w:eastAsia="Times New Roman" w:hAnsi="Arial" w:cs="Arial"/>
          <w:sz w:val="13"/>
          <w:szCs w:val="13"/>
        </w:rPr>
        <w:t xml:space="preserve"> types. Here is a list of the primary </w:t>
      </w:r>
      <w:r w:rsidRPr="006E4FB5">
        <w:rPr>
          <w:rFonts w:ascii="Courier New" w:eastAsia="Times New Roman" w:hAnsi="Courier New" w:cs="Courier New"/>
          <w:sz w:val="20"/>
        </w:rPr>
        <w:t>Channel</w:t>
      </w:r>
      <w:r w:rsidRPr="006E4FB5">
        <w:rPr>
          <w:rFonts w:ascii="Arial" w:eastAsia="Times New Roman" w:hAnsi="Arial" w:cs="Arial"/>
          <w:sz w:val="13"/>
          <w:szCs w:val="13"/>
        </w:rPr>
        <w:t xml:space="preserve"> implementations in Java NIO: </w:t>
      </w:r>
    </w:p>
    <w:p w:rsidR="006E4FB5" w:rsidRPr="006E4FB5" w:rsidRDefault="006E4FB5" w:rsidP="006E4FB5">
      <w:pPr>
        <w:numPr>
          <w:ilvl w:val="0"/>
          <w:numId w:val="2"/>
        </w:numPr>
        <w:spacing w:before="100" w:beforeAutospacing="1" w:after="100" w:afterAutospacing="1" w:line="240" w:lineRule="auto"/>
        <w:rPr>
          <w:rFonts w:ascii="Arial" w:eastAsia="Times New Roman" w:hAnsi="Arial" w:cs="Arial"/>
          <w:sz w:val="13"/>
          <w:szCs w:val="13"/>
        </w:rPr>
      </w:pPr>
      <w:proofErr w:type="spellStart"/>
      <w:r w:rsidRPr="006E4FB5">
        <w:rPr>
          <w:rFonts w:ascii="Arial" w:eastAsia="Times New Roman" w:hAnsi="Arial" w:cs="Arial"/>
          <w:sz w:val="13"/>
          <w:szCs w:val="13"/>
        </w:rPr>
        <w:t>FileChannel</w:t>
      </w:r>
      <w:proofErr w:type="spellEnd"/>
      <w:r w:rsidRPr="006E4FB5">
        <w:rPr>
          <w:rFonts w:ascii="Arial" w:eastAsia="Times New Roman" w:hAnsi="Arial" w:cs="Arial"/>
          <w:sz w:val="13"/>
          <w:szCs w:val="13"/>
        </w:rPr>
        <w:t xml:space="preserve"> </w:t>
      </w:r>
    </w:p>
    <w:p w:rsidR="006E4FB5" w:rsidRPr="006E4FB5" w:rsidRDefault="006E4FB5" w:rsidP="006E4FB5">
      <w:pPr>
        <w:numPr>
          <w:ilvl w:val="0"/>
          <w:numId w:val="2"/>
        </w:numPr>
        <w:spacing w:before="100" w:beforeAutospacing="1" w:after="100" w:afterAutospacing="1" w:line="240" w:lineRule="auto"/>
        <w:rPr>
          <w:rFonts w:ascii="Arial" w:eastAsia="Times New Roman" w:hAnsi="Arial" w:cs="Arial"/>
          <w:sz w:val="13"/>
          <w:szCs w:val="13"/>
        </w:rPr>
      </w:pPr>
      <w:proofErr w:type="spellStart"/>
      <w:r w:rsidRPr="006E4FB5">
        <w:rPr>
          <w:rFonts w:ascii="Arial" w:eastAsia="Times New Roman" w:hAnsi="Arial" w:cs="Arial"/>
          <w:sz w:val="13"/>
          <w:szCs w:val="13"/>
        </w:rPr>
        <w:t>DatagramChannel</w:t>
      </w:r>
      <w:proofErr w:type="spellEnd"/>
      <w:r w:rsidRPr="006E4FB5">
        <w:rPr>
          <w:rFonts w:ascii="Arial" w:eastAsia="Times New Roman" w:hAnsi="Arial" w:cs="Arial"/>
          <w:sz w:val="13"/>
          <w:szCs w:val="13"/>
        </w:rPr>
        <w:t xml:space="preserve"> </w:t>
      </w:r>
    </w:p>
    <w:p w:rsidR="006E4FB5" w:rsidRPr="006E4FB5" w:rsidRDefault="006E4FB5" w:rsidP="006E4FB5">
      <w:pPr>
        <w:numPr>
          <w:ilvl w:val="0"/>
          <w:numId w:val="2"/>
        </w:numPr>
        <w:spacing w:before="100" w:beforeAutospacing="1" w:after="100" w:afterAutospacing="1" w:line="240" w:lineRule="auto"/>
        <w:rPr>
          <w:rFonts w:ascii="Arial" w:eastAsia="Times New Roman" w:hAnsi="Arial" w:cs="Arial"/>
          <w:sz w:val="13"/>
          <w:szCs w:val="13"/>
        </w:rPr>
      </w:pPr>
      <w:proofErr w:type="spellStart"/>
      <w:r w:rsidRPr="006E4FB5">
        <w:rPr>
          <w:rFonts w:ascii="Arial" w:eastAsia="Times New Roman" w:hAnsi="Arial" w:cs="Arial"/>
          <w:sz w:val="13"/>
          <w:szCs w:val="13"/>
        </w:rPr>
        <w:t>SocketChannel</w:t>
      </w:r>
      <w:proofErr w:type="spellEnd"/>
      <w:r w:rsidRPr="006E4FB5">
        <w:rPr>
          <w:rFonts w:ascii="Arial" w:eastAsia="Times New Roman" w:hAnsi="Arial" w:cs="Arial"/>
          <w:sz w:val="13"/>
          <w:szCs w:val="13"/>
        </w:rPr>
        <w:t xml:space="preserve"> </w:t>
      </w:r>
    </w:p>
    <w:p w:rsidR="006E4FB5" w:rsidRPr="006E4FB5" w:rsidRDefault="006E4FB5" w:rsidP="006E4FB5">
      <w:pPr>
        <w:numPr>
          <w:ilvl w:val="0"/>
          <w:numId w:val="2"/>
        </w:numPr>
        <w:spacing w:before="100" w:beforeAutospacing="1" w:after="100" w:afterAutospacing="1" w:line="240" w:lineRule="auto"/>
        <w:rPr>
          <w:rFonts w:ascii="Arial" w:eastAsia="Times New Roman" w:hAnsi="Arial" w:cs="Arial"/>
          <w:sz w:val="13"/>
          <w:szCs w:val="13"/>
        </w:rPr>
      </w:pPr>
      <w:proofErr w:type="spellStart"/>
      <w:r w:rsidRPr="006E4FB5">
        <w:rPr>
          <w:rFonts w:ascii="Arial" w:eastAsia="Times New Roman" w:hAnsi="Arial" w:cs="Arial"/>
          <w:sz w:val="13"/>
          <w:szCs w:val="13"/>
        </w:rPr>
        <w:t>ServerSocketChannel</w:t>
      </w:r>
      <w:proofErr w:type="spellEnd"/>
      <w:r w:rsidRPr="006E4FB5">
        <w:rPr>
          <w:rFonts w:ascii="Arial" w:eastAsia="Times New Roman" w:hAnsi="Arial" w:cs="Arial"/>
          <w:sz w:val="13"/>
          <w:szCs w:val="13"/>
        </w:rPr>
        <w:t xml:space="preserve"> </w:t>
      </w:r>
    </w:p>
    <w:p w:rsidR="006E4FB5" w:rsidRPr="006E4FB5" w:rsidRDefault="006E4FB5" w:rsidP="006E4FB5">
      <w:pPr>
        <w:spacing w:before="100" w:beforeAutospacing="1" w:after="100" w:afterAutospacing="1" w:line="240" w:lineRule="auto"/>
        <w:rPr>
          <w:rFonts w:ascii="Arial" w:eastAsia="Times New Roman" w:hAnsi="Arial" w:cs="Arial"/>
          <w:sz w:val="13"/>
          <w:szCs w:val="13"/>
        </w:rPr>
      </w:pPr>
      <w:r w:rsidRPr="006E4FB5">
        <w:rPr>
          <w:rFonts w:ascii="Arial" w:eastAsia="Times New Roman" w:hAnsi="Arial" w:cs="Arial"/>
          <w:sz w:val="13"/>
          <w:szCs w:val="13"/>
        </w:rPr>
        <w:t xml:space="preserve">As you can see, these channels cover UDP + TCP network IO, and file IO. </w:t>
      </w:r>
    </w:p>
    <w:p w:rsidR="006E4FB5" w:rsidRPr="006E4FB5" w:rsidRDefault="006E4FB5" w:rsidP="006E4FB5">
      <w:pPr>
        <w:spacing w:before="100" w:beforeAutospacing="1" w:after="100" w:afterAutospacing="1" w:line="240" w:lineRule="auto"/>
        <w:rPr>
          <w:rFonts w:ascii="Arial" w:eastAsia="Times New Roman" w:hAnsi="Arial" w:cs="Arial"/>
          <w:sz w:val="13"/>
          <w:szCs w:val="13"/>
        </w:rPr>
      </w:pPr>
      <w:r w:rsidRPr="006E4FB5">
        <w:rPr>
          <w:rFonts w:ascii="Arial" w:eastAsia="Times New Roman" w:hAnsi="Arial" w:cs="Arial"/>
          <w:sz w:val="13"/>
          <w:szCs w:val="13"/>
        </w:rPr>
        <w:t xml:space="preserve">There are a few interesting interfaces accompanying these classes too, but I'll keep them out of this Java NIO overview for simplicity's sake. They'll be explained where relevant, in other texts of this Java NIO tutorial. </w:t>
      </w:r>
    </w:p>
    <w:p w:rsidR="006E4FB5" w:rsidRPr="006E4FB5" w:rsidRDefault="006E4FB5" w:rsidP="006E4FB5">
      <w:pPr>
        <w:spacing w:before="100" w:beforeAutospacing="1" w:after="100" w:afterAutospacing="1" w:line="240" w:lineRule="auto"/>
        <w:rPr>
          <w:rFonts w:ascii="Arial" w:eastAsia="Times New Roman" w:hAnsi="Arial" w:cs="Arial"/>
          <w:sz w:val="13"/>
          <w:szCs w:val="13"/>
        </w:rPr>
      </w:pPr>
      <w:r w:rsidRPr="006E4FB5">
        <w:rPr>
          <w:rFonts w:ascii="Arial" w:eastAsia="Times New Roman" w:hAnsi="Arial" w:cs="Arial"/>
          <w:sz w:val="13"/>
          <w:szCs w:val="13"/>
        </w:rPr>
        <w:t xml:space="preserve">Here is a list of the core </w:t>
      </w:r>
      <w:r w:rsidRPr="006E4FB5">
        <w:rPr>
          <w:rFonts w:ascii="Courier New" w:eastAsia="Times New Roman" w:hAnsi="Courier New" w:cs="Courier New"/>
          <w:sz w:val="20"/>
        </w:rPr>
        <w:t>Buffer</w:t>
      </w:r>
      <w:r w:rsidRPr="006E4FB5">
        <w:rPr>
          <w:rFonts w:ascii="Arial" w:eastAsia="Times New Roman" w:hAnsi="Arial" w:cs="Arial"/>
          <w:sz w:val="13"/>
          <w:szCs w:val="13"/>
        </w:rPr>
        <w:t xml:space="preserve"> implementations in Java NIO: </w:t>
      </w:r>
    </w:p>
    <w:p w:rsidR="006E4FB5" w:rsidRPr="006E4FB5" w:rsidRDefault="006E4FB5" w:rsidP="006E4FB5">
      <w:pPr>
        <w:numPr>
          <w:ilvl w:val="0"/>
          <w:numId w:val="3"/>
        </w:numPr>
        <w:spacing w:before="100" w:beforeAutospacing="1" w:after="100" w:afterAutospacing="1" w:line="240" w:lineRule="auto"/>
        <w:rPr>
          <w:rFonts w:ascii="Arial" w:eastAsia="Times New Roman" w:hAnsi="Arial" w:cs="Arial"/>
          <w:sz w:val="13"/>
          <w:szCs w:val="13"/>
        </w:rPr>
      </w:pPr>
      <w:proofErr w:type="spellStart"/>
      <w:r w:rsidRPr="006E4FB5">
        <w:rPr>
          <w:rFonts w:ascii="Arial" w:eastAsia="Times New Roman" w:hAnsi="Arial" w:cs="Arial"/>
          <w:sz w:val="13"/>
          <w:szCs w:val="13"/>
        </w:rPr>
        <w:t>ByteBuffer</w:t>
      </w:r>
      <w:proofErr w:type="spellEnd"/>
      <w:r w:rsidRPr="006E4FB5">
        <w:rPr>
          <w:rFonts w:ascii="Arial" w:eastAsia="Times New Roman" w:hAnsi="Arial" w:cs="Arial"/>
          <w:sz w:val="13"/>
          <w:szCs w:val="13"/>
        </w:rPr>
        <w:t xml:space="preserve"> </w:t>
      </w:r>
    </w:p>
    <w:p w:rsidR="006E4FB5" w:rsidRPr="006E4FB5" w:rsidRDefault="006E4FB5" w:rsidP="006E4FB5">
      <w:pPr>
        <w:numPr>
          <w:ilvl w:val="0"/>
          <w:numId w:val="3"/>
        </w:numPr>
        <w:spacing w:before="100" w:beforeAutospacing="1" w:after="100" w:afterAutospacing="1" w:line="240" w:lineRule="auto"/>
        <w:rPr>
          <w:rFonts w:ascii="Arial" w:eastAsia="Times New Roman" w:hAnsi="Arial" w:cs="Arial"/>
          <w:sz w:val="13"/>
          <w:szCs w:val="13"/>
        </w:rPr>
      </w:pPr>
      <w:proofErr w:type="spellStart"/>
      <w:r w:rsidRPr="006E4FB5">
        <w:rPr>
          <w:rFonts w:ascii="Arial" w:eastAsia="Times New Roman" w:hAnsi="Arial" w:cs="Arial"/>
          <w:sz w:val="13"/>
          <w:szCs w:val="13"/>
        </w:rPr>
        <w:t>CharBuffer</w:t>
      </w:r>
      <w:proofErr w:type="spellEnd"/>
      <w:r w:rsidRPr="006E4FB5">
        <w:rPr>
          <w:rFonts w:ascii="Arial" w:eastAsia="Times New Roman" w:hAnsi="Arial" w:cs="Arial"/>
          <w:sz w:val="13"/>
          <w:szCs w:val="13"/>
        </w:rPr>
        <w:t xml:space="preserve"> </w:t>
      </w:r>
    </w:p>
    <w:p w:rsidR="006E4FB5" w:rsidRPr="006E4FB5" w:rsidRDefault="006E4FB5" w:rsidP="006E4FB5">
      <w:pPr>
        <w:numPr>
          <w:ilvl w:val="0"/>
          <w:numId w:val="3"/>
        </w:numPr>
        <w:spacing w:before="100" w:beforeAutospacing="1" w:after="100" w:afterAutospacing="1" w:line="240" w:lineRule="auto"/>
        <w:rPr>
          <w:rFonts w:ascii="Arial" w:eastAsia="Times New Roman" w:hAnsi="Arial" w:cs="Arial"/>
          <w:sz w:val="13"/>
          <w:szCs w:val="13"/>
        </w:rPr>
      </w:pPr>
      <w:proofErr w:type="spellStart"/>
      <w:r w:rsidRPr="006E4FB5">
        <w:rPr>
          <w:rFonts w:ascii="Arial" w:eastAsia="Times New Roman" w:hAnsi="Arial" w:cs="Arial"/>
          <w:sz w:val="13"/>
          <w:szCs w:val="13"/>
        </w:rPr>
        <w:t>DoubleBuffer</w:t>
      </w:r>
      <w:proofErr w:type="spellEnd"/>
      <w:r w:rsidRPr="006E4FB5">
        <w:rPr>
          <w:rFonts w:ascii="Arial" w:eastAsia="Times New Roman" w:hAnsi="Arial" w:cs="Arial"/>
          <w:sz w:val="13"/>
          <w:szCs w:val="13"/>
        </w:rPr>
        <w:t xml:space="preserve"> </w:t>
      </w:r>
    </w:p>
    <w:p w:rsidR="006E4FB5" w:rsidRPr="006E4FB5" w:rsidRDefault="006E4FB5" w:rsidP="006E4FB5">
      <w:pPr>
        <w:numPr>
          <w:ilvl w:val="0"/>
          <w:numId w:val="3"/>
        </w:numPr>
        <w:spacing w:before="100" w:beforeAutospacing="1" w:after="100" w:afterAutospacing="1" w:line="240" w:lineRule="auto"/>
        <w:rPr>
          <w:rFonts w:ascii="Arial" w:eastAsia="Times New Roman" w:hAnsi="Arial" w:cs="Arial"/>
          <w:sz w:val="13"/>
          <w:szCs w:val="13"/>
        </w:rPr>
      </w:pPr>
      <w:proofErr w:type="spellStart"/>
      <w:r w:rsidRPr="006E4FB5">
        <w:rPr>
          <w:rFonts w:ascii="Arial" w:eastAsia="Times New Roman" w:hAnsi="Arial" w:cs="Arial"/>
          <w:sz w:val="13"/>
          <w:szCs w:val="13"/>
        </w:rPr>
        <w:t>FloatBuffer</w:t>
      </w:r>
      <w:proofErr w:type="spellEnd"/>
      <w:r w:rsidRPr="006E4FB5">
        <w:rPr>
          <w:rFonts w:ascii="Arial" w:eastAsia="Times New Roman" w:hAnsi="Arial" w:cs="Arial"/>
          <w:sz w:val="13"/>
          <w:szCs w:val="13"/>
        </w:rPr>
        <w:t xml:space="preserve"> </w:t>
      </w:r>
    </w:p>
    <w:p w:rsidR="006E4FB5" w:rsidRPr="006E4FB5" w:rsidRDefault="006E4FB5" w:rsidP="006E4FB5">
      <w:pPr>
        <w:numPr>
          <w:ilvl w:val="0"/>
          <w:numId w:val="3"/>
        </w:numPr>
        <w:spacing w:before="100" w:beforeAutospacing="1" w:after="100" w:afterAutospacing="1" w:line="240" w:lineRule="auto"/>
        <w:rPr>
          <w:rFonts w:ascii="Arial" w:eastAsia="Times New Roman" w:hAnsi="Arial" w:cs="Arial"/>
          <w:sz w:val="13"/>
          <w:szCs w:val="13"/>
        </w:rPr>
      </w:pPr>
      <w:proofErr w:type="spellStart"/>
      <w:r w:rsidRPr="006E4FB5">
        <w:rPr>
          <w:rFonts w:ascii="Arial" w:eastAsia="Times New Roman" w:hAnsi="Arial" w:cs="Arial"/>
          <w:sz w:val="13"/>
          <w:szCs w:val="13"/>
        </w:rPr>
        <w:t>IntBuffer</w:t>
      </w:r>
      <w:proofErr w:type="spellEnd"/>
      <w:r w:rsidRPr="006E4FB5">
        <w:rPr>
          <w:rFonts w:ascii="Arial" w:eastAsia="Times New Roman" w:hAnsi="Arial" w:cs="Arial"/>
          <w:sz w:val="13"/>
          <w:szCs w:val="13"/>
        </w:rPr>
        <w:t xml:space="preserve"> </w:t>
      </w:r>
    </w:p>
    <w:p w:rsidR="006E4FB5" w:rsidRPr="006E4FB5" w:rsidRDefault="006E4FB5" w:rsidP="006E4FB5">
      <w:pPr>
        <w:numPr>
          <w:ilvl w:val="0"/>
          <w:numId w:val="3"/>
        </w:numPr>
        <w:spacing w:before="100" w:beforeAutospacing="1" w:after="100" w:afterAutospacing="1" w:line="240" w:lineRule="auto"/>
        <w:rPr>
          <w:rFonts w:ascii="Arial" w:eastAsia="Times New Roman" w:hAnsi="Arial" w:cs="Arial"/>
          <w:sz w:val="13"/>
          <w:szCs w:val="13"/>
        </w:rPr>
      </w:pPr>
      <w:proofErr w:type="spellStart"/>
      <w:r w:rsidRPr="006E4FB5">
        <w:rPr>
          <w:rFonts w:ascii="Arial" w:eastAsia="Times New Roman" w:hAnsi="Arial" w:cs="Arial"/>
          <w:sz w:val="13"/>
          <w:szCs w:val="13"/>
        </w:rPr>
        <w:lastRenderedPageBreak/>
        <w:t>LongBuffer</w:t>
      </w:r>
      <w:proofErr w:type="spellEnd"/>
      <w:r w:rsidRPr="006E4FB5">
        <w:rPr>
          <w:rFonts w:ascii="Arial" w:eastAsia="Times New Roman" w:hAnsi="Arial" w:cs="Arial"/>
          <w:sz w:val="13"/>
          <w:szCs w:val="13"/>
        </w:rPr>
        <w:t xml:space="preserve"> </w:t>
      </w:r>
    </w:p>
    <w:p w:rsidR="006E4FB5" w:rsidRPr="006E4FB5" w:rsidRDefault="006E4FB5" w:rsidP="006E4FB5">
      <w:pPr>
        <w:numPr>
          <w:ilvl w:val="0"/>
          <w:numId w:val="3"/>
        </w:numPr>
        <w:spacing w:before="100" w:beforeAutospacing="1" w:after="100" w:afterAutospacing="1" w:line="240" w:lineRule="auto"/>
        <w:rPr>
          <w:rFonts w:ascii="Arial" w:eastAsia="Times New Roman" w:hAnsi="Arial" w:cs="Arial"/>
          <w:sz w:val="13"/>
          <w:szCs w:val="13"/>
        </w:rPr>
      </w:pPr>
      <w:proofErr w:type="spellStart"/>
      <w:r w:rsidRPr="006E4FB5">
        <w:rPr>
          <w:rFonts w:ascii="Arial" w:eastAsia="Times New Roman" w:hAnsi="Arial" w:cs="Arial"/>
          <w:sz w:val="13"/>
          <w:szCs w:val="13"/>
        </w:rPr>
        <w:t>ShortBuffer</w:t>
      </w:r>
      <w:proofErr w:type="spellEnd"/>
      <w:r w:rsidRPr="006E4FB5">
        <w:rPr>
          <w:rFonts w:ascii="Arial" w:eastAsia="Times New Roman" w:hAnsi="Arial" w:cs="Arial"/>
          <w:sz w:val="13"/>
          <w:szCs w:val="13"/>
        </w:rPr>
        <w:t xml:space="preserve"> </w:t>
      </w:r>
    </w:p>
    <w:p w:rsidR="006E4FB5" w:rsidRPr="006E4FB5" w:rsidRDefault="006E4FB5" w:rsidP="006E4FB5">
      <w:pPr>
        <w:spacing w:before="100" w:beforeAutospacing="1" w:after="100" w:afterAutospacing="1" w:line="240" w:lineRule="auto"/>
        <w:rPr>
          <w:rFonts w:ascii="Arial" w:eastAsia="Times New Roman" w:hAnsi="Arial" w:cs="Arial"/>
          <w:sz w:val="13"/>
          <w:szCs w:val="13"/>
        </w:rPr>
      </w:pPr>
      <w:r w:rsidRPr="006E4FB5">
        <w:rPr>
          <w:rFonts w:ascii="Arial" w:eastAsia="Times New Roman" w:hAnsi="Arial" w:cs="Arial"/>
          <w:sz w:val="13"/>
          <w:szCs w:val="13"/>
        </w:rPr>
        <w:t xml:space="preserve">These </w:t>
      </w:r>
      <w:r w:rsidRPr="006E4FB5">
        <w:rPr>
          <w:rFonts w:ascii="Courier New" w:eastAsia="Times New Roman" w:hAnsi="Courier New" w:cs="Courier New"/>
          <w:sz w:val="20"/>
        </w:rPr>
        <w:t>Buffer</w:t>
      </w:r>
      <w:r w:rsidRPr="006E4FB5">
        <w:rPr>
          <w:rFonts w:ascii="Arial" w:eastAsia="Times New Roman" w:hAnsi="Arial" w:cs="Arial"/>
          <w:sz w:val="13"/>
          <w:szCs w:val="13"/>
        </w:rPr>
        <w:t xml:space="preserve">'s cover the basic data types that you can send via IO: byte, short, </w:t>
      </w:r>
      <w:proofErr w:type="spellStart"/>
      <w:r w:rsidRPr="006E4FB5">
        <w:rPr>
          <w:rFonts w:ascii="Arial" w:eastAsia="Times New Roman" w:hAnsi="Arial" w:cs="Arial"/>
          <w:sz w:val="13"/>
          <w:szCs w:val="13"/>
        </w:rPr>
        <w:t>int</w:t>
      </w:r>
      <w:proofErr w:type="spellEnd"/>
      <w:r w:rsidRPr="006E4FB5">
        <w:rPr>
          <w:rFonts w:ascii="Arial" w:eastAsia="Times New Roman" w:hAnsi="Arial" w:cs="Arial"/>
          <w:sz w:val="13"/>
          <w:szCs w:val="13"/>
        </w:rPr>
        <w:t xml:space="preserve">, long, float, double and characters. </w:t>
      </w:r>
    </w:p>
    <w:p w:rsidR="006E4FB5" w:rsidRPr="006E4FB5" w:rsidRDefault="006E4FB5" w:rsidP="006E4FB5">
      <w:pPr>
        <w:spacing w:before="100" w:beforeAutospacing="1" w:after="100" w:afterAutospacing="1" w:line="240" w:lineRule="auto"/>
        <w:rPr>
          <w:rFonts w:ascii="Arial" w:eastAsia="Times New Roman" w:hAnsi="Arial" w:cs="Arial"/>
          <w:sz w:val="13"/>
          <w:szCs w:val="13"/>
        </w:rPr>
      </w:pPr>
      <w:r w:rsidRPr="006E4FB5">
        <w:rPr>
          <w:rFonts w:ascii="Arial" w:eastAsia="Times New Roman" w:hAnsi="Arial" w:cs="Arial"/>
          <w:sz w:val="13"/>
          <w:szCs w:val="13"/>
        </w:rPr>
        <w:t xml:space="preserve">Java NIO also has a </w:t>
      </w:r>
      <w:proofErr w:type="spellStart"/>
      <w:r w:rsidRPr="006E4FB5">
        <w:rPr>
          <w:rFonts w:ascii="Courier New" w:eastAsia="Times New Roman" w:hAnsi="Courier New" w:cs="Courier New"/>
          <w:sz w:val="20"/>
        </w:rPr>
        <w:t>MappedByteBuffer</w:t>
      </w:r>
      <w:proofErr w:type="spellEnd"/>
      <w:r w:rsidRPr="006E4FB5">
        <w:rPr>
          <w:rFonts w:ascii="Arial" w:eastAsia="Times New Roman" w:hAnsi="Arial" w:cs="Arial"/>
          <w:sz w:val="13"/>
          <w:szCs w:val="13"/>
        </w:rPr>
        <w:t xml:space="preserve"> which is used in conjunction with memory mapped files. I'll leave this </w:t>
      </w:r>
      <w:r w:rsidRPr="006E4FB5">
        <w:rPr>
          <w:rFonts w:ascii="Courier New" w:eastAsia="Times New Roman" w:hAnsi="Courier New" w:cs="Courier New"/>
          <w:sz w:val="20"/>
        </w:rPr>
        <w:t>Buffer</w:t>
      </w:r>
      <w:r w:rsidRPr="006E4FB5">
        <w:rPr>
          <w:rFonts w:ascii="Arial" w:eastAsia="Times New Roman" w:hAnsi="Arial" w:cs="Arial"/>
          <w:sz w:val="13"/>
          <w:szCs w:val="13"/>
        </w:rPr>
        <w:t xml:space="preserve"> out of this overview though. </w:t>
      </w:r>
    </w:p>
    <w:p w:rsidR="006E4FB5" w:rsidRPr="006E4FB5" w:rsidRDefault="006E4FB5" w:rsidP="006E4FB5">
      <w:pPr>
        <w:spacing w:after="0" w:line="240" w:lineRule="auto"/>
        <w:rPr>
          <w:rFonts w:ascii="Arial" w:eastAsia="Times New Roman" w:hAnsi="Arial" w:cs="Arial"/>
          <w:sz w:val="13"/>
          <w:szCs w:val="13"/>
        </w:rPr>
      </w:pPr>
    </w:p>
    <w:p w:rsidR="006E4FB5" w:rsidRPr="006E4FB5" w:rsidRDefault="006E4FB5" w:rsidP="006E4FB5">
      <w:pPr>
        <w:spacing w:before="100" w:beforeAutospacing="1" w:after="100" w:afterAutospacing="1" w:line="240" w:lineRule="auto"/>
        <w:outlineLvl w:val="1"/>
        <w:rPr>
          <w:rFonts w:ascii="Arial" w:eastAsia="Times New Roman" w:hAnsi="Arial" w:cs="Arial"/>
          <w:b/>
          <w:bCs/>
          <w:sz w:val="16"/>
          <w:szCs w:val="16"/>
        </w:rPr>
      </w:pPr>
      <w:r w:rsidRPr="006E4FB5">
        <w:rPr>
          <w:rFonts w:ascii="Arial" w:eastAsia="Times New Roman" w:hAnsi="Arial" w:cs="Arial"/>
          <w:b/>
          <w:bCs/>
          <w:sz w:val="16"/>
          <w:szCs w:val="16"/>
        </w:rPr>
        <w:t>Selectors</w:t>
      </w:r>
    </w:p>
    <w:p w:rsidR="006E4FB5" w:rsidRPr="006E4FB5" w:rsidRDefault="006E4FB5" w:rsidP="006E4FB5">
      <w:pPr>
        <w:spacing w:before="100" w:beforeAutospacing="1" w:after="100" w:afterAutospacing="1" w:line="240" w:lineRule="auto"/>
        <w:rPr>
          <w:rFonts w:ascii="Arial" w:eastAsia="Times New Roman" w:hAnsi="Arial" w:cs="Arial"/>
          <w:sz w:val="13"/>
          <w:szCs w:val="13"/>
        </w:rPr>
      </w:pPr>
      <w:r w:rsidRPr="006E4FB5">
        <w:rPr>
          <w:rFonts w:ascii="Arial" w:eastAsia="Times New Roman" w:hAnsi="Arial" w:cs="Arial"/>
          <w:sz w:val="13"/>
          <w:szCs w:val="13"/>
        </w:rPr>
        <w:t xml:space="preserve">A </w:t>
      </w:r>
      <w:r w:rsidRPr="006E4FB5">
        <w:rPr>
          <w:rFonts w:ascii="Courier New" w:eastAsia="Times New Roman" w:hAnsi="Courier New" w:cs="Courier New"/>
          <w:sz w:val="20"/>
        </w:rPr>
        <w:t>Selector</w:t>
      </w:r>
      <w:r w:rsidRPr="006E4FB5">
        <w:rPr>
          <w:rFonts w:ascii="Arial" w:eastAsia="Times New Roman" w:hAnsi="Arial" w:cs="Arial"/>
          <w:sz w:val="13"/>
          <w:szCs w:val="13"/>
        </w:rPr>
        <w:t xml:space="preserve"> allows a single thread to handle multiple </w:t>
      </w:r>
      <w:proofErr w:type="gramStart"/>
      <w:r w:rsidRPr="006E4FB5">
        <w:rPr>
          <w:rFonts w:ascii="Courier New" w:eastAsia="Times New Roman" w:hAnsi="Courier New" w:cs="Courier New"/>
          <w:sz w:val="20"/>
        </w:rPr>
        <w:t>Channel</w:t>
      </w:r>
      <w:r w:rsidRPr="006E4FB5">
        <w:rPr>
          <w:rFonts w:ascii="Arial" w:eastAsia="Times New Roman" w:hAnsi="Arial" w:cs="Arial"/>
          <w:sz w:val="13"/>
          <w:szCs w:val="13"/>
        </w:rPr>
        <w:t>'s</w:t>
      </w:r>
      <w:proofErr w:type="gramEnd"/>
      <w:r w:rsidRPr="006E4FB5">
        <w:rPr>
          <w:rFonts w:ascii="Arial" w:eastAsia="Times New Roman" w:hAnsi="Arial" w:cs="Arial"/>
          <w:sz w:val="13"/>
          <w:szCs w:val="13"/>
        </w:rPr>
        <w:t xml:space="preserve">. This is handy if your application has many connections (Channels) open, but only has low traffic on each connection. </w:t>
      </w:r>
      <w:proofErr w:type="gramStart"/>
      <w:r w:rsidRPr="006E4FB5">
        <w:rPr>
          <w:rFonts w:ascii="Arial" w:eastAsia="Times New Roman" w:hAnsi="Arial" w:cs="Arial"/>
          <w:sz w:val="13"/>
          <w:szCs w:val="13"/>
        </w:rPr>
        <w:t>For instance, in a chat server.</w:t>
      </w:r>
      <w:proofErr w:type="gramEnd"/>
      <w:r w:rsidRPr="006E4FB5">
        <w:rPr>
          <w:rFonts w:ascii="Arial" w:eastAsia="Times New Roman" w:hAnsi="Arial" w:cs="Arial"/>
          <w:sz w:val="13"/>
          <w:szCs w:val="13"/>
        </w:rPr>
        <w:t xml:space="preserve"> </w:t>
      </w:r>
    </w:p>
    <w:p w:rsidR="006E4FB5" w:rsidRPr="006E4FB5" w:rsidRDefault="006E4FB5" w:rsidP="006E4FB5">
      <w:pPr>
        <w:spacing w:before="100" w:beforeAutospacing="1" w:after="100" w:afterAutospacing="1" w:line="240" w:lineRule="auto"/>
        <w:rPr>
          <w:rFonts w:ascii="Arial" w:eastAsia="Times New Roman" w:hAnsi="Arial" w:cs="Arial"/>
          <w:sz w:val="13"/>
          <w:szCs w:val="13"/>
        </w:rPr>
      </w:pPr>
      <w:r w:rsidRPr="006E4FB5">
        <w:rPr>
          <w:rFonts w:ascii="Arial" w:eastAsia="Times New Roman" w:hAnsi="Arial" w:cs="Arial"/>
          <w:sz w:val="13"/>
          <w:szCs w:val="13"/>
        </w:rPr>
        <w:t xml:space="preserve">Here is an illustration of a thread using a </w:t>
      </w:r>
      <w:r w:rsidRPr="006E4FB5">
        <w:rPr>
          <w:rFonts w:ascii="Courier New" w:eastAsia="Times New Roman" w:hAnsi="Courier New" w:cs="Courier New"/>
          <w:sz w:val="20"/>
        </w:rPr>
        <w:t>Selector</w:t>
      </w:r>
      <w:r w:rsidRPr="006E4FB5">
        <w:rPr>
          <w:rFonts w:ascii="Arial" w:eastAsia="Times New Roman" w:hAnsi="Arial" w:cs="Arial"/>
          <w:sz w:val="13"/>
          <w:szCs w:val="13"/>
        </w:rPr>
        <w:t xml:space="preserve"> to handle 3 </w:t>
      </w:r>
      <w:r w:rsidRPr="006E4FB5">
        <w:rPr>
          <w:rFonts w:ascii="Courier New" w:eastAsia="Times New Roman" w:hAnsi="Courier New" w:cs="Courier New"/>
          <w:sz w:val="20"/>
        </w:rPr>
        <w:t>Channel</w:t>
      </w:r>
      <w:r w:rsidRPr="006E4FB5">
        <w:rPr>
          <w:rFonts w:ascii="Arial" w:eastAsia="Times New Roman" w:hAnsi="Arial" w:cs="Arial"/>
          <w:sz w:val="13"/>
          <w:szCs w:val="13"/>
        </w:rPr>
        <w:t xml:space="preserve">'s: </w:t>
      </w:r>
    </w:p>
    <w:tbl>
      <w:tblPr>
        <w:tblW w:w="0" w:type="auto"/>
        <w:jc w:val="center"/>
        <w:tblCellSpacing w:w="15" w:type="dxa"/>
        <w:tblCellMar>
          <w:top w:w="107" w:type="dxa"/>
          <w:left w:w="107" w:type="dxa"/>
          <w:bottom w:w="107" w:type="dxa"/>
          <w:right w:w="107" w:type="dxa"/>
        </w:tblCellMar>
        <w:tblLook w:val="04A0"/>
      </w:tblPr>
      <w:tblGrid>
        <w:gridCol w:w="6429"/>
      </w:tblGrid>
      <w:tr w:rsidR="006E4FB5" w:rsidRPr="006E4FB5">
        <w:trPr>
          <w:tblCellSpacing w:w="15" w:type="dxa"/>
          <w:jc w:val="center"/>
        </w:trPr>
        <w:tc>
          <w:tcPr>
            <w:tcW w:w="0" w:type="auto"/>
            <w:vAlign w:val="center"/>
            <w:hideMark/>
          </w:tcPr>
          <w:p w:rsidR="006E4FB5" w:rsidRPr="006E4FB5" w:rsidRDefault="006E4FB5" w:rsidP="006E4FB5">
            <w:pPr>
              <w:spacing w:after="0" w:line="240" w:lineRule="auto"/>
              <w:jc w:val="center"/>
              <w:rPr>
                <w:rFonts w:ascii="Arial" w:eastAsia="Times New Roman" w:hAnsi="Arial" w:cs="Arial"/>
                <w:sz w:val="13"/>
                <w:szCs w:val="13"/>
              </w:rPr>
            </w:pPr>
            <w:r>
              <w:rPr>
                <w:rFonts w:ascii="Arial" w:eastAsia="Times New Roman" w:hAnsi="Arial" w:cs="Arial"/>
                <w:noProof/>
                <w:sz w:val="13"/>
                <w:szCs w:val="13"/>
              </w:rPr>
              <w:drawing>
                <wp:inline distT="0" distB="0" distL="0" distR="0">
                  <wp:extent cx="3889375" cy="3077845"/>
                  <wp:effectExtent l="19050" t="0" r="0" b="0"/>
                  <wp:docPr id="2" name="Picture 2" descr="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NIO: Selectors"/>
                          <pic:cNvPicPr>
                            <a:picLocks noChangeAspect="1" noChangeArrowheads="1"/>
                          </pic:cNvPicPr>
                        </pic:nvPicPr>
                        <pic:blipFill>
                          <a:blip r:embed="rId6"/>
                          <a:srcRect/>
                          <a:stretch>
                            <a:fillRect/>
                          </a:stretch>
                        </pic:blipFill>
                        <pic:spPr bwMode="auto">
                          <a:xfrm>
                            <a:off x="0" y="0"/>
                            <a:ext cx="3889375" cy="3077845"/>
                          </a:xfrm>
                          <a:prstGeom prst="rect">
                            <a:avLst/>
                          </a:prstGeom>
                          <a:noFill/>
                          <a:ln w="9525">
                            <a:noFill/>
                            <a:miter lim="800000"/>
                            <a:headEnd/>
                            <a:tailEnd/>
                          </a:ln>
                        </pic:spPr>
                      </pic:pic>
                    </a:graphicData>
                  </a:graphic>
                </wp:inline>
              </w:drawing>
            </w:r>
          </w:p>
        </w:tc>
      </w:tr>
      <w:tr w:rsidR="006E4FB5" w:rsidRPr="006E4FB5">
        <w:trPr>
          <w:tblCellSpacing w:w="15" w:type="dxa"/>
          <w:jc w:val="center"/>
        </w:trPr>
        <w:tc>
          <w:tcPr>
            <w:tcW w:w="0" w:type="auto"/>
            <w:vAlign w:val="center"/>
            <w:hideMark/>
          </w:tcPr>
          <w:p w:rsidR="006E4FB5" w:rsidRPr="006E4FB5" w:rsidRDefault="006E4FB5" w:rsidP="006E4FB5">
            <w:pPr>
              <w:spacing w:after="0" w:line="240" w:lineRule="auto"/>
              <w:jc w:val="center"/>
              <w:rPr>
                <w:rFonts w:ascii="Arial" w:eastAsia="Times New Roman" w:hAnsi="Arial" w:cs="Arial"/>
                <w:sz w:val="13"/>
                <w:szCs w:val="13"/>
              </w:rPr>
            </w:pPr>
            <w:r w:rsidRPr="006E4FB5">
              <w:rPr>
                <w:rFonts w:ascii="Arial" w:eastAsia="Times New Roman" w:hAnsi="Arial" w:cs="Arial"/>
                <w:b/>
                <w:bCs/>
                <w:sz w:val="13"/>
                <w:szCs w:val="13"/>
              </w:rPr>
              <w:t>Java NIO: A Thread uses a Selector to handle 3 Channel's</w:t>
            </w:r>
          </w:p>
        </w:tc>
      </w:tr>
    </w:tbl>
    <w:p w:rsidR="006E4FB5" w:rsidRPr="006E4FB5" w:rsidRDefault="006E4FB5" w:rsidP="006E4FB5">
      <w:pPr>
        <w:spacing w:before="100" w:beforeAutospacing="1" w:after="100" w:afterAutospacing="1" w:line="240" w:lineRule="auto"/>
        <w:rPr>
          <w:rFonts w:ascii="Arial" w:eastAsia="Times New Roman" w:hAnsi="Arial" w:cs="Arial"/>
          <w:sz w:val="13"/>
          <w:szCs w:val="13"/>
        </w:rPr>
      </w:pPr>
      <w:r w:rsidRPr="006E4FB5">
        <w:rPr>
          <w:rFonts w:ascii="Arial" w:eastAsia="Times New Roman" w:hAnsi="Arial" w:cs="Arial"/>
          <w:sz w:val="13"/>
          <w:szCs w:val="13"/>
        </w:rPr>
        <w:t xml:space="preserve">To use a </w:t>
      </w:r>
      <w:r w:rsidRPr="006E4FB5">
        <w:rPr>
          <w:rFonts w:ascii="Courier New" w:eastAsia="Times New Roman" w:hAnsi="Courier New" w:cs="Courier New"/>
          <w:sz w:val="20"/>
        </w:rPr>
        <w:t>Selector</w:t>
      </w:r>
      <w:r w:rsidRPr="006E4FB5">
        <w:rPr>
          <w:rFonts w:ascii="Arial" w:eastAsia="Times New Roman" w:hAnsi="Arial" w:cs="Arial"/>
          <w:sz w:val="13"/>
          <w:szCs w:val="13"/>
        </w:rPr>
        <w:t xml:space="preserve"> you register the </w:t>
      </w:r>
      <w:r w:rsidRPr="006E4FB5">
        <w:rPr>
          <w:rFonts w:ascii="Courier New" w:eastAsia="Times New Roman" w:hAnsi="Courier New" w:cs="Courier New"/>
          <w:sz w:val="20"/>
        </w:rPr>
        <w:t>Channel</w:t>
      </w:r>
      <w:r w:rsidRPr="006E4FB5">
        <w:rPr>
          <w:rFonts w:ascii="Arial" w:eastAsia="Times New Roman" w:hAnsi="Arial" w:cs="Arial"/>
          <w:sz w:val="13"/>
          <w:szCs w:val="13"/>
        </w:rPr>
        <w:t xml:space="preserve">'s with it. Then you call it's </w:t>
      </w:r>
      <w:proofErr w:type="gramStart"/>
      <w:r w:rsidRPr="006E4FB5">
        <w:rPr>
          <w:rFonts w:ascii="Courier New" w:eastAsia="Times New Roman" w:hAnsi="Courier New" w:cs="Courier New"/>
          <w:sz w:val="20"/>
        </w:rPr>
        <w:t>select(</w:t>
      </w:r>
      <w:proofErr w:type="gramEnd"/>
      <w:r w:rsidRPr="006E4FB5">
        <w:rPr>
          <w:rFonts w:ascii="Courier New" w:eastAsia="Times New Roman" w:hAnsi="Courier New" w:cs="Courier New"/>
          <w:sz w:val="20"/>
        </w:rPr>
        <w:t>)</w:t>
      </w:r>
      <w:r w:rsidRPr="006E4FB5">
        <w:rPr>
          <w:rFonts w:ascii="Arial" w:eastAsia="Times New Roman" w:hAnsi="Arial" w:cs="Arial"/>
          <w:sz w:val="13"/>
          <w:szCs w:val="13"/>
        </w:rPr>
        <w:t xml:space="preserve"> method. This method will block until there is an event ready for one of the registered channels. Once the method returns, the thread can then process these events. Examples of events are incoming connection, data received etc. </w:t>
      </w:r>
    </w:p>
    <w:p w:rsidR="00C11C77" w:rsidRDefault="00C11C77"/>
    <w:sectPr w:rsidR="00C11C77" w:rsidSect="00C11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64AC0"/>
    <w:multiLevelType w:val="multilevel"/>
    <w:tmpl w:val="F96C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856476"/>
    <w:multiLevelType w:val="multilevel"/>
    <w:tmpl w:val="7CAA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DC33D0"/>
    <w:multiLevelType w:val="multilevel"/>
    <w:tmpl w:val="F1CC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E4FB5"/>
    <w:rsid w:val="006E4FB5"/>
    <w:rsid w:val="00C11C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C77"/>
  </w:style>
  <w:style w:type="paragraph" w:styleId="Heading2">
    <w:name w:val="heading 2"/>
    <w:basedOn w:val="Normal"/>
    <w:link w:val="Heading2Char"/>
    <w:uiPriority w:val="9"/>
    <w:qFormat/>
    <w:rsid w:val="006E4FB5"/>
    <w:pPr>
      <w:spacing w:before="100" w:beforeAutospacing="1" w:after="100" w:afterAutospacing="1" w:line="240" w:lineRule="auto"/>
      <w:outlineLvl w:val="1"/>
    </w:pPr>
    <w:rPr>
      <w:rFonts w:ascii="Arial" w:eastAsia="Times New Roman"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FB5"/>
    <w:rPr>
      <w:rFonts w:ascii="Arial" w:eastAsia="Times New Roman" w:hAnsi="Arial" w:cs="Arial"/>
      <w:b/>
      <w:bCs/>
      <w:sz w:val="16"/>
      <w:szCs w:val="16"/>
    </w:rPr>
  </w:style>
  <w:style w:type="paragraph" w:styleId="NormalWeb">
    <w:name w:val="Normal (Web)"/>
    <w:basedOn w:val="Normal"/>
    <w:uiPriority w:val="99"/>
    <w:semiHidden/>
    <w:unhideWhenUsed/>
    <w:rsid w:val="006E4F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4FB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E4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F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364</Words>
  <Characters>2077</Characters>
  <Application>Microsoft Office Word</Application>
  <DocSecurity>0</DocSecurity>
  <Lines>17</Lines>
  <Paragraphs>4</Paragraphs>
  <ScaleCrop>false</ScaleCrop>
  <Company> </Company>
  <LinksUpToDate>false</LinksUpToDate>
  <CharactersWithSpaces>2437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rajiv.gupta</dc:creator>
  <cp:keywords/>
  <dc:description/>
  <cp:lastModifiedBy>rajiv.gupta</cp:lastModifiedBy>
  <cp:revision>1</cp:revision>
  <dcterms:created xsi:type="dcterms:W3CDTF">2012-09-10T11:44:00Z</dcterms:created>
  <dcterms:modified xsi:type="dcterms:W3CDTF">2012-09-10T11:45:00Z</dcterms:modified>
</cp:coreProperties>
</file>