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11D" w:rsidRDefault="00C64621" w:rsidP="00C64621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13"/>
          <w:szCs w:val="13"/>
        </w:rPr>
      </w:pPr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t xml:space="preserve">What is correlated </w:t>
      </w:r>
      <w:proofErr w:type="spellStart"/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t>subquery</w:t>
      </w:r>
      <w:proofErr w:type="spellEnd"/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t>?</w:t>
      </w:r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br/>
      </w:r>
      <w:r w:rsidRPr="00C64621">
        <w:rPr>
          <w:rFonts w:ascii="Verdana" w:eastAsia="Times New Roman" w:hAnsi="Verdana" w:cs="Times New Roman"/>
          <w:b/>
          <w:bCs/>
          <w:color w:val="333333"/>
          <w:sz w:val="13"/>
          <w:szCs w:val="13"/>
        </w:rPr>
        <w:t>Answe</w:t>
      </w:r>
      <w:r>
        <w:rPr>
          <w:rFonts w:ascii="Verdana" w:eastAsia="Times New Roman" w:hAnsi="Verdana" w:cs="Times New Roman"/>
          <w:b/>
          <w:bCs/>
          <w:color w:val="333333"/>
          <w:sz w:val="13"/>
          <w:szCs w:val="13"/>
        </w:rPr>
        <w:t>r</w:t>
      </w:r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br/>
      </w:r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br/>
        <w:t xml:space="preserve">In a correlated </w:t>
      </w:r>
      <w:proofErr w:type="spellStart"/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t>subquery</w:t>
      </w:r>
      <w:proofErr w:type="spellEnd"/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t xml:space="preserve">, the inner query uses information from the outer query and executes once for every row in the outer query. This correlation is accomplished by using a reference to the outside query within the </w:t>
      </w:r>
      <w:proofErr w:type="spellStart"/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t>subquery</w:t>
      </w:r>
      <w:proofErr w:type="spellEnd"/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t>.</w:t>
      </w:r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br/>
      </w:r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br/>
        <w:t xml:space="preserve">The use of a correlated </w:t>
      </w:r>
      <w:proofErr w:type="spellStart"/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t>subquery</w:t>
      </w:r>
      <w:proofErr w:type="spellEnd"/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t xml:space="preserve"> is not very efficient. Using joins rather than a correlated </w:t>
      </w:r>
      <w:proofErr w:type="spellStart"/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t>subquery</w:t>
      </w:r>
      <w:proofErr w:type="spellEnd"/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t xml:space="preserve"> enables the optimizer to determine how to correlate the data in the most efficient way. A practical use of a correlated </w:t>
      </w:r>
      <w:proofErr w:type="spellStart"/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t>subquery</w:t>
      </w:r>
      <w:proofErr w:type="spellEnd"/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t xml:space="preserve"> is to transfer data from one table to another.</w:t>
      </w:r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br/>
      </w:r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br/>
        <w:t xml:space="preserve">You can transfer your data from a table by using the following correlated </w:t>
      </w:r>
      <w:proofErr w:type="spellStart"/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t>subquery</w:t>
      </w:r>
      <w:proofErr w:type="spellEnd"/>
      <w:proofErr w:type="gramStart"/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t>:</w:t>
      </w:r>
      <w:proofErr w:type="gramEnd"/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br/>
      </w:r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br/>
        <w:t xml:space="preserve">UPDATE </w:t>
      </w:r>
      <w:proofErr w:type="spellStart"/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t>new_table</w:t>
      </w:r>
      <w:proofErr w:type="spellEnd"/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t xml:space="preserve"> SET </w:t>
      </w:r>
      <w:proofErr w:type="spellStart"/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t>column_name</w:t>
      </w:r>
      <w:proofErr w:type="spellEnd"/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t xml:space="preserve">=(SELECT </w:t>
      </w:r>
      <w:proofErr w:type="spellStart"/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t>column_name</w:t>
      </w:r>
      <w:proofErr w:type="spellEnd"/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t xml:space="preserve"> FROM </w:t>
      </w:r>
      <w:proofErr w:type="spellStart"/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t>old_table</w:t>
      </w:r>
      <w:proofErr w:type="spellEnd"/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t xml:space="preserve"> WHERE </w:t>
      </w:r>
      <w:proofErr w:type="spellStart"/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t>column_name</w:t>
      </w:r>
      <w:proofErr w:type="spellEnd"/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t>=</w:t>
      </w:r>
      <w:proofErr w:type="spellStart"/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t>new_table.column_name</w:t>
      </w:r>
      <w:proofErr w:type="spellEnd"/>
      <w:r w:rsidRPr="00C64621">
        <w:rPr>
          <w:rFonts w:ascii="Verdana" w:eastAsia="Times New Roman" w:hAnsi="Verdana" w:cs="Times New Roman"/>
          <w:color w:val="333333"/>
          <w:sz w:val="13"/>
          <w:szCs w:val="13"/>
        </w:rPr>
        <w:t>);</w:t>
      </w:r>
    </w:p>
    <w:p w:rsidR="006C5B0D" w:rsidRDefault="006C5B0D" w:rsidP="00C64621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13"/>
          <w:szCs w:val="13"/>
        </w:rPr>
      </w:pPr>
    </w:p>
    <w:p w:rsidR="006C5B0D" w:rsidRDefault="006C5B0D" w:rsidP="00C64621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13"/>
          <w:szCs w:val="13"/>
        </w:rPr>
      </w:pPr>
    </w:p>
    <w:p w:rsidR="006C5B0D" w:rsidRDefault="006C5B0D" w:rsidP="00C64621">
      <w:pPr>
        <w:shd w:val="clear" w:color="auto" w:fill="FFFFFF"/>
        <w:spacing w:line="240" w:lineRule="auto"/>
      </w:pPr>
      <w:r>
        <w:rPr>
          <w:rFonts w:ascii="Tahoma" w:hAnsi="Tahoma" w:cs="Tahoma"/>
          <w:color w:val="000000"/>
          <w:sz w:val="14"/>
          <w:szCs w:val="14"/>
        </w:rPr>
        <w:t>In pair wise comparison we write like this: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br/>
        <w:t>"where (MGR_ID, DEPT_ID) IN (SUBQUERY)"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br/>
        <w:t>IN non pair wise comparison we write like this: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br/>
        <w:t>"where (MGR_ID) IN (SUBQUERY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)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  <w:t>and (DEPT_ID) IN (SUBQUERY)"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br/>
        <w:t>In first one we are checking two columns simultaneously within a single query, whereas in the second one we are checking each column individually with two queries.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br/>
        <w:t xml:space="preserve">So the output will also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differes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, check it out by practical implementation</w:t>
      </w:r>
      <w:r>
        <w:rPr>
          <w:rFonts w:ascii="Tahoma" w:hAnsi="Tahoma" w:cs="Tahoma"/>
          <w:color w:val="000000"/>
          <w:sz w:val="14"/>
          <w:szCs w:val="14"/>
        </w:rPr>
        <w:br/>
        <w:t xml:space="preserve">Read more at </w:t>
      </w:r>
      <w:hyperlink r:id="rId4" w:anchor="eM0Htjl9l9BEKiLF.99" w:history="1">
        <w:r>
          <w:rPr>
            <w:rStyle w:val="Hyperlink"/>
            <w:rFonts w:ascii="Tahoma" w:hAnsi="Tahoma" w:cs="Tahoma"/>
            <w:color w:val="003399"/>
            <w:sz w:val="14"/>
            <w:szCs w:val="14"/>
          </w:rPr>
          <w:t>http://www.geekinterview.com/question_details/70182#eM0Htjl9l9BEKiLF.99</w:t>
        </w:r>
      </w:hyperlink>
    </w:p>
    <w:sectPr w:rsidR="006C5B0D" w:rsidSect="000A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64621"/>
    <w:rsid w:val="000A011D"/>
    <w:rsid w:val="006C5B0D"/>
    <w:rsid w:val="00C64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5B0D"/>
    <w:rPr>
      <w:strike w:val="0"/>
      <w:dstrike w:val="0"/>
      <w:color w:val="336699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8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5615">
          <w:marLeft w:val="0"/>
          <w:marRight w:val="21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737">
              <w:marLeft w:val="14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eekinterview.com/question_details/701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1154</Characters>
  <Application>Microsoft Office Word</Application>
  <DocSecurity>0</DocSecurity>
  <Lines>9</Lines>
  <Paragraphs>2</Paragraphs>
  <ScaleCrop>false</ScaleCrop>
  <Company> </Company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rajiv.gupta</dc:creator>
  <cp:keywords/>
  <dc:description/>
  <cp:lastModifiedBy>rajiv.gupta</cp:lastModifiedBy>
  <cp:revision>2</cp:revision>
  <dcterms:created xsi:type="dcterms:W3CDTF">2012-08-08T13:04:00Z</dcterms:created>
  <dcterms:modified xsi:type="dcterms:W3CDTF">2012-08-08T13:07:00Z</dcterms:modified>
</cp:coreProperties>
</file>