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Ind w:w="37" w:type="dxa"/>
        <w:tblBorders>
          <w:top w:val="single" w:sz="2" w:space="0" w:color="FFC0CB"/>
          <w:left w:val="single" w:sz="2" w:space="0" w:color="FFC0CB"/>
          <w:bottom w:val="single" w:sz="2" w:space="0" w:color="FFC0CB"/>
          <w:right w:val="single" w:sz="2" w:space="0" w:color="FFC0CB"/>
        </w:tblBorders>
        <w:tblCellMar>
          <w:top w:w="15" w:type="dxa"/>
          <w:left w:w="15" w:type="dxa"/>
          <w:bottom w:w="15" w:type="dxa"/>
          <w:right w:w="15" w:type="dxa"/>
        </w:tblCellMar>
        <w:tblLook w:val="04A0"/>
      </w:tblPr>
      <w:tblGrid>
        <w:gridCol w:w="9460"/>
      </w:tblGrid>
      <w:tr w:rsidR="0070113C" w:rsidRPr="0070113C">
        <w:trPr>
          <w:tblCellSpacing w:w="15" w:type="dxa"/>
        </w:trPr>
        <w:tc>
          <w:tcPr>
            <w:tcW w:w="0" w:type="auto"/>
            <w:vAlign w:val="center"/>
            <w:hideMark/>
          </w:tcPr>
          <w:p w:rsidR="0070113C" w:rsidRPr="0070113C" w:rsidRDefault="0070113C" w:rsidP="0070113C">
            <w:pPr>
              <w:spacing w:after="0" w:line="240" w:lineRule="auto"/>
              <w:outlineLvl w:val="0"/>
              <w:rPr>
                <w:rFonts w:ascii="Castellar" w:eastAsia="Times New Roman" w:hAnsi="Castellar" w:cs="Times New Roman"/>
                <w:b/>
                <w:bCs/>
                <w:color w:val="1849B5"/>
                <w:kern w:val="36"/>
                <w:sz w:val="18"/>
                <w:szCs w:val="18"/>
              </w:rPr>
            </w:pPr>
            <w:r w:rsidRPr="0070113C">
              <w:rPr>
                <w:rFonts w:ascii="Castellar" w:eastAsia="Times New Roman" w:hAnsi="Castellar" w:cs="Times New Roman"/>
                <w:b/>
                <w:bCs/>
                <w:color w:val="1849B5"/>
                <w:kern w:val="36"/>
                <w:sz w:val="18"/>
                <w:szCs w:val="18"/>
              </w:rPr>
              <w:t>Question: What is fail-fast in java?</w:t>
            </w:r>
          </w:p>
        </w:tc>
      </w:tr>
      <w:tr w:rsidR="0070113C" w:rsidRPr="0070113C">
        <w:trPr>
          <w:tblCellSpacing w:w="15" w:type="dxa"/>
        </w:trPr>
        <w:tc>
          <w:tcPr>
            <w:tcW w:w="0" w:type="auto"/>
            <w:vAlign w:val="center"/>
            <w:hideMark/>
          </w:tcPr>
          <w:p w:rsidR="0070113C" w:rsidRPr="0070113C" w:rsidRDefault="0070113C" w:rsidP="0070113C">
            <w:pPr>
              <w:spacing w:after="0" w:line="240" w:lineRule="auto"/>
              <w:rPr>
                <w:rFonts w:ascii="Times New Roman" w:eastAsia="Times New Roman" w:hAnsi="Times New Roman" w:cs="Times New Roman"/>
                <w:color w:val="00008B"/>
                <w:sz w:val="13"/>
                <w:szCs w:val="13"/>
              </w:rPr>
            </w:pPr>
          </w:p>
          <w:tbl>
            <w:tblPr>
              <w:tblW w:w="6807" w:type="dxa"/>
              <w:tblCellSpacing w:w="15" w:type="dxa"/>
              <w:tblBorders>
                <w:top w:val="single" w:sz="4" w:space="0" w:color="00008B"/>
                <w:left w:val="single" w:sz="4" w:space="0" w:color="00008B"/>
                <w:bottom w:val="single" w:sz="4" w:space="0" w:color="00008B"/>
                <w:right w:val="single" w:sz="4" w:space="0" w:color="00008B"/>
              </w:tblBorders>
              <w:shd w:val="clear" w:color="auto" w:fill="E5ECF9"/>
              <w:tblCellMar>
                <w:top w:w="15" w:type="dxa"/>
                <w:left w:w="15" w:type="dxa"/>
                <w:bottom w:w="15" w:type="dxa"/>
                <w:right w:w="15" w:type="dxa"/>
              </w:tblCellMar>
              <w:tblLook w:val="04A0"/>
            </w:tblPr>
            <w:tblGrid>
              <w:gridCol w:w="6807"/>
            </w:tblGrid>
            <w:tr w:rsidR="0070113C" w:rsidRPr="0070113C">
              <w:trPr>
                <w:tblCellSpacing w:w="15" w:type="dxa"/>
              </w:trPr>
              <w:tc>
                <w:tcPr>
                  <w:tcW w:w="0" w:type="auto"/>
                  <w:shd w:val="clear" w:color="auto" w:fill="67A7E3"/>
                  <w:vAlign w:val="center"/>
                  <w:hideMark/>
                </w:tcPr>
                <w:p w:rsidR="0070113C" w:rsidRPr="0070113C" w:rsidRDefault="0070113C" w:rsidP="0070113C">
                  <w:pPr>
                    <w:spacing w:after="0" w:line="240" w:lineRule="auto"/>
                    <w:rPr>
                      <w:rFonts w:ascii="Times New Roman" w:eastAsia="Times New Roman" w:hAnsi="Times New Roman" w:cs="Times New Roman"/>
                      <w:color w:val="FFFFFF"/>
                      <w:sz w:val="12"/>
                      <w:szCs w:val="12"/>
                    </w:rPr>
                  </w:pPr>
                  <w:r w:rsidRPr="0070113C">
                    <w:rPr>
                      <w:rFonts w:ascii="Times New Roman" w:eastAsia="Times New Roman" w:hAnsi="Times New Roman" w:cs="Times New Roman"/>
                      <w:color w:val="FFFFFF"/>
                      <w:sz w:val="12"/>
                      <w:szCs w:val="12"/>
                    </w:rPr>
                    <w:t>Answer:</w:t>
                  </w:r>
                </w:p>
              </w:tc>
            </w:tr>
            <w:tr w:rsidR="0070113C" w:rsidRPr="0070113C">
              <w:trPr>
                <w:tblCellSpacing w:w="15" w:type="dxa"/>
              </w:trPr>
              <w:tc>
                <w:tcPr>
                  <w:tcW w:w="0" w:type="auto"/>
                  <w:shd w:val="clear" w:color="auto" w:fill="E5ECF9"/>
                  <w:vAlign w:val="center"/>
                  <w:hideMark/>
                </w:tcPr>
                <w:p w:rsidR="0070113C" w:rsidRPr="0070113C" w:rsidRDefault="0070113C" w:rsidP="00701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8B0000"/>
                      <w:sz w:val="20"/>
                      <w:szCs w:val="20"/>
                    </w:rPr>
                  </w:pPr>
                  <w:r w:rsidRPr="0070113C">
                    <w:rPr>
                      <w:rFonts w:ascii="Trebuchet MS" w:eastAsia="Times New Roman" w:hAnsi="Trebuchet MS" w:cs="Courier New"/>
                      <w:color w:val="8B0000"/>
                      <w:sz w:val="20"/>
                      <w:szCs w:val="20"/>
                    </w:rPr>
                    <w:t>A fail-fast system is nothing but immediately report any failure that</w:t>
                  </w:r>
                </w:p>
                <w:p w:rsidR="0070113C" w:rsidRPr="0070113C" w:rsidRDefault="0070113C" w:rsidP="00701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8B0000"/>
                      <w:sz w:val="20"/>
                      <w:szCs w:val="20"/>
                    </w:rPr>
                  </w:pPr>
                  <w:proofErr w:type="gramStart"/>
                  <w:r w:rsidRPr="0070113C">
                    <w:rPr>
                      <w:rFonts w:ascii="Trebuchet MS" w:eastAsia="Times New Roman" w:hAnsi="Trebuchet MS" w:cs="Courier New"/>
                      <w:color w:val="8B0000"/>
                      <w:sz w:val="20"/>
                      <w:szCs w:val="20"/>
                    </w:rPr>
                    <w:t>is</w:t>
                  </w:r>
                  <w:proofErr w:type="gramEnd"/>
                  <w:r w:rsidRPr="0070113C">
                    <w:rPr>
                      <w:rFonts w:ascii="Trebuchet MS" w:eastAsia="Times New Roman" w:hAnsi="Trebuchet MS" w:cs="Courier New"/>
                      <w:color w:val="8B0000"/>
                      <w:sz w:val="20"/>
                      <w:szCs w:val="20"/>
                    </w:rPr>
                    <w:t xml:space="preserve"> likely to lead to failure. When a problem occurs, a fail-fast system</w:t>
                  </w:r>
                </w:p>
                <w:p w:rsidR="0070113C" w:rsidRPr="0070113C" w:rsidRDefault="0070113C" w:rsidP="00701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8B0000"/>
                      <w:sz w:val="20"/>
                      <w:szCs w:val="20"/>
                    </w:rPr>
                  </w:pPr>
                  <w:proofErr w:type="gramStart"/>
                  <w:r w:rsidRPr="0070113C">
                    <w:rPr>
                      <w:rFonts w:ascii="Trebuchet MS" w:eastAsia="Times New Roman" w:hAnsi="Trebuchet MS" w:cs="Courier New"/>
                      <w:color w:val="8B0000"/>
                      <w:sz w:val="20"/>
                      <w:szCs w:val="20"/>
                    </w:rPr>
                    <w:t>fails</w:t>
                  </w:r>
                  <w:proofErr w:type="gramEnd"/>
                  <w:r w:rsidRPr="0070113C">
                    <w:rPr>
                      <w:rFonts w:ascii="Trebuchet MS" w:eastAsia="Times New Roman" w:hAnsi="Trebuchet MS" w:cs="Courier New"/>
                      <w:color w:val="8B0000"/>
                      <w:sz w:val="20"/>
                      <w:szCs w:val="20"/>
                    </w:rPr>
                    <w:t xml:space="preserve"> immediately. In Java, we can find this behavior with </w:t>
                  </w:r>
                  <w:proofErr w:type="spellStart"/>
                  <w:r w:rsidRPr="0070113C">
                    <w:rPr>
                      <w:rFonts w:ascii="Trebuchet MS" w:eastAsia="Times New Roman" w:hAnsi="Trebuchet MS" w:cs="Courier New"/>
                      <w:color w:val="8B0000"/>
                      <w:sz w:val="20"/>
                      <w:szCs w:val="20"/>
                    </w:rPr>
                    <w:t>iterators</w:t>
                  </w:r>
                  <w:proofErr w:type="spellEnd"/>
                  <w:r w:rsidRPr="0070113C">
                    <w:rPr>
                      <w:rFonts w:ascii="Trebuchet MS" w:eastAsia="Times New Roman" w:hAnsi="Trebuchet MS" w:cs="Courier New"/>
                      <w:color w:val="8B0000"/>
                      <w:sz w:val="20"/>
                      <w:szCs w:val="20"/>
                    </w:rPr>
                    <w:t>.</w:t>
                  </w:r>
                </w:p>
                <w:p w:rsidR="0070113C" w:rsidRPr="0070113C" w:rsidRDefault="0070113C" w:rsidP="00701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8B0000"/>
                      <w:sz w:val="20"/>
                      <w:szCs w:val="20"/>
                    </w:rPr>
                  </w:pPr>
                  <w:proofErr w:type="spellStart"/>
                  <w:r w:rsidRPr="0070113C">
                    <w:rPr>
                      <w:rFonts w:ascii="Trebuchet MS" w:eastAsia="Times New Roman" w:hAnsi="Trebuchet MS" w:cs="Courier New"/>
                      <w:color w:val="8B0000"/>
                      <w:sz w:val="20"/>
                      <w:szCs w:val="20"/>
                    </w:rPr>
                    <w:t>Incase</w:t>
                  </w:r>
                  <w:proofErr w:type="spellEnd"/>
                  <w:r w:rsidRPr="0070113C">
                    <w:rPr>
                      <w:rFonts w:ascii="Trebuchet MS" w:eastAsia="Times New Roman" w:hAnsi="Trebuchet MS" w:cs="Courier New"/>
                      <w:color w:val="8B0000"/>
                      <w:sz w:val="20"/>
                      <w:szCs w:val="20"/>
                    </w:rPr>
                    <w:t xml:space="preserve">, you have called </w:t>
                  </w:r>
                  <w:proofErr w:type="spellStart"/>
                  <w:r w:rsidRPr="0070113C">
                    <w:rPr>
                      <w:rFonts w:ascii="Trebuchet MS" w:eastAsia="Times New Roman" w:hAnsi="Trebuchet MS" w:cs="Courier New"/>
                      <w:color w:val="8B0000"/>
                      <w:sz w:val="20"/>
                      <w:szCs w:val="20"/>
                    </w:rPr>
                    <w:t>iterator</w:t>
                  </w:r>
                  <w:proofErr w:type="spellEnd"/>
                  <w:r w:rsidRPr="0070113C">
                    <w:rPr>
                      <w:rFonts w:ascii="Trebuchet MS" w:eastAsia="Times New Roman" w:hAnsi="Trebuchet MS" w:cs="Courier New"/>
                      <w:color w:val="8B0000"/>
                      <w:sz w:val="20"/>
                      <w:szCs w:val="20"/>
                    </w:rPr>
                    <w:t xml:space="preserve"> on a collection object, and another</w:t>
                  </w:r>
                </w:p>
                <w:p w:rsidR="0070113C" w:rsidRPr="0070113C" w:rsidRDefault="0070113C" w:rsidP="00701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8B0000"/>
                      <w:sz w:val="20"/>
                      <w:szCs w:val="20"/>
                    </w:rPr>
                  </w:pPr>
                  <w:r w:rsidRPr="0070113C">
                    <w:rPr>
                      <w:rFonts w:ascii="Trebuchet MS" w:eastAsia="Times New Roman" w:hAnsi="Trebuchet MS" w:cs="Courier New"/>
                      <w:color w:val="8B0000"/>
                      <w:sz w:val="20"/>
                      <w:szCs w:val="20"/>
                    </w:rPr>
                    <w:t>thread tries to modify the collection object, then concurrent modification</w:t>
                  </w:r>
                </w:p>
                <w:p w:rsidR="0070113C" w:rsidRPr="0070113C" w:rsidRDefault="0070113C" w:rsidP="00701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8B0000"/>
                      <w:sz w:val="20"/>
                      <w:szCs w:val="20"/>
                    </w:rPr>
                  </w:pPr>
                  <w:proofErr w:type="gramStart"/>
                  <w:r w:rsidRPr="0070113C">
                    <w:rPr>
                      <w:rFonts w:ascii="Trebuchet MS" w:eastAsia="Times New Roman" w:hAnsi="Trebuchet MS" w:cs="Courier New"/>
                      <w:color w:val="8B0000"/>
                      <w:sz w:val="20"/>
                      <w:szCs w:val="20"/>
                    </w:rPr>
                    <w:t>exception</w:t>
                  </w:r>
                  <w:proofErr w:type="gramEnd"/>
                  <w:r w:rsidRPr="0070113C">
                    <w:rPr>
                      <w:rFonts w:ascii="Trebuchet MS" w:eastAsia="Times New Roman" w:hAnsi="Trebuchet MS" w:cs="Courier New"/>
                      <w:color w:val="8B0000"/>
                      <w:sz w:val="20"/>
                      <w:szCs w:val="20"/>
                    </w:rPr>
                    <w:t xml:space="preserve"> will be thrown. This is called fail-fast.</w:t>
                  </w:r>
                </w:p>
              </w:tc>
            </w:tr>
          </w:tbl>
          <w:p w:rsidR="0070113C" w:rsidRPr="0070113C" w:rsidRDefault="0070113C" w:rsidP="0070113C">
            <w:pPr>
              <w:spacing w:after="0" w:line="240" w:lineRule="auto"/>
              <w:rPr>
                <w:rFonts w:ascii="Times New Roman" w:eastAsia="Times New Roman" w:hAnsi="Times New Roman" w:cs="Times New Roman"/>
                <w:color w:val="00008B"/>
                <w:sz w:val="13"/>
                <w:szCs w:val="13"/>
              </w:rPr>
            </w:pPr>
          </w:p>
        </w:tc>
      </w:tr>
    </w:tbl>
    <w:p w:rsidR="00B014D7" w:rsidRDefault="00B014D7"/>
    <w:p w:rsidR="00FF7654" w:rsidRDefault="00FF7654"/>
    <w:tbl>
      <w:tblPr>
        <w:tblW w:w="5000" w:type="pct"/>
        <w:tblCellSpacing w:w="15" w:type="dxa"/>
        <w:tblInd w:w="60" w:type="dxa"/>
        <w:tblBorders>
          <w:top w:val="single" w:sz="2" w:space="0" w:color="FFC0CB"/>
          <w:left w:val="single" w:sz="2" w:space="0" w:color="FFC0CB"/>
          <w:bottom w:val="single" w:sz="2" w:space="0" w:color="FFC0CB"/>
          <w:right w:val="single" w:sz="2" w:space="0" w:color="FFC0CB"/>
        </w:tblBorders>
        <w:tblCellMar>
          <w:top w:w="15" w:type="dxa"/>
          <w:left w:w="15" w:type="dxa"/>
          <w:bottom w:w="15" w:type="dxa"/>
          <w:right w:w="15" w:type="dxa"/>
        </w:tblCellMar>
        <w:tblLook w:val="04A0"/>
      </w:tblPr>
      <w:tblGrid>
        <w:gridCol w:w="11036"/>
      </w:tblGrid>
      <w:tr w:rsidR="00FF7654">
        <w:trPr>
          <w:tblCellSpacing w:w="15" w:type="dxa"/>
        </w:trPr>
        <w:tc>
          <w:tcPr>
            <w:tcW w:w="0" w:type="auto"/>
            <w:vAlign w:val="center"/>
            <w:hideMark/>
          </w:tcPr>
          <w:p w:rsidR="00FF7654" w:rsidRDefault="00FF7654">
            <w:pPr>
              <w:rPr>
                <w:color w:val="00008B"/>
                <w:sz w:val="21"/>
                <w:szCs w:val="21"/>
              </w:rPr>
            </w:pPr>
          </w:p>
        </w:tc>
      </w:tr>
      <w:tr w:rsidR="00FF7654">
        <w:trPr>
          <w:tblCellSpacing w:w="15" w:type="dxa"/>
        </w:trPr>
        <w:tc>
          <w:tcPr>
            <w:tcW w:w="0" w:type="auto"/>
            <w:vAlign w:val="center"/>
            <w:hideMark/>
          </w:tcPr>
          <w:p w:rsidR="00FF7654" w:rsidRDefault="00FF7654">
            <w:pPr>
              <w:pStyle w:val="Heading1"/>
            </w:pPr>
            <w:r>
              <w:t>Question: What is difference between wait and sleep methods in java?</w:t>
            </w:r>
          </w:p>
        </w:tc>
      </w:tr>
      <w:tr w:rsidR="00FF7654">
        <w:trPr>
          <w:tblCellSpacing w:w="15" w:type="dxa"/>
        </w:trPr>
        <w:tc>
          <w:tcPr>
            <w:tcW w:w="0" w:type="auto"/>
            <w:vAlign w:val="center"/>
            <w:hideMark/>
          </w:tcPr>
          <w:p w:rsidR="00FF7654" w:rsidRDefault="00FF7654">
            <w:pPr>
              <w:rPr>
                <w:color w:val="00008B"/>
                <w:sz w:val="21"/>
                <w:szCs w:val="21"/>
              </w:rPr>
            </w:pPr>
          </w:p>
          <w:tbl>
            <w:tblPr>
              <w:tblW w:w="10920" w:type="dxa"/>
              <w:tblCellSpacing w:w="15" w:type="dxa"/>
              <w:tblBorders>
                <w:top w:val="single" w:sz="6" w:space="0" w:color="00008B"/>
                <w:left w:val="single" w:sz="6" w:space="0" w:color="00008B"/>
                <w:bottom w:val="single" w:sz="6" w:space="0" w:color="00008B"/>
                <w:right w:val="single" w:sz="6" w:space="0" w:color="00008B"/>
              </w:tblBorders>
              <w:shd w:val="clear" w:color="auto" w:fill="E5ECF9"/>
              <w:tblCellMar>
                <w:top w:w="15" w:type="dxa"/>
                <w:left w:w="15" w:type="dxa"/>
                <w:bottom w:w="15" w:type="dxa"/>
                <w:right w:w="15" w:type="dxa"/>
              </w:tblCellMar>
              <w:tblLook w:val="04A0"/>
            </w:tblPr>
            <w:tblGrid>
              <w:gridCol w:w="10920"/>
            </w:tblGrid>
            <w:tr w:rsidR="00FF7654">
              <w:trPr>
                <w:tblCellSpacing w:w="15" w:type="dxa"/>
              </w:trPr>
              <w:tc>
                <w:tcPr>
                  <w:tcW w:w="0" w:type="auto"/>
                  <w:shd w:val="clear" w:color="auto" w:fill="67A7E3"/>
                  <w:vAlign w:val="center"/>
                  <w:hideMark/>
                </w:tcPr>
                <w:p w:rsidR="00FF7654" w:rsidRDefault="00FF7654">
                  <w:pPr>
                    <w:rPr>
                      <w:color w:val="FFFFFF"/>
                      <w:sz w:val="20"/>
                      <w:szCs w:val="20"/>
                    </w:rPr>
                  </w:pPr>
                  <w:r>
                    <w:rPr>
                      <w:color w:val="FFFFFF"/>
                      <w:sz w:val="20"/>
                      <w:szCs w:val="20"/>
                    </w:rPr>
                    <w:t>Answer:</w:t>
                  </w:r>
                </w:p>
              </w:tc>
            </w:tr>
            <w:tr w:rsidR="00FF7654">
              <w:trPr>
                <w:tblCellSpacing w:w="15" w:type="dxa"/>
              </w:trPr>
              <w:tc>
                <w:tcPr>
                  <w:tcW w:w="0" w:type="auto"/>
                  <w:shd w:val="clear" w:color="auto" w:fill="E5ECF9"/>
                  <w:vAlign w:val="center"/>
                  <w:hideMark/>
                </w:tcPr>
                <w:p w:rsidR="00FF7654" w:rsidRDefault="00FF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8B0000"/>
                      <w:sz w:val="20"/>
                      <w:szCs w:val="20"/>
                    </w:rPr>
                  </w:pPr>
                  <w:r>
                    <w:rPr>
                      <w:rFonts w:ascii="Trebuchet MS" w:hAnsi="Trebuchet MS" w:cs="Courier New"/>
                      <w:color w:val="8B0000"/>
                      <w:sz w:val="20"/>
                      <w:szCs w:val="20"/>
                    </w:rPr>
                    <w:t>sleep():</w:t>
                  </w:r>
                </w:p>
                <w:p w:rsidR="00FF7654" w:rsidRDefault="00FF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8B0000"/>
                      <w:sz w:val="20"/>
                      <w:szCs w:val="20"/>
                    </w:rPr>
                  </w:pPr>
                  <w:r>
                    <w:rPr>
                      <w:rFonts w:ascii="Trebuchet MS" w:hAnsi="Trebuchet MS" w:cs="Courier New"/>
                      <w:color w:val="8B0000"/>
                      <w:sz w:val="20"/>
                      <w:szCs w:val="20"/>
                    </w:rPr>
                    <w:tab/>
                    <w:t>It is a static method on Thread class. It makes the current thread into the</w:t>
                  </w:r>
                </w:p>
                <w:p w:rsidR="00FF7654" w:rsidRDefault="00FF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8B0000"/>
                      <w:sz w:val="20"/>
                      <w:szCs w:val="20"/>
                    </w:rPr>
                  </w:pPr>
                  <w:r>
                    <w:rPr>
                      <w:rFonts w:ascii="Trebuchet MS" w:hAnsi="Trebuchet MS" w:cs="Courier New"/>
                      <w:color w:val="8B0000"/>
                      <w:sz w:val="20"/>
                      <w:szCs w:val="20"/>
                    </w:rPr>
                    <w:tab/>
                    <w:t xml:space="preserve">"Not </w:t>
                  </w:r>
                  <w:proofErr w:type="spellStart"/>
                  <w:r>
                    <w:rPr>
                      <w:rFonts w:ascii="Trebuchet MS" w:hAnsi="Trebuchet MS" w:cs="Courier New"/>
                      <w:color w:val="8B0000"/>
                      <w:sz w:val="20"/>
                      <w:szCs w:val="20"/>
                    </w:rPr>
                    <w:t>Runnable</w:t>
                  </w:r>
                  <w:proofErr w:type="spellEnd"/>
                  <w:r>
                    <w:rPr>
                      <w:rFonts w:ascii="Trebuchet MS" w:hAnsi="Trebuchet MS" w:cs="Courier New"/>
                      <w:color w:val="8B0000"/>
                      <w:sz w:val="20"/>
                      <w:szCs w:val="20"/>
                    </w:rPr>
                    <w:t>" state for specified amount of time. During this time, the thread</w:t>
                  </w:r>
                </w:p>
                <w:p w:rsidR="00FF7654" w:rsidRDefault="00FF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8B0000"/>
                      <w:sz w:val="20"/>
                      <w:szCs w:val="20"/>
                    </w:rPr>
                  </w:pPr>
                  <w:r>
                    <w:rPr>
                      <w:rFonts w:ascii="Trebuchet MS" w:hAnsi="Trebuchet MS" w:cs="Courier New"/>
                      <w:color w:val="8B0000"/>
                      <w:sz w:val="20"/>
                      <w:szCs w:val="20"/>
                    </w:rPr>
                    <w:tab/>
                  </w:r>
                  <w:proofErr w:type="gramStart"/>
                  <w:r>
                    <w:rPr>
                      <w:rFonts w:ascii="Trebuchet MS" w:hAnsi="Trebuchet MS" w:cs="Courier New"/>
                      <w:color w:val="8B0000"/>
                      <w:sz w:val="20"/>
                      <w:szCs w:val="20"/>
                    </w:rPr>
                    <w:t>keeps</w:t>
                  </w:r>
                  <w:proofErr w:type="gramEnd"/>
                  <w:r>
                    <w:rPr>
                      <w:rFonts w:ascii="Trebuchet MS" w:hAnsi="Trebuchet MS" w:cs="Courier New"/>
                      <w:color w:val="8B0000"/>
                      <w:sz w:val="20"/>
                      <w:szCs w:val="20"/>
                    </w:rPr>
                    <w:t xml:space="preserve"> the lock (monitors) it has acquired.</w:t>
                  </w:r>
                </w:p>
                <w:p w:rsidR="00FF7654" w:rsidRDefault="00FF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8B0000"/>
                      <w:sz w:val="20"/>
                      <w:szCs w:val="20"/>
                    </w:rPr>
                  </w:pPr>
                  <w:r>
                    <w:rPr>
                      <w:rFonts w:ascii="Trebuchet MS" w:hAnsi="Trebuchet MS" w:cs="Courier New"/>
                      <w:color w:val="8B0000"/>
                      <w:sz w:val="20"/>
                      <w:szCs w:val="20"/>
                    </w:rPr>
                    <w:tab/>
                  </w:r>
                </w:p>
                <w:p w:rsidR="00FF7654" w:rsidRDefault="00FF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8B0000"/>
                      <w:sz w:val="20"/>
                      <w:szCs w:val="20"/>
                    </w:rPr>
                  </w:pPr>
                  <w:r>
                    <w:rPr>
                      <w:rFonts w:ascii="Trebuchet MS" w:hAnsi="Trebuchet MS" w:cs="Courier New"/>
                      <w:color w:val="8B0000"/>
                      <w:sz w:val="20"/>
                      <w:szCs w:val="20"/>
                    </w:rPr>
                    <w:t>wait():</w:t>
                  </w:r>
                </w:p>
                <w:p w:rsidR="00FF7654" w:rsidRDefault="00FF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8B0000"/>
                      <w:sz w:val="20"/>
                      <w:szCs w:val="20"/>
                    </w:rPr>
                  </w:pPr>
                  <w:r>
                    <w:rPr>
                      <w:rFonts w:ascii="Trebuchet MS" w:hAnsi="Trebuchet MS" w:cs="Courier New"/>
                      <w:color w:val="8B0000"/>
                      <w:sz w:val="20"/>
                      <w:szCs w:val="20"/>
                    </w:rPr>
                    <w:tab/>
                    <w:t xml:space="preserve">It is a method on Object class. It makes the current thread into the "Not </w:t>
                  </w:r>
                  <w:proofErr w:type="spellStart"/>
                  <w:r>
                    <w:rPr>
                      <w:rFonts w:ascii="Trebuchet MS" w:hAnsi="Trebuchet MS" w:cs="Courier New"/>
                      <w:color w:val="8B0000"/>
                      <w:sz w:val="20"/>
                      <w:szCs w:val="20"/>
                    </w:rPr>
                    <w:t>Runnable</w:t>
                  </w:r>
                  <w:proofErr w:type="spellEnd"/>
                  <w:r>
                    <w:rPr>
                      <w:rFonts w:ascii="Trebuchet MS" w:hAnsi="Trebuchet MS" w:cs="Courier New"/>
                      <w:color w:val="8B0000"/>
                      <w:sz w:val="20"/>
                      <w:szCs w:val="20"/>
                    </w:rPr>
                    <w:t>"</w:t>
                  </w:r>
                </w:p>
                <w:p w:rsidR="00FF7654" w:rsidRDefault="00FF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8B0000"/>
                      <w:sz w:val="20"/>
                      <w:szCs w:val="20"/>
                    </w:rPr>
                  </w:pPr>
                  <w:r>
                    <w:rPr>
                      <w:rFonts w:ascii="Trebuchet MS" w:hAnsi="Trebuchet MS" w:cs="Courier New"/>
                      <w:color w:val="8B0000"/>
                      <w:sz w:val="20"/>
                      <w:szCs w:val="20"/>
                    </w:rPr>
                    <w:tab/>
                  </w:r>
                  <w:proofErr w:type="gramStart"/>
                  <w:r>
                    <w:rPr>
                      <w:rFonts w:ascii="Trebuchet MS" w:hAnsi="Trebuchet MS" w:cs="Courier New"/>
                      <w:color w:val="8B0000"/>
                      <w:sz w:val="20"/>
                      <w:szCs w:val="20"/>
                    </w:rPr>
                    <w:t>state</w:t>
                  </w:r>
                  <w:proofErr w:type="gramEnd"/>
                  <w:r>
                    <w:rPr>
                      <w:rFonts w:ascii="Trebuchet MS" w:hAnsi="Trebuchet MS" w:cs="Courier New"/>
                      <w:color w:val="8B0000"/>
                      <w:sz w:val="20"/>
                      <w:szCs w:val="20"/>
                    </w:rPr>
                    <w:t xml:space="preserve">. Wait is called on </w:t>
                  </w:r>
                  <w:proofErr w:type="gramStart"/>
                  <w:r>
                    <w:rPr>
                      <w:rFonts w:ascii="Trebuchet MS" w:hAnsi="Trebuchet MS" w:cs="Courier New"/>
                      <w:color w:val="8B0000"/>
                      <w:sz w:val="20"/>
                      <w:szCs w:val="20"/>
                    </w:rPr>
                    <w:t>a</w:t>
                  </w:r>
                  <w:proofErr w:type="gramEnd"/>
                  <w:r>
                    <w:rPr>
                      <w:rFonts w:ascii="Trebuchet MS" w:hAnsi="Trebuchet MS" w:cs="Courier New"/>
                      <w:color w:val="8B0000"/>
                      <w:sz w:val="20"/>
                      <w:szCs w:val="20"/>
                    </w:rPr>
                    <w:t xml:space="preserve"> object, not a thread. Before calling wait() method, the</w:t>
                  </w:r>
                </w:p>
                <w:p w:rsidR="00FF7654" w:rsidRDefault="00FF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8B0000"/>
                      <w:sz w:val="20"/>
                      <w:szCs w:val="20"/>
                    </w:rPr>
                  </w:pPr>
                  <w:r>
                    <w:rPr>
                      <w:rFonts w:ascii="Trebuchet MS" w:hAnsi="Trebuchet MS" w:cs="Courier New"/>
                      <w:color w:val="8B0000"/>
                      <w:sz w:val="20"/>
                      <w:szCs w:val="20"/>
                    </w:rPr>
                    <w:tab/>
                  </w:r>
                  <w:proofErr w:type="gramStart"/>
                  <w:r>
                    <w:rPr>
                      <w:rFonts w:ascii="Trebuchet MS" w:hAnsi="Trebuchet MS" w:cs="Courier New"/>
                      <w:color w:val="8B0000"/>
                      <w:sz w:val="20"/>
                      <w:szCs w:val="20"/>
                    </w:rPr>
                    <w:t>object</w:t>
                  </w:r>
                  <w:proofErr w:type="gramEnd"/>
                  <w:r>
                    <w:rPr>
                      <w:rFonts w:ascii="Trebuchet MS" w:hAnsi="Trebuchet MS" w:cs="Courier New"/>
                      <w:color w:val="8B0000"/>
                      <w:sz w:val="20"/>
                      <w:szCs w:val="20"/>
                    </w:rPr>
                    <w:t xml:space="preserve"> should be synchronized, means the object should be inside synchronized block.</w:t>
                  </w:r>
                </w:p>
                <w:p w:rsidR="00FF7654" w:rsidRDefault="00FF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8B0000"/>
                      <w:sz w:val="20"/>
                      <w:szCs w:val="20"/>
                    </w:rPr>
                  </w:pPr>
                  <w:r>
                    <w:rPr>
                      <w:rFonts w:ascii="Trebuchet MS" w:hAnsi="Trebuchet MS" w:cs="Courier New"/>
                      <w:color w:val="8B0000"/>
                      <w:sz w:val="20"/>
                      <w:szCs w:val="20"/>
                    </w:rPr>
                    <w:tab/>
                    <w:t xml:space="preserve">The call to </w:t>
                  </w:r>
                  <w:proofErr w:type="gramStart"/>
                  <w:r>
                    <w:rPr>
                      <w:rFonts w:ascii="Trebuchet MS" w:hAnsi="Trebuchet MS" w:cs="Courier New"/>
                      <w:color w:val="8B0000"/>
                      <w:sz w:val="20"/>
                      <w:szCs w:val="20"/>
                    </w:rPr>
                    <w:t>wait(</w:t>
                  </w:r>
                  <w:proofErr w:type="gramEnd"/>
                  <w:r>
                    <w:rPr>
                      <w:rFonts w:ascii="Trebuchet MS" w:hAnsi="Trebuchet MS" w:cs="Courier New"/>
                      <w:color w:val="8B0000"/>
                      <w:sz w:val="20"/>
                      <w:szCs w:val="20"/>
                    </w:rPr>
                    <w:t>) releases the acquired lock.</w:t>
                  </w:r>
                </w:p>
              </w:tc>
            </w:tr>
          </w:tbl>
          <w:p w:rsidR="00FF7654" w:rsidRDefault="00FF7654">
            <w:pPr>
              <w:rPr>
                <w:color w:val="00008B"/>
                <w:sz w:val="21"/>
                <w:szCs w:val="21"/>
              </w:rPr>
            </w:pPr>
          </w:p>
        </w:tc>
      </w:tr>
    </w:tbl>
    <w:p w:rsidR="00FF7654" w:rsidRDefault="00455727">
      <w:r>
        <w:t>S</w:t>
      </w:r>
    </w:p>
    <w:p w:rsidR="00455727" w:rsidRDefault="00455727"/>
    <w:p w:rsidR="00455727" w:rsidRDefault="00455727" w:rsidP="00455727">
      <w:pPr>
        <w:pStyle w:val="Heading4"/>
        <w:rPr>
          <w:color w:val="00264C"/>
        </w:rPr>
      </w:pPr>
      <w:r>
        <w:rPr>
          <w:color w:val="00264C"/>
          <w:u w:val="single"/>
        </w:rPr>
        <w:t>Volatile Keyword</w:t>
      </w:r>
    </w:p>
    <w:p w:rsidR="00455727" w:rsidRDefault="00455727" w:rsidP="00455727">
      <w:pPr>
        <w:pStyle w:val="NormalWeb"/>
        <w:shd w:val="clear" w:color="auto" w:fill="FFFFFF"/>
        <w:spacing w:line="187" w:lineRule="atLeast"/>
        <w:jc w:val="both"/>
        <w:rPr>
          <w:rFonts w:ascii="Calibri" w:hAnsi="Calibri"/>
          <w:color w:val="333333"/>
          <w:sz w:val="13"/>
          <w:szCs w:val="13"/>
        </w:rPr>
      </w:pPr>
      <w:proofErr w:type="gramStart"/>
      <w:r>
        <w:rPr>
          <w:rFonts w:ascii="Calibri" w:hAnsi="Calibri"/>
          <w:color w:val="333333"/>
          <w:sz w:val="13"/>
          <w:szCs w:val="13"/>
        </w:rPr>
        <w:t>When multiple threads using the same variable, each thread will have its own copy of the local cache for that variable.</w:t>
      </w:r>
      <w:proofErr w:type="gramEnd"/>
      <w:r>
        <w:rPr>
          <w:rFonts w:ascii="Calibri" w:hAnsi="Calibri"/>
          <w:color w:val="333333"/>
          <w:sz w:val="13"/>
          <w:szCs w:val="13"/>
        </w:rPr>
        <w:t xml:space="preserve"> So, when it's updating the value, it is actually updated in the local cache not in the main variable memory. The other thread which is using the same variable doesn't know anything about the values changed by </w:t>
      </w:r>
      <w:proofErr w:type="gramStart"/>
      <w:r>
        <w:rPr>
          <w:rFonts w:ascii="Calibri" w:hAnsi="Calibri"/>
          <w:color w:val="333333"/>
          <w:sz w:val="13"/>
          <w:szCs w:val="13"/>
        </w:rPr>
        <w:t>the another</w:t>
      </w:r>
      <w:proofErr w:type="gramEnd"/>
      <w:r>
        <w:rPr>
          <w:rFonts w:ascii="Calibri" w:hAnsi="Calibri"/>
          <w:color w:val="333333"/>
          <w:sz w:val="13"/>
          <w:szCs w:val="13"/>
        </w:rPr>
        <w:t xml:space="preserve"> thread. To avoid this problem, if you declare a variable as volatile, then it will not be stored in the local cache. Whenever </w:t>
      </w:r>
      <w:proofErr w:type="gramStart"/>
      <w:r>
        <w:rPr>
          <w:rFonts w:ascii="Calibri" w:hAnsi="Calibri"/>
          <w:color w:val="333333"/>
          <w:sz w:val="13"/>
          <w:szCs w:val="13"/>
        </w:rPr>
        <w:t>thread are</w:t>
      </w:r>
      <w:proofErr w:type="gramEnd"/>
      <w:r>
        <w:rPr>
          <w:rFonts w:ascii="Calibri" w:hAnsi="Calibri"/>
          <w:color w:val="333333"/>
          <w:sz w:val="13"/>
          <w:szCs w:val="13"/>
        </w:rPr>
        <w:t xml:space="preserve"> updating the values, it is updated to the main memory. So, other threads can access the updated value. </w:t>
      </w:r>
    </w:p>
    <w:p w:rsidR="00455727" w:rsidRDefault="00455727"/>
    <w:sectPr w:rsidR="00455727" w:rsidSect="00B014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70113C"/>
    <w:rsid w:val="002A66DD"/>
    <w:rsid w:val="00455727"/>
    <w:rsid w:val="0070113C"/>
    <w:rsid w:val="00B014D7"/>
    <w:rsid w:val="00FF76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4D7"/>
  </w:style>
  <w:style w:type="paragraph" w:styleId="Heading1">
    <w:name w:val="heading 1"/>
    <w:basedOn w:val="Normal"/>
    <w:link w:val="Heading1Char"/>
    <w:uiPriority w:val="9"/>
    <w:qFormat/>
    <w:rsid w:val="0070113C"/>
    <w:pPr>
      <w:spacing w:after="0" w:line="240" w:lineRule="auto"/>
      <w:outlineLvl w:val="0"/>
    </w:pPr>
    <w:rPr>
      <w:rFonts w:ascii="Castellar" w:eastAsia="Times New Roman" w:hAnsi="Castellar" w:cs="Times New Roman"/>
      <w:b/>
      <w:bCs/>
      <w:color w:val="1849B5"/>
      <w:kern w:val="36"/>
      <w:sz w:val="18"/>
      <w:szCs w:val="18"/>
    </w:rPr>
  </w:style>
  <w:style w:type="paragraph" w:styleId="Heading4">
    <w:name w:val="heading 4"/>
    <w:basedOn w:val="Normal"/>
    <w:next w:val="Normal"/>
    <w:link w:val="Heading4Char"/>
    <w:uiPriority w:val="9"/>
    <w:semiHidden/>
    <w:unhideWhenUsed/>
    <w:qFormat/>
    <w:rsid w:val="004557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13C"/>
    <w:rPr>
      <w:rFonts w:ascii="Castellar" w:eastAsia="Times New Roman" w:hAnsi="Castellar" w:cs="Times New Roman"/>
      <w:b/>
      <w:bCs/>
      <w:color w:val="1849B5"/>
      <w:kern w:val="36"/>
      <w:sz w:val="18"/>
      <w:szCs w:val="18"/>
    </w:rPr>
  </w:style>
  <w:style w:type="character" w:customStyle="1" w:styleId="Heading4Char">
    <w:name w:val="Heading 4 Char"/>
    <w:basedOn w:val="DefaultParagraphFont"/>
    <w:link w:val="Heading4"/>
    <w:uiPriority w:val="9"/>
    <w:semiHidden/>
    <w:rsid w:val="0045572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455727"/>
    <w:pPr>
      <w:spacing w:after="94"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6950867">
      <w:bodyDiv w:val="1"/>
      <w:marLeft w:val="0"/>
      <w:marRight w:val="0"/>
      <w:marTop w:val="0"/>
      <w:marBottom w:val="0"/>
      <w:divBdr>
        <w:top w:val="none" w:sz="0" w:space="0" w:color="auto"/>
        <w:left w:val="none" w:sz="0" w:space="0" w:color="auto"/>
        <w:bottom w:val="none" w:sz="0" w:space="0" w:color="auto"/>
        <w:right w:val="none" w:sz="0" w:space="0" w:color="auto"/>
      </w:divBdr>
      <w:divsChild>
        <w:div w:id="1883899565">
          <w:marLeft w:val="0"/>
          <w:marRight w:val="0"/>
          <w:marTop w:val="0"/>
          <w:marBottom w:val="0"/>
          <w:divBdr>
            <w:top w:val="none" w:sz="0" w:space="0" w:color="auto"/>
            <w:left w:val="none" w:sz="0" w:space="0" w:color="auto"/>
            <w:bottom w:val="none" w:sz="0" w:space="0" w:color="auto"/>
            <w:right w:val="none" w:sz="0" w:space="0" w:color="auto"/>
          </w:divBdr>
          <w:divsChild>
            <w:div w:id="1892763416">
              <w:marLeft w:val="0"/>
              <w:marRight w:val="0"/>
              <w:marTop w:val="0"/>
              <w:marBottom w:val="0"/>
              <w:divBdr>
                <w:top w:val="none" w:sz="0" w:space="0" w:color="auto"/>
                <w:left w:val="none" w:sz="0" w:space="0" w:color="auto"/>
                <w:bottom w:val="none" w:sz="0" w:space="0" w:color="auto"/>
                <w:right w:val="none" w:sz="0" w:space="0" w:color="auto"/>
              </w:divBdr>
              <w:divsChild>
                <w:div w:id="1535581439">
                  <w:marLeft w:val="0"/>
                  <w:marRight w:val="0"/>
                  <w:marTop w:val="0"/>
                  <w:marBottom w:val="0"/>
                  <w:divBdr>
                    <w:top w:val="none" w:sz="0" w:space="0" w:color="auto"/>
                    <w:left w:val="none" w:sz="0" w:space="0" w:color="auto"/>
                    <w:bottom w:val="none" w:sz="0" w:space="0" w:color="auto"/>
                    <w:right w:val="none" w:sz="0" w:space="0" w:color="auto"/>
                  </w:divBdr>
                  <w:divsChild>
                    <w:div w:id="398867529">
                      <w:marLeft w:val="0"/>
                      <w:marRight w:val="0"/>
                      <w:marTop w:val="0"/>
                      <w:marBottom w:val="0"/>
                      <w:divBdr>
                        <w:top w:val="none" w:sz="0" w:space="0" w:color="auto"/>
                        <w:left w:val="none" w:sz="0" w:space="0" w:color="auto"/>
                        <w:bottom w:val="none" w:sz="0" w:space="0" w:color="auto"/>
                        <w:right w:val="none" w:sz="0" w:space="0" w:color="auto"/>
                      </w:divBdr>
                      <w:divsChild>
                        <w:div w:id="674769246">
                          <w:marLeft w:val="0"/>
                          <w:marRight w:val="0"/>
                          <w:marTop w:val="0"/>
                          <w:marBottom w:val="0"/>
                          <w:divBdr>
                            <w:top w:val="none" w:sz="0" w:space="0" w:color="auto"/>
                            <w:left w:val="none" w:sz="0" w:space="0" w:color="auto"/>
                            <w:bottom w:val="none" w:sz="0" w:space="0" w:color="auto"/>
                            <w:right w:val="none" w:sz="0" w:space="0" w:color="auto"/>
                          </w:divBdr>
                          <w:divsChild>
                            <w:div w:id="2019966451">
                              <w:marLeft w:val="0"/>
                              <w:marRight w:val="0"/>
                              <w:marTop w:val="0"/>
                              <w:marBottom w:val="0"/>
                              <w:divBdr>
                                <w:top w:val="none" w:sz="0" w:space="0" w:color="auto"/>
                                <w:left w:val="none" w:sz="0" w:space="0" w:color="auto"/>
                                <w:bottom w:val="none" w:sz="0" w:space="0" w:color="auto"/>
                                <w:right w:val="none" w:sz="0" w:space="0" w:color="auto"/>
                              </w:divBdr>
                              <w:divsChild>
                                <w:div w:id="867841651">
                                  <w:marLeft w:val="0"/>
                                  <w:marRight w:val="0"/>
                                  <w:marTop w:val="140"/>
                                  <w:marBottom w:val="140"/>
                                  <w:divBdr>
                                    <w:top w:val="single" w:sz="4" w:space="18" w:color="DDDDDD"/>
                                    <w:left w:val="single" w:sz="4" w:space="9" w:color="DDDDDD"/>
                                    <w:bottom w:val="single" w:sz="4" w:space="7" w:color="DDDDDD"/>
                                    <w:right w:val="single" w:sz="4" w:space="9" w:color="DDDDDD"/>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rajiv.gupta</dc:creator>
  <cp:keywords/>
  <dc:description/>
  <cp:lastModifiedBy>rajiv.gupta</cp:lastModifiedBy>
  <cp:revision>4</cp:revision>
  <dcterms:created xsi:type="dcterms:W3CDTF">2013-09-04T12:45:00Z</dcterms:created>
  <dcterms:modified xsi:type="dcterms:W3CDTF">2013-09-21T11:57:00Z</dcterms:modified>
</cp:coreProperties>
</file>