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Rounded" w:cs="Arial Rounded" w:eastAsia="Arial Rounded" w:hAnsi="Arial Rounded"/>
          <w:b w:val="1"/>
          <w:i w:val="1"/>
          <w:sz w:val="32"/>
          <w:szCs w:val="32"/>
          <w:u w:val="single"/>
        </w:rPr>
      </w:pPr>
      <w:r w:rsidDel="00000000" w:rsidR="00000000" w:rsidRPr="00000000">
        <w:rPr>
          <w:rFonts w:ascii="Arial Rounded" w:cs="Arial Rounded" w:eastAsia="Arial Rounded" w:hAnsi="Arial Rounded"/>
          <w:b w:val="1"/>
          <w:rtl w:val="0"/>
        </w:rPr>
        <w:t xml:space="preserve">                                         </w:t>
      </w:r>
      <w:r w:rsidDel="00000000" w:rsidR="00000000" w:rsidRPr="00000000">
        <w:rPr>
          <w:rFonts w:ascii="Arial Rounded" w:cs="Arial Rounded" w:eastAsia="Arial Rounded" w:hAnsi="Arial Rounded"/>
          <w:b w:val="1"/>
          <w:i w:val="1"/>
          <w:sz w:val="32"/>
          <w:szCs w:val="32"/>
          <w:u w:val="single"/>
          <w:rtl w:val="0"/>
        </w:rPr>
        <w:t xml:space="preserve">CNN Model for Face Expression Recognition</w:t>
      </w:r>
    </w:p>
    <w:p w:rsidR="00000000" w:rsidDel="00000000" w:rsidP="00000000" w:rsidRDefault="00000000" w:rsidRPr="00000000" w14:paraId="00000002">
      <w:pPr>
        <w:rPr>
          <w:rFonts w:ascii="Arial Rounded" w:cs="Arial Rounded" w:eastAsia="Arial Rounded" w:hAnsi="Arial Rounded"/>
          <w:b w:val="1"/>
          <w:i w:val="1"/>
          <w:sz w:val="24"/>
          <w:szCs w:val="24"/>
        </w:rPr>
      </w:pPr>
      <w:bookmarkStart w:colFirst="0" w:colLast="0" w:name="_heading=h.gjdgxs" w:id="0"/>
      <w:bookmarkEnd w:id="0"/>
      <w:r w:rsidDel="00000000" w:rsidR="00000000" w:rsidRPr="00000000">
        <w:rPr>
          <w:rtl w:val="0"/>
        </w:rPr>
        <w:t xml:space="preserve">NAME:</w:t>
      </w:r>
      <w:r w:rsidDel="00000000" w:rsidR="00000000" w:rsidRPr="00000000">
        <w:rPr>
          <w:rFonts w:ascii="Arial Rounded" w:cs="Arial Rounded" w:eastAsia="Arial Rounded" w:hAnsi="Arial Rounded"/>
          <w:b w:val="1"/>
          <w:i w:val="1"/>
          <w:sz w:val="24"/>
          <w:szCs w:val="24"/>
          <w:rtl w:val="0"/>
        </w:rPr>
        <w:t xml:space="preserve">Mujeeb Ullah Baig</w:t>
      </w:r>
    </w:p>
    <w:p w:rsidR="00000000" w:rsidDel="00000000" w:rsidP="00000000" w:rsidRDefault="00000000" w:rsidRPr="00000000" w14:paraId="00000003">
      <w:pPr>
        <w:spacing w:line="240" w:lineRule="auto"/>
        <w:rPr>
          <w:rFonts w:ascii="Twentieth Century" w:cs="Twentieth Century" w:eastAsia="Twentieth Century" w:hAnsi="Twentieth Century"/>
          <w:b w:val="1"/>
        </w:rPr>
      </w:pPr>
      <w:r w:rsidDel="00000000" w:rsidR="00000000" w:rsidRPr="00000000">
        <w:rPr>
          <w:rtl w:val="0"/>
        </w:rPr>
        <w:t xml:space="preserve">EMAIL: baigmjeeeb@gmail.com</w:t>
      </w:r>
      <w:r w:rsidDel="00000000" w:rsidR="00000000" w:rsidRPr="00000000">
        <w:rPr>
          <w:rtl w:val="0"/>
        </w:rPr>
      </w:r>
    </w:p>
    <w:p w:rsidR="00000000" w:rsidDel="00000000" w:rsidP="00000000" w:rsidRDefault="00000000" w:rsidRPr="00000000" w14:paraId="00000004">
      <w:pPr>
        <w:spacing w:line="240" w:lineRule="auto"/>
        <w:rPr>
          <w:rFonts w:ascii="Arial Rounded" w:cs="Arial Rounded" w:eastAsia="Arial Rounded" w:hAnsi="Arial Rounded"/>
          <w:b w:val="1"/>
          <w:u w:val="single"/>
        </w:rPr>
      </w:pPr>
      <w:r w:rsidDel="00000000" w:rsidR="00000000" w:rsidRPr="00000000">
        <w:rPr>
          <w:rtl w:val="0"/>
        </w:rPr>
        <w:t xml:space="preserve">GITHUB: https://github.com/Mujeeb123-eng</w:t>
      </w:r>
      <w:r w:rsidDel="00000000" w:rsidR="00000000" w:rsidRPr="00000000">
        <w:rPr>
          <w:rtl w:val="0"/>
        </w:rPr>
      </w:r>
    </w:p>
    <w:p w:rsidR="00000000" w:rsidDel="00000000" w:rsidP="00000000" w:rsidRDefault="00000000" w:rsidRPr="00000000" w14:paraId="00000005">
      <w:pPr>
        <w:spacing w:line="240" w:lineRule="auto"/>
        <w:rPr>
          <w:rFonts w:ascii="Arial Rounded" w:cs="Arial Rounded" w:eastAsia="Arial Rounded" w:hAnsi="Arial Rounded"/>
          <w:b w:val="1"/>
          <w:color w:val="1f4e79"/>
        </w:rPr>
      </w:pPr>
      <w:r w:rsidDel="00000000" w:rsidR="00000000" w:rsidRPr="00000000">
        <w:rPr>
          <w:rFonts w:ascii="Arial Rounded" w:cs="Arial Rounded" w:eastAsia="Arial Rounded" w:hAnsi="Arial Rounded"/>
          <w:b w:val="1"/>
          <w:color w:val="1f4e79"/>
          <w:rtl w:val="0"/>
        </w:rPr>
        <w:t xml:space="preserve">                                                                        SUMMARY</w:t>
      </w:r>
    </w:p>
    <w:p w:rsidR="00000000" w:rsidDel="00000000" w:rsidP="00000000" w:rsidRDefault="00000000" w:rsidRPr="00000000" w14:paraId="00000006">
      <w:pPr>
        <w:spacing w:line="240" w:lineRule="auto"/>
        <w:rPr>
          <w:b w:val="1"/>
          <w:sz w:val="20"/>
          <w:szCs w:val="20"/>
        </w:rPr>
      </w:pPr>
      <w:r w:rsidDel="00000000" w:rsidR="00000000" w:rsidRPr="00000000">
        <w:rPr>
          <w:b w:val="1"/>
          <w:sz w:val="20"/>
          <w:szCs w:val="20"/>
          <w:rtl w:val="0"/>
        </w:rPr>
        <w:t xml:space="preserve">The Convolutional Neural Network (CNN) model for face expression recognition is a deep learning approach used to automatically detect and classify facial expressions from images. CNNs have proven to be highly effective in this task due to their ability to learn hierarchical features from raw pixel data.</w:t>
      </w:r>
    </w:p>
    <w:p w:rsidR="00000000" w:rsidDel="00000000" w:rsidP="00000000" w:rsidRDefault="00000000" w:rsidRPr="00000000" w14:paraId="00000007">
      <w:pPr>
        <w:spacing w:line="240" w:lineRule="auto"/>
        <w:rPr>
          <w:b w:val="1"/>
          <w:sz w:val="20"/>
          <w:szCs w:val="20"/>
        </w:rPr>
      </w:pPr>
      <w:r w:rsidDel="00000000" w:rsidR="00000000" w:rsidRPr="00000000">
        <w:rPr>
          <w:rtl w:val="0"/>
        </w:rPr>
      </w:r>
    </w:p>
    <w:p w:rsidR="00000000" w:rsidDel="00000000" w:rsidP="00000000" w:rsidRDefault="00000000" w:rsidRPr="00000000" w14:paraId="00000008">
      <w:pPr>
        <w:spacing w:line="240" w:lineRule="auto"/>
        <w:rPr>
          <w:b w:val="1"/>
          <w:sz w:val="20"/>
          <w:szCs w:val="20"/>
        </w:rPr>
      </w:pPr>
      <w:r w:rsidDel="00000000" w:rsidR="00000000" w:rsidRPr="00000000">
        <w:rPr>
          <w:b w:val="1"/>
          <w:sz w:val="20"/>
          <w:szCs w:val="20"/>
          <w:rtl w:val="0"/>
        </w:rPr>
        <w:t xml:space="preserve">The CNN model typically consists of multiple layers, including convolutional layers that perform feature extraction by applying filters to detect patterns like edges and textures. These convolutional layers are followed by pooling layers, which reduce the spatial dimensions of the features and retain only the most essential information. The extracted features are then fed into fully connected layers to make predictions about the facial expressions.</w:t>
      </w:r>
    </w:p>
    <w:p w:rsidR="00000000" w:rsidDel="00000000" w:rsidP="00000000" w:rsidRDefault="00000000" w:rsidRPr="00000000" w14:paraId="00000009">
      <w:pPr>
        <w:spacing w:line="240" w:lineRule="auto"/>
        <w:rPr>
          <w:b w:val="1"/>
          <w:sz w:val="20"/>
          <w:szCs w:val="20"/>
        </w:rPr>
      </w:pPr>
      <w:r w:rsidDel="00000000" w:rsidR="00000000" w:rsidRPr="00000000">
        <w:rPr>
          <w:rtl w:val="0"/>
        </w:rPr>
      </w:r>
    </w:p>
    <w:p w:rsidR="00000000" w:rsidDel="00000000" w:rsidP="00000000" w:rsidRDefault="00000000" w:rsidRPr="00000000" w14:paraId="0000000A">
      <w:pPr>
        <w:spacing w:line="240" w:lineRule="auto"/>
        <w:rPr>
          <w:b w:val="1"/>
          <w:sz w:val="20"/>
          <w:szCs w:val="20"/>
        </w:rPr>
      </w:pPr>
      <w:r w:rsidDel="00000000" w:rsidR="00000000" w:rsidRPr="00000000">
        <w:rPr>
          <w:b w:val="1"/>
          <w:sz w:val="20"/>
          <w:szCs w:val="20"/>
          <w:rtl w:val="0"/>
        </w:rPr>
        <w:t xml:space="preserve">During training, the CNN model learns to adjust its parameters through backpropagation by comparing its predictions to the ground truth labels. The model is optimized to minimize the difference between its predicted expression labels and the true labels in the training data.</w:t>
      </w:r>
    </w:p>
    <w:p w:rsidR="00000000" w:rsidDel="00000000" w:rsidP="00000000" w:rsidRDefault="00000000" w:rsidRPr="00000000" w14:paraId="0000000B">
      <w:pPr>
        <w:spacing w:line="240" w:lineRule="auto"/>
        <w:rPr>
          <w:b w:val="1"/>
          <w:sz w:val="20"/>
          <w:szCs w:val="20"/>
        </w:rPr>
      </w:pPr>
      <w:r w:rsidDel="00000000" w:rsidR="00000000" w:rsidRPr="00000000">
        <w:rPr>
          <w:rtl w:val="0"/>
        </w:rPr>
      </w:r>
    </w:p>
    <w:p w:rsidR="00000000" w:rsidDel="00000000" w:rsidP="00000000" w:rsidRDefault="00000000" w:rsidRPr="00000000" w14:paraId="0000000C">
      <w:pPr>
        <w:spacing w:line="240" w:lineRule="auto"/>
        <w:rPr>
          <w:b w:val="1"/>
          <w:sz w:val="20"/>
          <w:szCs w:val="20"/>
        </w:rPr>
      </w:pPr>
      <w:r w:rsidDel="00000000" w:rsidR="00000000" w:rsidRPr="00000000">
        <w:rPr>
          <w:b w:val="1"/>
          <w:sz w:val="20"/>
          <w:szCs w:val="20"/>
          <w:rtl w:val="0"/>
        </w:rPr>
        <w:t xml:space="preserve">Once trained, the CNN model can accurately recognize various facial expressions such as happiness, sadness, anger, surprise, fear, disgust, and neutral states. This technology has various applications, including human-computer interaction, emotion analysis, and human behavior understanding. With continuous advancements in deep learning and computer vision, CNN-based face expression recognition systems</w:t>
      </w:r>
    </w:p>
    <w:p w:rsidR="00000000" w:rsidDel="00000000" w:rsidP="00000000" w:rsidRDefault="00000000" w:rsidRPr="00000000" w14:paraId="0000000D">
      <w:pPr>
        <w:spacing w:line="240" w:lineRule="auto"/>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Black" w:cs="Arial Black" w:eastAsia="Arial Black" w:hAnsi="Arial Black"/>
          <w:b w:val="1"/>
          <w:i w:val="0"/>
          <w:smallCaps w:val="0"/>
          <w:strike w:val="0"/>
          <w:color w:val="000000"/>
          <w:sz w:val="48"/>
          <w:szCs w:val="48"/>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48"/>
          <w:szCs w:val="48"/>
          <w:u w:val="none"/>
          <w:shd w:fill="auto" w:val="clear"/>
          <w:vertAlign w:val="baseline"/>
          <w:rtl w:val="0"/>
        </w:rPr>
        <w:t xml:space="preserve">Introduction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Face expression recognition is a vital task in the field of computer vision and artificial intelligence. It involves the identification and categorization of human facial expressions, such as happiness, sadness, anger, fear, surprise, and disgust. Convolutional Neural Networks (CNNs) have proven to be highly effective in solving various computer vision tasks, including face expression recognition. In this report, we will discuss the architecture, training process, and evaluation of a CNN model designed for face expression recognition.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Black" w:cs="Arial Black" w:eastAsia="Arial Black" w:hAnsi="Arial Black"/>
          <w:b w:val="0"/>
          <w:i w:val="0"/>
          <w:smallCaps w:val="0"/>
          <w:strike w:val="0"/>
          <w:color w:val="000000"/>
          <w:sz w:val="52"/>
          <w:szCs w:val="5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52"/>
          <w:szCs w:val="52"/>
          <w:u w:val="none"/>
          <w:shd w:fill="auto" w:val="clear"/>
          <w:vertAlign w:val="baseline"/>
          <w:rtl w:val="0"/>
        </w:rPr>
        <w:t xml:space="preserve">Dataset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Rounded" w:cs="Arial Rounded" w:eastAsia="Arial Rounded" w:hAnsi="Arial Rounded"/>
          <w:b w:val="1"/>
          <w:rtl w:val="0"/>
        </w:rPr>
        <w:t xml:space="preserve">The success of a CNN model heavily relies on the quality and size of the dataset. For face expression recognition, a dataset containing labeled images of individuals displaying different facial expressions is required.</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Black" w:cs="Arial Black" w:eastAsia="Arial Black" w:hAnsi="Arial Black"/>
          <w:b w:val="0"/>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4"/>
          <w:szCs w:val="44"/>
          <w:u w:val="none"/>
          <w:shd w:fill="auto" w:val="clear"/>
          <w:vertAlign w:val="baseline"/>
          <w:rtl w:val="0"/>
        </w:rPr>
        <w:t xml:space="preserve">Architecture</w:t>
      </w:r>
    </w:p>
    <w:p w:rsidR="00000000" w:rsidDel="00000000" w:rsidP="00000000" w:rsidRDefault="00000000" w:rsidRPr="00000000" w14:paraId="00000017">
      <w:pPr>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18">
      <w:pPr>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The CNN model for face expression recognition typically consists of several layers, including:</w:t>
      </w:r>
    </w:p>
    <w:p w:rsidR="00000000" w:rsidDel="00000000" w:rsidP="00000000" w:rsidRDefault="00000000" w:rsidRPr="00000000" w14:paraId="00000019">
      <w:pPr>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Input Layer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The input layer of the CNN receives grayscale or color images of faces. Color images can be converted to grayscale if the dataset and task do not require color information.</w:t>
      </w:r>
    </w:p>
    <w:p w:rsidR="00000000" w:rsidDel="00000000" w:rsidP="00000000" w:rsidRDefault="00000000" w:rsidRPr="00000000" w14:paraId="0000001D">
      <w:pPr>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0"/>
          <w:szCs w:val="40"/>
          <w:u w:val="none"/>
          <w:shd w:fill="auto" w:val="clear"/>
          <w:vertAlign w:val="baseline"/>
          <w:rtl w:val="0"/>
        </w:rPr>
        <w:t xml:space="preserve">Convolutional Layers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Rounded" w:cs="Arial Rounded" w:eastAsia="Arial Rounded" w:hAnsi="Arial Rounded"/>
          <w:b w:val="1"/>
          <w:rtl w:val="0"/>
        </w:rPr>
        <w:t xml:space="preserve">Convolutional layers are the heart of the CNN model. They use learnable filters to extract spatial features from the input images. These filters slide over the input images, creating feature maps that represent different patterns and</w:t>
      </w:r>
      <w:r w:rsidDel="00000000" w:rsidR="00000000" w:rsidRPr="00000000">
        <w:rPr>
          <w:rtl w:val="0"/>
        </w:rPr>
        <w:t xml:space="preserve"> structures.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0"/>
          <w:szCs w:val="40"/>
          <w:u w:val="none"/>
          <w:shd w:fill="auto" w:val="clear"/>
          <w:vertAlign w:val="baseline"/>
          <w:rtl w:val="0"/>
        </w:rPr>
        <w:t xml:space="preserve">Activation Function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After each convolutional layer, an activation function, such as ReLU (Rectified Linear Unit), is applied element-wise to introduce non-linearity to the model and enable it to learn complex relationships between features.</w:t>
      </w:r>
    </w:p>
    <w:p w:rsidR="00000000" w:rsidDel="00000000" w:rsidP="00000000" w:rsidRDefault="00000000" w:rsidRPr="00000000" w14:paraId="00000025">
      <w:pPr>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Rounded" w:cs="Arial Rounded" w:eastAsia="Arial Rounded" w:hAnsi="Arial Rounded"/>
          <w:b w:val="1"/>
          <w:i w:val="0"/>
          <w:smallCaps w:val="0"/>
          <w:strike w:val="0"/>
          <w:color w:val="000000"/>
          <w:sz w:val="44"/>
          <w:szCs w:val="4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44"/>
          <w:szCs w:val="44"/>
          <w:u w:val="none"/>
          <w:shd w:fill="auto" w:val="clear"/>
          <w:vertAlign w:val="baseline"/>
          <w:rtl w:val="0"/>
        </w:rPr>
        <w:t xml:space="preserve">Pooling Layers</w:t>
      </w:r>
    </w:p>
    <w:p w:rsidR="00000000" w:rsidDel="00000000" w:rsidP="00000000" w:rsidRDefault="00000000" w:rsidRPr="00000000" w14:paraId="00000027">
      <w:pPr>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28">
      <w:pPr>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Pooling layer reduce the spatial dimensions of the feature maps, reducing computational complexity and preventing overfitting. Max pooling is commonly used to retain the most important information from each region.</w:t>
      </w:r>
    </w:p>
    <w:p w:rsidR="00000000" w:rsidDel="00000000" w:rsidP="00000000" w:rsidRDefault="00000000" w:rsidRPr="00000000" w14:paraId="00000029">
      <w:pPr>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Rounded" w:cs="Arial Rounded" w:eastAsia="Arial Rounded" w:hAnsi="Arial Rounded"/>
          <w:b w:val="1"/>
          <w:i w:val="0"/>
          <w:smallCaps w:val="0"/>
          <w:strike w:val="0"/>
          <w:color w:val="000000"/>
          <w:sz w:val="44"/>
          <w:szCs w:val="4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44"/>
          <w:szCs w:val="44"/>
          <w:u w:val="none"/>
          <w:shd w:fill="auto" w:val="clear"/>
          <w:vertAlign w:val="baseline"/>
          <w:rtl w:val="0"/>
        </w:rPr>
        <w:t xml:space="preserve">Fully Connected Layers</w:t>
      </w:r>
    </w:p>
    <w:p w:rsidR="00000000" w:rsidDel="00000000" w:rsidP="00000000" w:rsidRDefault="00000000" w:rsidRPr="00000000" w14:paraId="0000002B">
      <w:pPr>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2C">
      <w:pPr>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The output of the last pooling layer is flattened and fed into one or more fully connected layers. These layers act as a classifier and transform the learned features into probabilities for each facial expression category.</w:t>
      </w:r>
    </w:p>
    <w:p w:rsidR="00000000" w:rsidDel="00000000" w:rsidP="00000000" w:rsidRDefault="00000000" w:rsidRPr="00000000" w14:paraId="0000002D">
      <w:pPr>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Rounded" w:cs="Arial Rounded" w:eastAsia="Arial Rounded" w:hAnsi="Arial Rounded"/>
          <w:b w:val="1"/>
          <w:i w:val="0"/>
          <w:smallCaps w:val="0"/>
          <w:strike w:val="0"/>
          <w:color w:val="000000"/>
          <w:sz w:val="44"/>
          <w:szCs w:val="4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44"/>
          <w:szCs w:val="44"/>
          <w:u w:val="none"/>
          <w:shd w:fill="auto" w:val="clear"/>
          <w:vertAlign w:val="baseline"/>
          <w:rtl w:val="0"/>
        </w:rPr>
        <w:t xml:space="preserve">Output Layer</w:t>
      </w:r>
    </w:p>
    <w:p w:rsidR="00000000" w:rsidDel="00000000" w:rsidP="00000000" w:rsidRDefault="00000000" w:rsidRPr="00000000" w14:paraId="0000002F">
      <w:pPr>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30">
      <w:pPr>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The output layer consists of a softmax activation function that converts the final layer's raw scores into probabilities. Each node in the output layer corresponds to one facial expression category.</w:t>
      </w:r>
    </w:p>
    <w:p w:rsidR="00000000" w:rsidDel="00000000" w:rsidP="00000000" w:rsidRDefault="00000000" w:rsidRPr="00000000" w14:paraId="00000031">
      <w:pPr>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Black" w:cs="Arial Black" w:eastAsia="Arial Black" w:hAnsi="Arial Black"/>
          <w:b w:val="0"/>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4"/>
          <w:szCs w:val="44"/>
          <w:u w:val="none"/>
          <w:shd w:fill="auto" w:val="clear"/>
          <w:vertAlign w:val="baseline"/>
          <w:rtl w:val="0"/>
        </w:rPr>
        <w:t xml:space="preserve">Training</w:t>
      </w:r>
    </w:p>
    <w:p w:rsidR="00000000" w:rsidDel="00000000" w:rsidP="00000000" w:rsidRDefault="00000000" w:rsidRPr="00000000" w14:paraId="00000033">
      <w:pPr>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34">
      <w:pPr>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The training process of the CNN model involves the following steps:</w:t>
      </w:r>
    </w:p>
    <w:p w:rsidR="00000000" w:rsidDel="00000000" w:rsidP="00000000" w:rsidRDefault="00000000" w:rsidRPr="00000000" w14:paraId="00000035">
      <w:pPr>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Twentieth Century" w:cs="Twentieth Century" w:eastAsia="Twentieth Century" w:hAnsi="Twentieth Century"/>
          <w:b w:val="1"/>
          <w:i w:val="0"/>
          <w:smallCaps w:val="0"/>
          <w:strike w:val="0"/>
          <w:color w:val="000000"/>
          <w:sz w:val="22"/>
          <w:szCs w:val="22"/>
          <w:u w:val="none"/>
          <w:shd w:fill="auto" w:val="clear"/>
          <w:vertAlign w:val="baseline"/>
        </w:rPr>
      </w:pPr>
      <w:r w:rsidDel="00000000" w:rsidR="00000000" w:rsidRPr="00000000">
        <w:rPr>
          <w:rFonts w:ascii="Twentieth Century" w:cs="Twentieth Century" w:eastAsia="Twentieth Century" w:hAnsi="Twentieth Century"/>
          <w:b w:val="1"/>
          <w:i w:val="0"/>
          <w:smallCaps w:val="0"/>
          <w:strike w:val="0"/>
          <w:color w:val="000000"/>
          <w:sz w:val="28"/>
          <w:szCs w:val="28"/>
          <w:u w:val="none"/>
          <w:shd w:fill="auto" w:val="clear"/>
          <w:vertAlign w:val="baseline"/>
          <w:rtl w:val="0"/>
        </w:rPr>
        <w:t xml:space="preserve">Data Preprocessing</w:t>
      </w:r>
      <w:r w:rsidDel="00000000" w:rsidR="00000000" w:rsidRPr="00000000">
        <w:rPr>
          <w:rtl w:val="0"/>
        </w:rPr>
      </w:r>
    </w:p>
    <w:p w:rsidR="00000000" w:rsidDel="00000000" w:rsidP="00000000" w:rsidRDefault="00000000" w:rsidRPr="00000000" w14:paraId="00000037">
      <w:pPr>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38">
      <w:pPr>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Data preprocessing is crucial to ensure the model's effectiveness. It includes resizing images to a consistent size, normalization, and data augmentation techniques (e.g., random rotation, flipping, and translation) to increase the diversity of the training set.</w:t>
      </w:r>
    </w:p>
    <w:p w:rsidR="00000000" w:rsidDel="00000000" w:rsidP="00000000" w:rsidRDefault="00000000" w:rsidRPr="00000000" w14:paraId="00000039">
      <w:pPr>
        <w:rPr>
          <w:rFonts w:ascii="Arial Rounded" w:cs="Arial Rounded" w:eastAsia="Arial Rounded" w:hAnsi="Arial Rounded"/>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8"/>
          <w:szCs w:val="28"/>
          <w:u w:val="none"/>
          <w:shd w:fill="auto" w:val="clear"/>
          <w:vertAlign w:val="baseline"/>
          <w:rtl w:val="0"/>
        </w:rPr>
        <w:t xml:space="preserve">PARAMETER TUNING</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Parameter tuning in Convolutional Neural Networks (CNNs) is a crucial step to optimize the performance of your model on a specific task. CNNs have many hyperparameters that can significantly influence the network's behavior and final accuracy. Here are some common hyperparameters in CNNs that require tuning:</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934"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Learning Rate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934"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Number of Layers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934"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Number of neurons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934"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Activation Function</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934"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Optimizer</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934"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Batch Size</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934"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Number of filters</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934"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Kernel size  (etc)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HOW TO IMPROVE THE PERFORMANCE OF CNN MODEL?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Improving the performance of a Convolutional Neural Network (CNN) involves a combination of architectural, data-related, and training-related techniques. Here are some strategies you can use to enhance the performance of your CNN: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16"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Data preprocessing</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16"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Data augmentation</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16"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Transfer learning</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16"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Hyperparameter Tuning</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116"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Using pretrained models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Rounded"/>
  <w:font w:name="Twentieth Century"/>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d0d0d"/>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d0d0d"/>
        <w:sz w:val="40"/>
        <w:szCs w:val="40"/>
        <w:u w:val="none"/>
        <w:shd w:fill="auto" w:val="clear"/>
        <w:vertAlign w:val="baseline"/>
        <w:rtl w:val="0"/>
      </w:rPr>
      <w:t xml:space="preserve">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934" w:hanging="360"/>
      </w:pPr>
      <w:rPr>
        <w:rFonts w:ascii="Noto Sans Symbols" w:cs="Noto Sans Symbols" w:eastAsia="Noto Sans Symbols" w:hAnsi="Noto Sans Symbols"/>
      </w:rPr>
    </w:lvl>
    <w:lvl w:ilvl="1">
      <w:start w:val="1"/>
      <w:numFmt w:val="bullet"/>
      <w:lvlText w:val="o"/>
      <w:lvlJc w:val="left"/>
      <w:pPr>
        <w:ind w:left="2654" w:hanging="360"/>
      </w:pPr>
      <w:rPr>
        <w:rFonts w:ascii="Courier New" w:cs="Courier New" w:eastAsia="Courier New" w:hAnsi="Courier New"/>
      </w:rPr>
    </w:lvl>
    <w:lvl w:ilvl="2">
      <w:start w:val="1"/>
      <w:numFmt w:val="bullet"/>
      <w:lvlText w:val="▪"/>
      <w:lvlJc w:val="left"/>
      <w:pPr>
        <w:ind w:left="3374" w:hanging="360"/>
      </w:pPr>
      <w:rPr>
        <w:rFonts w:ascii="Noto Sans Symbols" w:cs="Noto Sans Symbols" w:eastAsia="Noto Sans Symbols" w:hAnsi="Noto Sans Symbols"/>
      </w:rPr>
    </w:lvl>
    <w:lvl w:ilvl="3">
      <w:start w:val="1"/>
      <w:numFmt w:val="bullet"/>
      <w:lvlText w:val="●"/>
      <w:lvlJc w:val="left"/>
      <w:pPr>
        <w:ind w:left="4094" w:hanging="360"/>
      </w:pPr>
      <w:rPr>
        <w:rFonts w:ascii="Noto Sans Symbols" w:cs="Noto Sans Symbols" w:eastAsia="Noto Sans Symbols" w:hAnsi="Noto Sans Symbols"/>
      </w:rPr>
    </w:lvl>
    <w:lvl w:ilvl="4">
      <w:start w:val="1"/>
      <w:numFmt w:val="bullet"/>
      <w:lvlText w:val="o"/>
      <w:lvlJc w:val="left"/>
      <w:pPr>
        <w:ind w:left="4814" w:hanging="360"/>
      </w:pPr>
      <w:rPr>
        <w:rFonts w:ascii="Courier New" w:cs="Courier New" w:eastAsia="Courier New" w:hAnsi="Courier New"/>
      </w:rPr>
    </w:lvl>
    <w:lvl w:ilvl="5">
      <w:start w:val="1"/>
      <w:numFmt w:val="bullet"/>
      <w:lvlText w:val="▪"/>
      <w:lvlJc w:val="left"/>
      <w:pPr>
        <w:ind w:left="5534" w:hanging="360"/>
      </w:pPr>
      <w:rPr>
        <w:rFonts w:ascii="Noto Sans Symbols" w:cs="Noto Sans Symbols" w:eastAsia="Noto Sans Symbols" w:hAnsi="Noto Sans Symbols"/>
      </w:rPr>
    </w:lvl>
    <w:lvl w:ilvl="6">
      <w:start w:val="1"/>
      <w:numFmt w:val="bullet"/>
      <w:lvlText w:val="●"/>
      <w:lvlJc w:val="left"/>
      <w:pPr>
        <w:ind w:left="6254" w:hanging="360"/>
      </w:pPr>
      <w:rPr>
        <w:rFonts w:ascii="Noto Sans Symbols" w:cs="Noto Sans Symbols" w:eastAsia="Noto Sans Symbols" w:hAnsi="Noto Sans Symbols"/>
      </w:rPr>
    </w:lvl>
    <w:lvl w:ilvl="7">
      <w:start w:val="1"/>
      <w:numFmt w:val="bullet"/>
      <w:lvlText w:val="o"/>
      <w:lvlJc w:val="left"/>
      <w:pPr>
        <w:ind w:left="6974" w:hanging="360"/>
      </w:pPr>
      <w:rPr>
        <w:rFonts w:ascii="Courier New" w:cs="Courier New" w:eastAsia="Courier New" w:hAnsi="Courier New"/>
      </w:rPr>
    </w:lvl>
    <w:lvl w:ilvl="8">
      <w:start w:val="1"/>
      <w:numFmt w:val="bullet"/>
      <w:lvlText w:val="▪"/>
      <w:lvlJc w:val="left"/>
      <w:pPr>
        <w:ind w:left="7694" w:hanging="360"/>
      </w:pPr>
      <w:rPr>
        <w:rFonts w:ascii="Noto Sans Symbols" w:cs="Noto Sans Symbols" w:eastAsia="Noto Sans Symbols" w:hAnsi="Noto Sans Symbols"/>
      </w:rPr>
    </w:lvl>
  </w:abstractNum>
  <w:abstractNum w:abstractNumId="2">
    <w:lvl w:ilvl="0">
      <w:start w:val="1"/>
      <w:numFmt w:val="bullet"/>
      <w:lvlText w:val="o"/>
      <w:lvlJc w:val="left"/>
      <w:pPr>
        <w:ind w:left="3116" w:hanging="360"/>
      </w:pPr>
      <w:rPr>
        <w:rFonts w:ascii="Courier New" w:cs="Courier New" w:eastAsia="Courier New" w:hAnsi="Courier New"/>
      </w:rPr>
    </w:lvl>
    <w:lvl w:ilvl="1">
      <w:start w:val="1"/>
      <w:numFmt w:val="bullet"/>
      <w:lvlText w:val="o"/>
      <w:lvlJc w:val="left"/>
      <w:pPr>
        <w:ind w:left="3836" w:hanging="360"/>
      </w:pPr>
      <w:rPr>
        <w:rFonts w:ascii="Courier New" w:cs="Courier New" w:eastAsia="Courier New" w:hAnsi="Courier New"/>
      </w:rPr>
    </w:lvl>
    <w:lvl w:ilvl="2">
      <w:start w:val="1"/>
      <w:numFmt w:val="bullet"/>
      <w:lvlText w:val="▪"/>
      <w:lvlJc w:val="left"/>
      <w:pPr>
        <w:ind w:left="4556" w:hanging="360"/>
      </w:pPr>
      <w:rPr>
        <w:rFonts w:ascii="Noto Sans Symbols" w:cs="Noto Sans Symbols" w:eastAsia="Noto Sans Symbols" w:hAnsi="Noto Sans Symbols"/>
      </w:rPr>
    </w:lvl>
    <w:lvl w:ilvl="3">
      <w:start w:val="1"/>
      <w:numFmt w:val="bullet"/>
      <w:lvlText w:val="●"/>
      <w:lvlJc w:val="left"/>
      <w:pPr>
        <w:ind w:left="5276" w:hanging="360"/>
      </w:pPr>
      <w:rPr>
        <w:rFonts w:ascii="Noto Sans Symbols" w:cs="Noto Sans Symbols" w:eastAsia="Noto Sans Symbols" w:hAnsi="Noto Sans Symbols"/>
      </w:rPr>
    </w:lvl>
    <w:lvl w:ilvl="4">
      <w:start w:val="1"/>
      <w:numFmt w:val="bullet"/>
      <w:lvlText w:val="o"/>
      <w:lvlJc w:val="left"/>
      <w:pPr>
        <w:ind w:left="5996" w:hanging="360"/>
      </w:pPr>
      <w:rPr>
        <w:rFonts w:ascii="Courier New" w:cs="Courier New" w:eastAsia="Courier New" w:hAnsi="Courier New"/>
      </w:rPr>
    </w:lvl>
    <w:lvl w:ilvl="5">
      <w:start w:val="1"/>
      <w:numFmt w:val="bullet"/>
      <w:lvlText w:val="▪"/>
      <w:lvlJc w:val="left"/>
      <w:pPr>
        <w:ind w:left="6716" w:hanging="360"/>
      </w:pPr>
      <w:rPr>
        <w:rFonts w:ascii="Noto Sans Symbols" w:cs="Noto Sans Symbols" w:eastAsia="Noto Sans Symbols" w:hAnsi="Noto Sans Symbols"/>
      </w:rPr>
    </w:lvl>
    <w:lvl w:ilvl="6">
      <w:start w:val="1"/>
      <w:numFmt w:val="bullet"/>
      <w:lvlText w:val="●"/>
      <w:lvlJc w:val="left"/>
      <w:pPr>
        <w:ind w:left="7436" w:hanging="360"/>
      </w:pPr>
      <w:rPr>
        <w:rFonts w:ascii="Noto Sans Symbols" w:cs="Noto Sans Symbols" w:eastAsia="Noto Sans Symbols" w:hAnsi="Noto Sans Symbols"/>
      </w:rPr>
    </w:lvl>
    <w:lvl w:ilvl="7">
      <w:start w:val="1"/>
      <w:numFmt w:val="bullet"/>
      <w:lvlText w:val="o"/>
      <w:lvlJc w:val="left"/>
      <w:pPr>
        <w:ind w:left="8156" w:hanging="360"/>
      </w:pPr>
      <w:rPr>
        <w:rFonts w:ascii="Courier New" w:cs="Courier New" w:eastAsia="Courier New" w:hAnsi="Courier New"/>
      </w:rPr>
    </w:lvl>
    <w:lvl w:ilvl="8">
      <w:start w:val="1"/>
      <w:numFmt w:val="bullet"/>
      <w:lvlText w:val="▪"/>
      <w:lvlJc w:val="left"/>
      <w:pPr>
        <w:ind w:left="8876"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94" w:hanging="360"/>
      </w:pPr>
      <w:rPr>
        <w:rFonts w:ascii="Courier New" w:cs="Courier New" w:eastAsia="Courier New" w:hAnsi="Courier New"/>
      </w:rPr>
    </w:lvl>
    <w:lvl w:ilvl="2">
      <w:start w:val="1"/>
      <w:numFmt w:val="bullet"/>
      <w:lvlText w:val="▪"/>
      <w:lvlJc w:val="left"/>
      <w:pPr>
        <w:ind w:left="2214" w:hanging="360"/>
      </w:pPr>
      <w:rPr>
        <w:rFonts w:ascii="Noto Sans Symbols" w:cs="Noto Sans Symbols" w:eastAsia="Noto Sans Symbols" w:hAnsi="Noto Sans Symbols"/>
      </w:rPr>
    </w:lvl>
    <w:lvl w:ilvl="3">
      <w:start w:val="1"/>
      <w:numFmt w:val="bullet"/>
      <w:lvlText w:val="●"/>
      <w:lvlJc w:val="left"/>
      <w:pPr>
        <w:ind w:left="2934" w:hanging="360"/>
      </w:pPr>
      <w:rPr>
        <w:rFonts w:ascii="Noto Sans Symbols" w:cs="Noto Sans Symbols" w:eastAsia="Noto Sans Symbols" w:hAnsi="Noto Sans Symbols"/>
      </w:rPr>
    </w:lvl>
    <w:lvl w:ilvl="4">
      <w:start w:val="1"/>
      <w:numFmt w:val="bullet"/>
      <w:lvlText w:val="o"/>
      <w:lvlJc w:val="left"/>
      <w:pPr>
        <w:ind w:left="3654" w:hanging="360"/>
      </w:pPr>
      <w:rPr>
        <w:rFonts w:ascii="Courier New" w:cs="Courier New" w:eastAsia="Courier New" w:hAnsi="Courier New"/>
      </w:rPr>
    </w:lvl>
    <w:lvl w:ilvl="5">
      <w:start w:val="1"/>
      <w:numFmt w:val="bullet"/>
      <w:lvlText w:val="▪"/>
      <w:lvlJc w:val="left"/>
      <w:pPr>
        <w:ind w:left="4374" w:hanging="360"/>
      </w:pPr>
      <w:rPr>
        <w:rFonts w:ascii="Noto Sans Symbols" w:cs="Noto Sans Symbols" w:eastAsia="Noto Sans Symbols" w:hAnsi="Noto Sans Symbols"/>
      </w:rPr>
    </w:lvl>
    <w:lvl w:ilvl="6">
      <w:start w:val="1"/>
      <w:numFmt w:val="bullet"/>
      <w:lvlText w:val="●"/>
      <w:lvlJc w:val="left"/>
      <w:pPr>
        <w:ind w:left="5094" w:hanging="360"/>
      </w:pPr>
      <w:rPr>
        <w:rFonts w:ascii="Noto Sans Symbols" w:cs="Noto Sans Symbols" w:eastAsia="Noto Sans Symbols" w:hAnsi="Noto Sans Symbols"/>
      </w:rPr>
    </w:lvl>
    <w:lvl w:ilvl="7">
      <w:start w:val="1"/>
      <w:numFmt w:val="bullet"/>
      <w:lvlText w:val="o"/>
      <w:lvlJc w:val="left"/>
      <w:pPr>
        <w:ind w:left="5814" w:hanging="360"/>
      </w:pPr>
      <w:rPr>
        <w:rFonts w:ascii="Courier New" w:cs="Courier New" w:eastAsia="Courier New" w:hAnsi="Courier New"/>
      </w:rPr>
    </w:lvl>
    <w:lvl w:ilvl="8">
      <w:start w:val="1"/>
      <w:numFmt w:val="bullet"/>
      <w:lvlText w:val="▪"/>
      <w:lvlJc w:val="left"/>
      <w:pPr>
        <w:ind w:left="6534"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94" w:hanging="360"/>
      </w:pPr>
      <w:rPr>
        <w:rFonts w:ascii="Courier New" w:cs="Courier New" w:eastAsia="Courier New" w:hAnsi="Courier New"/>
      </w:rPr>
    </w:lvl>
    <w:lvl w:ilvl="2">
      <w:start w:val="1"/>
      <w:numFmt w:val="bullet"/>
      <w:lvlText w:val="▪"/>
      <w:lvlJc w:val="left"/>
      <w:pPr>
        <w:ind w:left="2214" w:hanging="360"/>
      </w:pPr>
      <w:rPr>
        <w:rFonts w:ascii="Noto Sans Symbols" w:cs="Noto Sans Symbols" w:eastAsia="Noto Sans Symbols" w:hAnsi="Noto Sans Symbols"/>
      </w:rPr>
    </w:lvl>
    <w:lvl w:ilvl="3">
      <w:start w:val="1"/>
      <w:numFmt w:val="bullet"/>
      <w:lvlText w:val="●"/>
      <w:lvlJc w:val="left"/>
      <w:pPr>
        <w:ind w:left="2934" w:hanging="360"/>
      </w:pPr>
      <w:rPr>
        <w:rFonts w:ascii="Noto Sans Symbols" w:cs="Noto Sans Symbols" w:eastAsia="Noto Sans Symbols" w:hAnsi="Noto Sans Symbols"/>
      </w:rPr>
    </w:lvl>
    <w:lvl w:ilvl="4">
      <w:start w:val="1"/>
      <w:numFmt w:val="bullet"/>
      <w:lvlText w:val="o"/>
      <w:lvlJc w:val="left"/>
      <w:pPr>
        <w:ind w:left="3654" w:hanging="360"/>
      </w:pPr>
      <w:rPr>
        <w:rFonts w:ascii="Courier New" w:cs="Courier New" w:eastAsia="Courier New" w:hAnsi="Courier New"/>
      </w:rPr>
    </w:lvl>
    <w:lvl w:ilvl="5">
      <w:start w:val="1"/>
      <w:numFmt w:val="bullet"/>
      <w:lvlText w:val="▪"/>
      <w:lvlJc w:val="left"/>
      <w:pPr>
        <w:ind w:left="4374" w:hanging="360"/>
      </w:pPr>
      <w:rPr>
        <w:rFonts w:ascii="Noto Sans Symbols" w:cs="Noto Sans Symbols" w:eastAsia="Noto Sans Symbols" w:hAnsi="Noto Sans Symbols"/>
      </w:rPr>
    </w:lvl>
    <w:lvl w:ilvl="6">
      <w:start w:val="1"/>
      <w:numFmt w:val="bullet"/>
      <w:lvlText w:val="●"/>
      <w:lvlJc w:val="left"/>
      <w:pPr>
        <w:ind w:left="5094" w:hanging="360"/>
      </w:pPr>
      <w:rPr>
        <w:rFonts w:ascii="Noto Sans Symbols" w:cs="Noto Sans Symbols" w:eastAsia="Noto Sans Symbols" w:hAnsi="Noto Sans Symbols"/>
      </w:rPr>
    </w:lvl>
    <w:lvl w:ilvl="7">
      <w:start w:val="1"/>
      <w:numFmt w:val="bullet"/>
      <w:lvlText w:val="o"/>
      <w:lvlJc w:val="left"/>
      <w:pPr>
        <w:ind w:left="5814" w:hanging="360"/>
      </w:pPr>
      <w:rPr>
        <w:rFonts w:ascii="Courier New" w:cs="Courier New" w:eastAsia="Courier New" w:hAnsi="Courier New"/>
      </w:rPr>
    </w:lvl>
    <w:lvl w:ilvl="8">
      <w:start w:val="1"/>
      <w:numFmt w:val="bullet"/>
      <w:lvlText w:val="▪"/>
      <w:lvlJc w:val="left"/>
      <w:pPr>
        <w:ind w:left="653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A4D41"/>
    <w:pPr>
      <w:tabs>
        <w:tab w:val="center" w:pos="4680"/>
        <w:tab w:val="right" w:pos="9360"/>
      </w:tabs>
      <w:spacing w:after="0" w:line="240" w:lineRule="auto"/>
    </w:pPr>
  </w:style>
  <w:style w:type="character" w:styleId="HeaderChar" w:customStyle="1">
    <w:name w:val="Header Char"/>
    <w:basedOn w:val="DefaultParagraphFont"/>
    <w:link w:val="Header"/>
    <w:uiPriority w:val="99"/>
    <w:rsid w:val="00BA4D41"/>
  </w:style>
  <w:style w:type="paragraph" w:styleId="Footer">
    <w:name w:val="footer"/>
    <w:basedOn w:val="Normal"/>
    <w:link w:val="FooterChar"/>
    <w:uiPriority w:val="99"/>
    <w:unhideWhenUsed w:val="1"/>
    <w:rsid w:val="00BA4D41"/>
    <w:pPr>
      <w:tabs>
        <w:tab w:val="center" w:pos="4680"/>
        <w:tab w:val="right" w:pos="9360"/>
      </w:tabs>
      <w:spacing w:after="0" w:line="240" w:lineRule="auto"/>
    </w:pPr>
  </w:style>
  <w:style w:type="character" w:styleId="FooterChar" w:customStyle="1">
    <w:name w:val="Footer Char"/>
    <w:basedOn w:val="DefaultParagraphFont"/>
    <w:link w:val="Footer"/>
    <w:uiPriority w:val="99"/>
    <w:rsid w:val="00BA4D41"/>
  </w:style>
  <w:style w:type="character" w:styleId="Hyperlink">
    <w:name w:val="Hyperlink"/>
    <w:basedOn w:val="DefaultParagraphFont"/>
    <w:uiPriority w:val="99"/>
    <w:unhideWhenUsed w:val="1"/>
    <w:rsid w:val="00663FBC"/>
    <w:rPr>
      <w:color w:val="0563c1" w:themeColor="hyperlink"/>
      <w:u w:val="single"/>
    </w:rPr>
  </w:style>
  <w:style w:type="paragraph" w:styleId="ListParagraph">
    <w:name w:val="List Paragraph"/>
    <w:basedOn w:val="Normal"/>
    <w:uiPriority w:val="34"/>
    <w:qFormat w:val="1"/>
    <w:rsid w:val="00663FB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tbYdSv2M3LiZr/GfGfCG48Gwuw==">AMUW2mXbItpZSHGeow6t80Y3vQCPFi9MOgIbn/1VC/ogIg1AdtGk9k94dWDY4tps0UogyH1gdoeNqkcn6gRWjhpI5PN1LUg3l5aT7wgUinH+cPy9xTgojjprzz6c6npOUMyAS7+et8bZ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2023-07-30T17:53:00Z</dcterms:created>
  <dc:creator>technologies</dc:creator>
</cp:coreProperties>
</file>