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BD58EBF" w14:textId="33163553" w:rsidR="00986642"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2208821" w:history="1">
        <w:r w:rsidR="00986642" w:rsidRPr="00C7017E">
          <w:rPr>
            <w:rStyle w:val="Hyperlink"/>
            <w:rFonts w:eastAsia="MS Gothic"/>
            <w:noProof/>
          </w:rPr>
          <w:t>1</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Description</w:t>
        </w:r>
        <w:r w:rsidR="00986642">
          <w:rPr>
            <w:noProof/>
            <w:webHidden/>
          </w:rPr>
          <w:tab/>
        </w:r>
        <w:r w:rsidR="00986642">
          <w:rPr>
            <w:noProof/>
            <w:webHidden/>
          </w:rPr>
          <w:fldChar w:fldCharType="begin"/>
        </w:r>
        <w:r w:rsidR="00986642">
          <w:rPr>
            <w:noProof/>
            <w:webHidden/>
          </w:rPr>
          <w:instrText xml:space="preserve"> PAGEREF _Toc202208821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AD21A2B" w14:textId="765DDDD8" w:rsidR="00986642" w:rsidRDefault="005D037E">
      <w:pPr>
        <w:pStyle w:val="TOC2"/>
        <w:tabs>
          <w:tab w:val="left" w:pos="880"/>
          <w:tab w:val="right" w:leader="dot" w:pos="9347"/>
        </w:tabs>
        <w:rPr>
          <w:rFonts w:asciiTheme="minorHAnsi" w:eastAsiaTheme="minorEastAsia" w:hAnsiTheme="minorHAnsi" w:cstheme="minorBidi"/>
          <w:noProof/>
          <w:sz w:val="22"/>
          <w:szCs w:val="22"/>
        </w:rPr>
      </w:pPr>
      <w:hyperlink w:anchor="_Toc202208822" w:history="1">
        <w:r w:rsidR="00986642" w:rsidRPr="00C7017E">
          <w:rPr>
            <w:rStyle w:val="Hyperlink"/>
            <w:rFonts w:eastAsia="MS Gothic"/>
            <w:noProof/>
          </w:rPr>
          <w:t>1.1</w:t>
        </w:r>
        <w:r w:rsidR="00986642">
          <w:rPr>
            <w:rFonts w:asciiTheme="minorHAnsi" w:eastAsiaTheme="minorEastAsia" w:hAnsiTheme="minorHAnsi" w:cstheme="minorBidi"/>
            <w:noProof/>
            <w:sz w:val="22"/>
            <w:szCs w:val="22"/>
          </w:rPr>
          <w:tab/>
        </w:r>
        <w:r w:rsidR="00986642" w:rsidRPr="00C7017E">
          <w:rPr>
            <w:rStyle w:val="Hyperlink"/>
            <w:rFonts w:eastAsia="MS Gothic"/>
            <w:noProof/>
          </w:rPr>
          <w:t>Business background</w:t>
        </w:r>
        <w:r w:rsidR="00986642">
          <w:rPr>
            <w:noProof/>
            <w:webHidden/>
          </w:rPr>
          <w:tab/>
        </w:r>
        <w:r w:rsidR="00986642">
          <w:rPr>
            <w:noProof/>
            <w:webHidden/>
          </w:rPr>
          <w:fldChar w:fldCharType="begin"/>
        </w:r>
        <w:r w:rsidR="00986642">
          <w:rPr>
            <w:noProof/>
            <w:webHidden/>
          </w:rPr>
          <w:instrText xml:space="preserve"> PAGEREF _Toc202208822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42A2DC" w14:textId="07B74A33" w:rsidR="00986642" w:rsidRDefault="005D037E">
      <w:pPr>
        <w:pStyle w:val="TOC2"/>
        <w:tabs>
          <w:tab w:val="left" w:pos="880"/>
          <w:tab w:val="right" w:leader="dot" w:pos="9347"/>
        </w:tabs>
        <w:rPr>
          <w:rFonts w:asciiTheme="minorHAnsi" w:eastAsiaTheme="minorEastAsia" w:hAnsiTheme="minorHAnsi" w:cstheme="minorBidi"/>
          <w:noProof/>
          <w:sz w:val="22"/>
          <w:szCs w:val="22"/>
        </w:rPr>
      </w:pPr>
      <w:hyperlink w:anchor="_Toc202208823" w:history="1">
        <w:r w:rsidR="00986642" w:rsidRPr="00C7017E">
          <w:rPr>
            <w:rStyle w:val="Hyperlink"/>
            <w:rFonts w:eastAsia="MS Gothic"/>
            <w:noProof/>
          </w:rPr>
          <w:t>1.2</w:t>
        </w:r>
        <w:r w:rsidR="00986642">
          <w:rPr>
            <w:rFonts w:asciiTheme="minorHAnsi" w:eastAsiaTheme="minorEastAsia" w:hAnsiTheme="minorHAnsi" w:cstheme="minorBidi"/>
            <w:noProof/>
            <w:sz w:val="22"/>
            <w:szCs w:val="22"/>
          </w:rPr>
          <w:tab/>
        </w:r>
        <w:r w:rsidR="00986642" w:rsidRPr="00C7017E">
          <w:rPr>
            <w:rStyle w:val="Hyperlink"/>
            <w:rFonts w:eastAsia="MS Gothic"/>
            <w:noProof/>
          </w:rPr>
          <w:t>Problems because of poor data management</w:t>
        </w:r>
        <w:r w:rsidR="00986642">
          <w:rPr>
            <w:noProof/>
            <w:webHidden/>
          </w:rPr>
          <w:tab/>
        </w:r>
        <w:r w:rsidR="00986642">
          <w:rPr>
            <w:noProof/>
            <w:webHidden/>
          </w:rPr>
          <w:fldChar w:fldCharType="begin"/>
        </w:r>
        <w:r w:rsidR="00986642">
          <w:rPr>
            <w:noProof/>
            <w:webHidden/>
          </w:rPr>
          <w:instrText xml:space="preserve"> PAGEREF _Toc202208823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C6EB773" w14:textId="40578EE4" w:rsidR="00986642" w:rsidRDefault="005D037E">
      <w:pPr>
        <w:pStyle w:val="TOC2"/>
        <w:tabs>
          <w:tab w:val="left" w:pos="880"/>
          <w:tab w:val="right" w:leader="dot" w:pos="9347"/>
        </w:tabs>
        <w:rPr>
          <w:rFonts w:asciiTheme="minorHAnsi" w:eastAsiaTheme="minorEastAsia" w:hAnsiTheme="minorHAnsi" w:cstheme="minorBidi"/>
          <w:noProof/>
          <w:sz w:val="22"/>
          <w:szCs w:val="22"/>
        </w:rPr>
      </w:pPr>
      <w:hyperlink w:anchor="_Toc202208824" w:history="1">
        <w:r w:rsidR="00986642" w:rsidRPr="00C7017E">
          <w:rPr>
            <w:rStyle w:val="Hyperlink"/>
            <w:rFonts w:eastAsia="MS Gothic"/>
            <w:noProof/>
          </w:rPr>
          <w:t>1.3</w:t>
        </w:r>
        <w:r w:rsidR="00986642">
          <w:rPr>
            <w:rFonts w:asciiTheme="minorHAnsi" w:eastAsiaTheme="minorEastAsia" w:hAnsiTheme="minorHAnsi" w:cstheme="minorBidi"/>
            <w:noProof/>
            <w:sz w:val="22"/>
            <w:szCs w:val="22"/>
          </w:rPr>
          <w:tab/>
        </w:r>
        <w:r w:rsidR="00986642" w:rsidRPr="00C7017E">
          <w:rPr>
            <w:rStyle w:val="Hyperlink"/>
            <w:rFonts w:eastAsia="MS Gothic"/>
            <w:noProof/>
          </w:rPr>
          <w:t>Benefits from implementing a Data Warehouse</w:t>
        </w:r>
        <w:r w:rsidR="00986642">
          <w:rPr>
            <w:noProof/>
            <w:webHidden/>
          </w:rPr>
          <w:tab/>
        </w:r>
        <w:r w:rsidR="00986642">
          <w:rPr>
            <w:noProof/>
            <w:webHidden/>
          </w:rPr>
          <w:fldChar w:fldCharType="begin"/>
        </w:r>
        <w:r w:rsidR="00986642">
          <w:rPr>
            <w:noProof/>
            <w:webHidden/>
          </w:rPr>
          <w:instrText xml:space="preserve"> PAGEREF _Toc202208824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4E809556" w14:textId="06FCFBC3" w:rsidR="00986642" w:rsidRDefault="005D037E">
      <w:pPr>
        <w:pStyle w:val="TOC2"/>
        <w:tabs>
          <w:tab w:val="left" w:pos="880"/>
          <w:tab w:val="right" w:leader="dot" w:pos="9347"/>
        </w:tabs>
        <w:rPr>
          <w:rFonts w:asciiTheme="minorHAnsi" w:eastAsiaTheme="minorEastAsia" w:hAnsiTheme="minorHAnsi" w:cstheme="minorBidi"/>
          <w:noProof/>
          <w:sz w:val="22"/>
          <w:szCs w:val="22"/>
        </w:rPr>
      </w:pPr>
      <w:hyperlink w:anchor="_Toc202208825" w:history="1">
        <w:r w:rsidR="00986642" w:rsidRPr="00C7017E">
          <w:rPr>
            <w:rStyle w:val="Hyperlink"/>
            <w:rFonts w:eastAsia="MS Gothic"/>
            <w:noProof/>
          </w:rPr>
          <w:t>1.4</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DATASETS DESCRIPTION</w:t>
        </w:r>
        <w:r w:rsidR="00986642">
          <w:rPr>
            <w:noProof/>
            <w:webHidden/>
          </w:rPr>
          <w:tab/>
        </w:r>
        <w:r w:rsidR="00986642">
          <w:rPr>
            <w:noProof/>
            <w:webHidden/>
          </w:rPr>
          <w:fldChar w:fldCharType="begin"/>
        </w:r>
        <w:r w:rsidR="00986642">
          <w:rPr>
            <w:noProof/>
            <w:webHidden/>
          </w:rPr>
          <w:instrText xml:space="preserve"> PAGEREF _Toc202208825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5EDE6EC" w14:textId="5B1B46C5" w:rsidR="00986642" w:rsidRDefault="005D037E">
      <w:pPr>
        <w:pStyle w:val="TOC3"/>
        <w:tabs>
          <w:tab w:val="left" w:pos="1100"/>
          <w:tab w:val="right" w:leader="dot" w:pos="9347"/>
        </w:tabs>
        <w:rPr>
          <w:rFonts w:asciiTheme="minorHAnsi" w:eastAsiaTheme="minorEastAsia" w:hAnsiTheme="minorHAnsi" w:cstheme="minorBidi"/>
          <w:noProof/>
          <w:sz w:val="22"/>
          <w:szCs w:val="22"/>
        </w:rPr>
      </w:pPr>
      <w:hyperlink w:anchor="_Toc202208826" w:history="1">
        <w:r w:rsidR="00986642" w:rsidRPr="00C7017E">
          <w:rPr>
            <w:rStyle w:val="Hyperlink"/>
            <w:rFonts w:eastAsia="MS Gothic"/>
            <w:noProof/>
          </w:rPr>
          <w:t>1.4.1</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1: Online Orders</w:t>
        </w:r>
        <w:r w:rsidR="00986642">
          <w:rPr>
            <w:noProof/>
            <w:webHidden/>
          </w:rPr>
          <w:tab/>
        </w:r>
        <w:r w:rsidR="00986642">
          <w:rPr>
            <w:noProof/>
            <w:webHidden/>
          </w:rPr>
          <w:fldChar w:fldCharType="begin"/>
        </w:r>
        <w:r w:rsidR="00986642">
          <w:rPr>
            <w:noProof/>
            <w:webHidden/>
          </w:rPr>
          <w:instrText xml:space="preserve"> PAGEREF _Toc202208826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02C0CE0B" w14:textId="7C94E20F" w:rsidR="00986642" w:rsidRDefault="005D037E">
      <w:pPr>
        <w:pStyle w:val="TOC3"/>
        <w:tabs>
          <w:tab w:val="left" w:pos="1100"/>
          <w:tab w:val="right" w:leader="dot" w:pos="9347"/>
        </w:tabs>
        <w:rPr>
          <w:rFonts w:asciiTheme="minorHAnsi" w:eastAsiaTheme="minorEastAsia" w:hAnsiTheme="minorHAnsi" w:cstheme="minorBidi"/>
          <w:noProof/>
          <w:sz w:val="22"/>
          <w:szCs w:val="22"/>
        </w:rPr>
      </w:pPr>
      <w:hyperlink w:anchor="_Toc202208827" w:history="1">
        <w:r w:rsidR="00986642" w:rsidRPr="00C7017E">
          <w:rPr>
            <w:rStyle w:val="Hyperlink"/>
            <w:rFonts w:eastAsia="MS Gothic"/>
            <w:noProof/>
          </w:rPr>
          <w:t>1.4.2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Dataset 2: Offline Orders</w:t>
        </w:r>
        <w:r w:rsidR="00986642">
          <w:rPr>
            <w:noProof/>
            <w:webHidden/>
          </w:rPr>
          <w:tab/>
        </w:r>
        <w:r w:rsidR="00986642">
          <w:rPr>
            <w:noProof/>
            <w:webHidden/>
          </w:rPr>
          <w:fldChar w:fldCharType="begin"/>
        </w:r>
        <w:r w:rsidR="00986642">
          <w:rPr>
            <w:noProof/>
            <w:webHidden/>
          </w:rPr>
          <w:instrText xml:space="preserve"> PAGEREF _Toc202208827 \h </w:instrText>
        </w:r>
        <w:r w:rsidR="00986642">
          <w:rPr>
            <w:noProof/>
            <w:webHidden/>
          </w:rPr>
        </w:r>
        <w:r w:rsidR="00986642">
          <w:rPr>
            <w:noProof/>
            <w:webHidden/>
          </w:rPr>
          <w:fldChar w:fldCharType="separate"/>
        </w:r>
        <w:r w:rsidR="00986642">
          <w:rPr>
            <w:noProof/>
            <w:webHidden/>
          </w:rPr>
          <w:t>3</w:t>
        </w:r>
        <w:r w:rsidR="00986642">
          <w:rPr>
            <w:noProof/>
            <w:webHidden/>
          </w:rPr>
          <w:fldChar w:fldCharType="end"/>
        </w:r>
      </w:hyperlink>
    </w:p>
    <w:p w14:paraId="39AD3B76" w14:textId="53AD838F" w:rsidR="00986642" w:rsidRDefault="005D037E">
      <w:pPr>
        <w:pStyle w:val="TOC2"/>
        <w:tabs>
          <w:tab w:val="left" w:pos="880"/>
          <w:tab w:val="right" w:leader="dot" w:pos="9347"/>
        </w:tabs>
        <w:rPr>
          <w:rFonts w:asciiTheme="minorHAnsi" w:eastAsiaTheme="minorEastAsia" w:hAnsiTheme="minorHAnsi" w:cstheme="minorBidi"/>
          <w:noProof/>
          <w:sz w:val="22"/>
          <w:szCs w:val="22"/>
        </w:rPr>
      </w:pPr>
      <w:hyperlink w:anchor="_Toc202208828" w:history="1">
        <w:r w:rsidR="00986642" w:rsidRPr="00C7017E">
          <w:rPr>
            <w:rStyle w:val="Hyperlink"/>
            <w:rFonts w:eastAsia="MS Gothic"/>
            <w:noProof/>
          </w:rPr>
          <w:t>1.5</w:t>
        </w:r>
        <w:r w:rsidR="00986642">
          <w:rPr>
            <w:rFonts w:asciiTheme="minorHAnsi" w:eastAsiaTheme="minorEastAsia" w:hAnsiTheme="minorHAnsi" w:cstheme="minorBidi"/>
            <w:noProof/>
            <w:sz w:val="22"/>
            <w:szCs w:val="22"/>
          </w:rPr>
          <w:tab/>
        </w:r>
        <w:r w:rsidR="00986642" w:rsidRPr="00C7017E">
          <w:rPr>
            <w:rStyle w:val="Hyperlink"/>
            <w:rFonts w:eastAsia="MS Gothic"/>
            <w:noProof/>
          </w:rPr>
          <w:t>GRAIN / DIM / FACT</w:t>
        </w:r>
        <w:r w:rsidR="00986642">
          <w:rPr>
            <w:noProof/>
            <w:webHidden/>
          </w:rPr>
          <w:tab/>
        </w:r>
        <w:r w:rsidR="00986642">
          <w:rPr>
            <w:noProof/>
            <w:webHidden/>
          </w:rPr>
          <w:fldChar w:fldCharType="begin"/>
        </w:r>
        <w:r w:rsidR="00986642">
          <w:rPr>
            <w:noProof/>
            <w:webHidden/>
          </w:rPr>
          <w:instrText xml:space="preserve"> PAGEREF _Toc202208828 \h </w:instrText>
        </w:r>
        <w:r w:rsidR="00986642">
          <w:rPr>
            <w:noProof/>
            <w:webHidden/>
          </w:rPr>
        </w:r>
        <w:r w:rsidR="00986642">
          <w:rPr>
            <w:noProof/>
            <w:webHidden/>
          </w:rPr>
          <w:fldChar w:fldCharType="separate"/>
        </w:r>
        <w:r w:rsidR="00986642">
          <w:rPr>
            <w:noProof/>
            <w:webHidden/>
          </w:rPr>
          <w:t>4</w:t>
        </w:r>
        <w:r w:rsidR="00986642">
          <w:rPr>
            <w:noProof/>
            <w:webHidden/>
          </w:rPr>
          <w:fldChar w:fldCharType="end"/>
        </w:r>
      </w:hyperlink>
    </w:p>
    <w:p w14:paraId="45CEF1F0" w14:textId="48196BA5" w:rsidR="00986642" w:rsidRDefault="005D037E">
      <w:pPr>
        <w:pStyle w:val="TOC3"/>
        <w:tabs>
          <w:tab w:val="left" w:pos="1100"/>
          <w:tab w:val="right" w:leader="dot" w:pos="9347"/>
        </w:tabs>
        <w:rPr>
          <w:rFonts w:asciiTheme="minorHAnsi" w:eastAsiaTheme="minorEastAsia" w:hAnsiTheme="minorHAnsi" w:cstheme="minorBidi"/>
          <w:noProof/>
          <w:sz w:val="22"/>
          <w:szCs w:val="22"/>
        </w:rPr>
      </w:pPr>
      <w:hyperlink w:anchor="_Toc202208829" w:history="1">
        <w:r w:rsidR="00986642" w:rsidRPr="00C7017E">
          <w:rPr>
            <w:rStyle w:val="Hyperlink"/>
            <w:rFonts w:eastAsia="MS Gothic"/>
            <w:noProof/>
          </w:rPr>
          <w:t>1.5.1</w:t>
        </w:r>
        <w:r w:rsidR="00986642">
          <w:rPr>
            <w:rFonts w:asciiTheme="minorHAnsi" w:eastAsiaTheme="minorEastAsia" w:hAnsiTheme="minorHAnsi" w:cstheme="minorBidi"/>
            <w:noProof/>
            <w:sz w:val="22"/>
            <w:szCs w:val="22"/>
          </w:rPr>
          <w:tab/>
        </w:r>
        <w:r w:rsidR="00986642" w:rsidRPr="00C7017E">
          <w:rPr>
            <w:rStyle w:val="Hyperlink"/>
            <w:rFonts w:eastAsia="MS Gothic"/>
            <w:noProof/>
          </w:rPr>
          <w:t>Fact Table</w:t>
        </w:r>
        <w:r w:rsidR="00986642">
          <w:rPr>
            <w:noProof/>
            <w:webHidden/>
          </w:rPr>
          <w:tab/>
        </w:r>
        <w:r w:rsidR="00986642">
          <w:rPr>
            <w:noProof/>
            <w:webHidden/>
          </w:rPr>
          <w:fldChar w:fldCharType="begin"/>
        </w:r>
        <w:r w:rsidR="00986642">
          <w:rPr>
            <w:noProof/>
            <w:webHidden/>
          </w:rPr>
          <w:instrText xml:space="preserve"> PAGEREF _Toc202208829 \h </w:instrText>
        </w:r>
        <w:r w:rsidR="00986642">
          <w:rPr>
            <w:noProof/>
            <w:webHidden/>
          </w:rPr>
        </w:r>
        <w:r w:rsidR="00986642">
          <w:rPr>
            <w:noProof/>
            <w:webHidden/>
          </w:rPr>
          <w:fldChar w:fldCharType="separate"/>
        </w:r>
        <w:r w:rsidR="00986642">
          <w:rPr>
            <w:noProof/>
            <w:webHidden/>
          </w:rPr>
          <w:t>5</w:t>
        </w:r>
        <w:r w:rsidR="00986642">
          <w:rPr>
            <w:noProof/>
            <w:webHidden/>
          </w:rPr>
          <w:fldChar w:fldCharType="end"/>
        </w:r>
      </w:hyperlink>
    </w:p>
    <w:p w14:paraId="2F246D63" w14:textId="791D9467" w:rsidR="00986642" w:rsidRDefault="005D037E">
      <w:pPr>
        <w:pStyle w:val="TOC3"/>
        <w:tabs>
          <w:tab w:val="left" w:pos="1100"/>
          <w:tab w:val="right" w:leader="dot" w:pos="9347"/>
        </w:tabs>
        <w:rPr>
          <w:rFonts w:asciiTheme="minorHAnsi" w:eastAsiaTheme="minorEastAsia" w:hAnsiTheme="minorHAnsi" w:cstheme="minorBidi"/>
          <w:noProof/>
          <w:sz w:val="22"/>
          <w:szCs w:val="22"/>
        </w:rPr>
      </w:pPr>
      <w:hyperlink w:anchor="_Toc202208830" w:history="1">
        <w:r w:rsidR="00986642" w:rsidRPr="00C7017E">
          <w:rPr>
            <w:rStyle w:val="Hyperlink"/>
            <w:rFonts w:eastAsia="MS Gothic"/>
            <w:noProof/>
          </w:rPr>
          <w:t>1.5.2</w:t>
        </w:r>
        <w:r w:rsidR="00986642">
          <w:rPr>
            <w:rFonts w:asciiTheme="minorHAnsi" w:eastAsiaTheme="minorEastAsia" w:hAnsiTheme="minorHAnsi" w:cstheme="minorBidi"/>
            <w:noProof/>
            <w:sz w:val="22"/>
            <w:szCs w:val="22"/>
          </w:rPr>
          <w:tab/>
        </w:r>
        <w:r w:rsidR="00986642" w:rsidRPr="00C7017E">
          <w:rPr>
            <w:rStyle w:val="Hyperlink"/>
            <w:rFonts w:eastAsia="MS Gothic"/>
            <w:noProof/>
          </w:rPr>
          <w:t>Dim Tables</w:t>
        </w:r>
        <w:r w:rsidR="00986642">
          <w:rPr>
            <w:noProof/>
            <w:webHidden/>
          </w:rPr>
          <w:tab/>
        </w:r>
        <w:r w:rsidR="00986642">
          <w:rPr>
            <w:noProof/>
            <w:webHidden/>
          </w:rPr>
          <w:fldChar w:fldCharType="begin"/>
        </w:r>
        <w:r w:rsidR="00986642">
          <w:rPr>
            <w:noProof/>
            <w:webHidden/>
          </w:rPr>
          <w:instrText xml:space="preserve"> PAGEREF _Toc202208830 \h </w:instrText>
        </w:r>
        <w:r w:rsidR="00986642">
          <w:rPr>
            <w:noProof/>
            <w:webHidden/>
          </w:rPr>
        </w:r>
        <w:r w:rsidR="00986642">
          <w:rPr>
            <w:noProof/>
            <w:webHidden/>
          </w:rPr>
          <w:fldChar w:fldCharType="separate"/>
        </w:r>
        <w:r w:rsidR="00986642">
          <w:rPr>
            <w:noProof/>
            <w:webHidden/>
          </w:rPr>
          <w:t>6</w:t>
        </w:r>
        <w:r w:rsidR="00986642">
          <w:rPr>
            <w:noProof/>
            <w:webHidden/>
          </w:rPr>
          <w:fldChar w:fldCharType="end"/>
        </w:r>
      </w:hyperlink>
    </w:p>
    <w:p w14:paraId="238549B4" w14:textId="54F8C055" w:rsidR="00986642" w:rsidRDefault="005D037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1" w:history="1">
        <w:r w:rsidR="00986642" w:rsidRPr="00C7017E">
          <w:rPr>
            <w:rStyle w:val="Hyperlink"/>
            <w:rFonts w:eastAsia="MS Gothic"/>
            <w:noProof/>
          </w:rPr>
          <w:t>2</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3NF</w:t>
        </w:r>
        <w:r w:rsidR="00986642">
          <w:rPr>
            <w:noProof/>
            <w:webHidden/>
          </w:rPr>
          <w:tab/>
        </w:r>
        <w:r w:rsidR="00986642">
          <w:rPr>
            <w:noProof/>
            <w:webHidden/>
          </w:rPr>
          <w:fldChar w:fldCharType="begin"/>
        </w:r>
        <w:r w:rsidR="00986642">
          <w:rPr>
            <w:noProof/>
            <w:webHidden/>
          </w:rPr>
          <w:instrText xml:space="preserve"> PAGEREF _Toc202208831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4B6956F5" w14:textId="38645444" w:rsidR="00986642" w:rsidRDefault="005D037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2" w:history="1">
        <w:r w:rsidR="00986642" w:rsidRPr="00C7017E">
          <w:rPr>
            <w:rStyle w:val="Hyperlink"/>
            <w:rFonts w:eastAsia="MS Gothic"/>
            <w:noProof/>
          </w:rPr>
          <w:t>3</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Business Layer Dimensional Model</w:t>
        </w:r>
        <w:r w:rsidR="00986642">
          <w:rPr>
            <w:noProof/>
            <w:webHidden/>
          </w:rPr>
          <w:tab/>
        </w:r>
        <w:r w:rsidR="00986642">
          <w:rPr>
            <w:noProof/>
            <w:webHidden/>
          </w:rPr>
          <w:fldChar w:fldCharType="begin"/>
        </w:r>
        <w:r w:rsidR="00986642">
          <w:rPr>
            <w:noProof/>
            <w:webHidden/>
          </w:rPr>
          <w:instrText xml:space="preserve"> PAGEREF _Toc202208832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2339C34E" w14:textId="005925BA" w:rsidR="00986642" w:rsidRDefault="005D037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3" w:history="1">
        <w:r w:rsidR="00986642" w:rsidRPr="00C7017E">
          <w:rPr>
            <w:rStyle w:val="Hyperlink"/>
            <w:rFonts w:eastAsia="MS Gothic"/>
            <w:noProof/>
          </w:rPr>
          <w:t>4</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Logical Scheme</w:t>
        </w:r>
        <w:r w:rsidR="00986642">
          <w:rPr>
            <w:noProof/>
            <w:webHidden/>
          </w:rPr>
          <w:tab/>
        </w:r>
        <w:r w:rsidR="00986642">
          <w:rPr>
            <w:noProof/>
            <w:webHidden/>
          </w:rPr>
          <w:fldChar w:fldCharType="begin"/>
        </w:r>
        <w:r w:rsidR="00986642">
          <w:rPr>
            <w:noProof/>
            <w:webHidden/>
          </w:rPr>
          <w:instrText xml:space="preserve"> PAGEREF _Toc202208833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7A065A0E" w14:textId="5800F36F" w:rsidR="00986642" w:rsidRDefault="005D037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4" w:history="1">
        <w:r w:rsidR="00986642" w:rsidRPr="00C7017E">
          <w:rPr>
            <w:rStyle w:val="Hyperlink"/>
            <w:rFonts w:eastAsia="MS Gothic"/>
            <w:noProof/>
          </w:rPr>
          <w:t>5</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Data Flow</w:t>
        </w:r>
        <w:r w:rsidR="00986642">
          <w:rPr>
            <w:noProof/>
            <w:webHidden/>
          </w:rPr>
          <w:tab/>
        </w:r>
        <w:r w:rsidR="00986642">
          <w:rPr>
            <w:noProof/>
            <w:webHidden/>
          </w:rPr>
          <w:fldChar w:fldCharType="begin"/>
        </w:r>
        <w:r w:rsidR="00986642">
          <w:rPr>
            <w:noProof/>
            <w:webHidden/>
          </w:rPr>
          <w:instrText xml:space="preserve"> PAGEREF _Toc202208834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60B9B94E" w14:textId="5D56D150" w:rsidR="00986642" w:rsidRDefault="005D037E">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2208835" w:history="1">
        <w:r w:rsidR="00986642" w:rsidRPr="00C7017E">
          <w:rPr>
            <w:rStyle w:val="Hyperlink"/>
            <w:rFonts w:eastAsia="MS Gothic"/>
            <w:noProof/>
          </w:rPr>
          <w:t>6</w:t>
        </w:r>
        <w:r w:rsidR="00986642">
          <w:rPr>
            <w:rFonts w:asciiTheme="minorHAnsi" w:eastAsiaTheme="minorEastAsia" w:hAnsiTheme="minorHAnsi" w:cstheme="minorBidi"/>
            <w:bCs w:val="0"/>
            <w:caps w:val="0"/>
            <w:noProof/>
            <w:color w:val="auto"/>
            <w:sz w:val="22"/>
            <w:szCs w:val="22"/>
          </w:rPr>
          <w:tab/>
        </w:r>
        <w:r w:rsidR="00986642" w:rsidRPr="00C7017E">
          <w:rPr>
            <w:rStyle w:val="Hyperlink"/>
            <w:rFonts w:eastAsia="MS Gothic"/>
            <w:noProof/>
          </w:rPr>
          <w:t>Fact Table Partitioning Strategy</w:t>
        </w:r>
        <w:r w:rsidR="00986642">
          <w:rPr>
            <w:noProof/>
            <w:webHidden/>
          </w:rPr>
          <w:tab/>
        </w:r>
        <w:r w:rsidR="00986642">
          <w:rPr>
            <w:noProof/>
            <w:webHidden/>
          </w:rPr>
          <w:fldChar w:fldCharType="begin"/>
        </w:r>
        <w:r w:rsidR="00986642">
          <w:rPr>
            <w:noProof/>
            <w:webHidden/>
          </w:rPr>
          <w:instrText xml:space="preserve"> PAGEREF _Toc202208835 \h </w:instrText>
        </w:r>
        <w:r w:rsidR="00986642">
          <w:rPr>
            <w:noProof/>
            <w:webHidden/>
          </w:rPr>
        </w:r>
        <w:r w:rsidR="00986642">
          <w:rPr>
            <w:noProof/>
            <w:webHidden/>
          </w:rPr>
          <w:fldChar w:fldCharType="separate"/>
        </w:r>
        <w:r w:rsidR="00986642">
          <w:rPr>
            <w:noProof/>
            <w:webHidden/>
          </w:rPr>
          <w:t>9</w:t>
        </w:r>
        <w:r w:rsidR="00986642">
          <w:rPr>
            <w:noProof/>
            <w:webHidden/>
          </w:rPr>
          <w:fldChar w:fldCharType="end"/>
        </w:r>
      </w:hyperlink>
    </w:p>
    <w:p w14:paraId="58FCF022" w14:textId="62F06813"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2208821"/>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2208822"/>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220882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2208824"/>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2208825"/>
      <w:r>
        <w:t>DATASETS DESCRIPTION</w:t>
      </w:r>
      <w:bookmarkEnd w:id="17"/>
    </w:p>
    <w:p w14:paraId="4C09FC23" w14:textId="77777777" w:rsidR="00982861" w:rsidRDefault="00982861" w:rsidP="00982861">
      <w:pPr>
        <w:pStyle w:val="Heading3"/>
      </w:pPr>
      <w:bookmarkStart w:id="18" w:name="_Toc202208826"/>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2208827"/>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2208828"/>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2208829"/>
      <w:r>
        <w:t>Fact Table</w:t>
      </w:r>
      <w:bookmarkEnd w:id="21"/>
    </w:p>
    <w:p w14:paraId="566DDEA9" w14:textId="64220D9E" w:rsidR="00C95AE8" w:rsidRDefault="009D5A52" w:rsidP="00C95AE8">
      <w:pPr>
        <w:pStyle w:val="BodyText"/>
      </w:pPr>
      <w:r>
        <w:t>FCT_Sales_DD</w:t>
      </w:r>
    </w:p>
    <w:p w14:paraId="163CB935" w14:textId="7770BC0F"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3AEB722D" w14:textId="77777777" w:rsidR="008A4532" w:rsidRDefault="008A4532" w:rsidP="00C95AE8">
      <w:pPr>
        <w:pStyle w:val="BodyText"/>
      </w:pPr>
    </w:p>
    <w:tbl>
      <w:tblPr>
        <w:tblStyle w:val="TableGrid"/>
        <w:tblW w:w="0" w:type="auto"/>
        <w:tblLook w:val="04A0" w:firstRow="1" w:lastRow="0" w:firstColumn="1" w:lastColumn="0" w:noHBand="0" w:noVBand="1"/>
      </w:tblPr>
      <w:tblGrid>
        <w:gridCol w:w="2880"/>
        <w:gridCol w:w="2880"/>
        <w:gridCol w:w="2880"/>
      </w:tblGrid>
      <w:tr w:rsidR="008A4532" w14:paraId="17FED836" w14:textId="77777777" w:rsidTr="008A4532">
        <w:tc>
          <w:tcPr>
            <w:tcW w:w="2880" w:type="dxa"/>
            <w:shd w:val="clear" w:color="auto" w:fill="76CDD8"/>
          </w:tcPr>
          <w:p w14:paraId="066FB80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06F419F3"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5D94293C"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6A477C8F" w14:textId="77777777" w:rsidTr="00074081">
        <w:tc>
          <w:tcPr>
            <w:tcW w:w="2880" w:type="dxa"/>
          </w:tcPr>
          <w:p w14:paraId="26B95B4C" w14:textId="77777777" w:rsidR="008A4532" w:rsidRPr="008A4532" w:rsidRDefault="008A4532" w:rsidP="008A4532">
            <w:pPr>
              <w:pStyle w:val="BodyText"/>
            </w:pPr>
            <w:r w:rsidRPr="008A4532">
              <w:t>EVENT_DT</w:t>
            </w:r>
          </w:p>
        </w:tc>
        <w:tc>
          <w:tcPr>
            <w:tcW w:w="2880" w:type="dxa"/>
          </w:tcPr>
          <w:p w14:paraId="2FF0379F" w14:textId="77777777" w:rsidR="008A4532" w:rsidRPr="008A4532" w:rsidRDefault="008A4532" w:rsidP="008A4532">
            <w:pPr>
              <w:pStyle w:val="BodyText"/>
            </w:pPr>
            <w:r w:rsidRPr="008A4532">
              <w:t>Date of the transaction</w:t>
            </w:r>
          </w:p>
        </w:tc>
        <w:tc>
          <w:tcPr>
            <w:tcW w:w="2880" w:type="dxa"/>
          </w:tcPr>
          <w:p w14:paraId="2D928D67" w14:textId="77777777" w:rsidR="008A4532" w:rsidRPr="008A4532" w:rsidRDefault="008A4532" w:rsidP="008A4532">
            <w:pPr>
              <w:pStyle w:val="BodyText"/>
            </w:pPr>
            <w:r w:rsidRPr="008A4532">
              <w:t>DATE</w:t>
            </w:r>
          </w:p>
        </w:tc>
      </w:tr>
      <w:tr w:rsidR="008A4532" w14:paraId="4B9E4489" w14:textId="77777777" w:rsidTr="00074081">
        <w:tc>
          <w:tcPr>
            <w:tcW w:w="2880" w:type="dxa"/>
          </w:tcPr>
          <w:p w14:paraId="5382797A" w14:textId="77777777" w:rsidR="008A4532" w:rsidRPr="008A4532" w:rsidRDefault="008A4532" w:rsidP="008A4532">
            <w:pPr>
              <w:pStyle w:val="BodyText"/>
            </w:pPr>
            <w:r w:rsidRPr="008A4532">
              <w:t>DATE_KEY</w:t>
            </w:r>
          </w:p>
        </w:tc>
        <w:tc>
          <w:tcPr>
            <w:tcW w:w="2880" w:type="dxa"/>
          </w:tcPr>
          <w:p w14:paraId="4F7B1D01" w14:textId="77777777" w:rsidR="008A4532" w:rsidRPr="008A4532" w:rsidRDefault="008A4532" w:rsidP="008A4532">
            <w:pPr>
              <w:pStyle w:val="BodyText"/>
            </w:pPr>
            <w:r w:rsidRPr="008A4532">
              <w:t>FK to DIM_TIME_DAY</w:t>
            </w:r>
          </w:p>
        </w:tc>
        <w:tc>
          <w:tcPr>
            <w:tcW w:w="2880" w:type="dxa"/>
          </w:tcPr>
          <w:p w14:paraId="4114877B" w14:textId="77777777" w:rsidR="008A4532" w:rsidRPr="008A4532" w:rsidRDefault="008A4532" w:rsidP="008A4532">
            <w:pPr>
              <w:pStyle w:val="BodyText"/>
            </w:pPr>
            <w:r w:rsidRPr="008A4532">
              <w:t>BIGINT</w:t>
            </w:r>
          </w:p>
        </w:tc>
      </w:tr>
      <w:tr w:rsidR="008A4532" w14:paraId="2649274D" w14:textId="77777777" w:rsidTr="00074081">
        <w:tc>
          <w:tcPr>
            <w:tcW w:w="2880" w:type="dxa"/>
          </w:tcPr>
          <w:p w14:paraId="11B82738" w14:textId="77777777" w:rsidR="008A4532" w:rsidRPr="008A4532" w:rsidRDefault="008A4532" w:rsidP="008A4532">
            <w:pPr>
              <w:pStyle w:val="BodyText"/>
            </w:pPr>
            <w:r w:rsidRPr="008A4532">
              <w:t>PRODUCT_SURR_ID</w:t>
            </w:r>
          </w:p>
        </w:tc>
        <w:tc>
          <w:tcPr>
            <w:tcW w:w="2880" w:type="dxa"/>
          </w:tcPr>
          <w:p w14:paraId="60C554F3" w14:textId="77777777" w:rsidR="008A4532" w:rsidRPr="008A4532" w:rsidRDefault="008A4532" w:rsidP="008A4532">
            <w:pPr>
              <w:pStyle w:val="BodyText"/>
            </w:pPr>
            <w:r w:rsidRPr="008A4532">
              <w:t>FK to DIM_PRODUCTS_SCD</w:t>
            </w:r>
          </w:p>
        </w:tc>
        <w:tc>
          <w:tcPr>
            <w:tcW w:w="2880" w:type="dxa"/>
          </w:tcPr>
          <w:p w14:paraId="0D58E4AB" w14:textId="77777777" w:rsidR="008A4532" w:rsidRPr="008A4532" w:rsidRDefault="008A4532" w:rsidP="008A4532">
            <w:pPr>
              <w:pStyle w:val="BodyText"/>
            </w:pPr>
            <w:r w:rsidRPr="008A4532">
              <w:t>BIGINT</w:t>
            </w:r>
          </w:p>
        </w:tc>
      </w:tr>
      <w:tr w:rsidR="008A4532" w14:paraId="4E18D422" w14:textId="77777777" w:rsidTr="00074081">
        <w:tc>
          <w:tcPr>
            <w:tcW w:w="2880" w:type="dxa"/>
          </w:tcPr>
          <w:p w14:paraId="5F756AC5" w14:textId="77777777" w:rsidR="008A4532" w:rsidRPr="008A4532" w:rsidRDefault="008A4532" w:rsidP="008A4532">
            <w:pPr>
              <w:pStyle w:val="BodyText"/>
            </w:pPr>
            <w:r w:rsidRPr="008A4532">
              <w:t>CUSTOMER_SURR_ID</w:t>
            </w:r>
          </w:p>
        </w:tc>
        <w:tc>
          <w:tcPr>
            <w:tcW w:w="2880" w:type="dxa"/>
          </w:tcPr>
          <w:p w14:paraId="368DF171" w14:textId="77777777" w:rsidR="008A4532" w:rsidRPr="008A4532" w:rsidRDefault="008A4532" w:rsidP="008A4532">
            <w:pPr>
              <w:pStyle w:val="BodyText"/>
            </w:pPr>
            <w:r w:rsidRPr="008A4532">
              <w:t>FK to DIM_CUSTOMERS</w:t>
            </w:r>
          </w:p>
        </w:tc>
        <w:tc>
          <w:tcPr>
            <w:tcW w:w="2880" w:type="dxa"/>
          </w:tcPr>
          <w:p w14:paraId="7E7448C6" w14:textId="77777777" w:rsidR="008A4532" w:rsidRPr="008A4532" w:rsidRDefault="008A4532" w:rsidP="008A4532">
            <w:pPr>
              <w:pStyle w:val="BodyText"/>
            </w:pPr>
            <w:r w:rsidRPr="008A4532">
              <w:t>BIGINT</w:t>
            </w:r>
          </w:p>
        </w:tc>
      </w:tr>
      <w:tr w:rsidR="008A4532" w14:paraId="287F7CBC" w14:textId="77777777" w:rsidTr="00074081">
        <w:tc>
          <w:tcPr>
            <w:tcW w:w="2880" w:type="dxa"/>
          </w:tcPr>
          <w:p w14:paraId="298EEE1A" w14:textId="77777777" w:rsidR="008A4532" w:rsidRPr="008A4532" w:rsidRDefault="008A4532" w:rsidP="008A4532">
            <w:pPr>
              <w:pStyle w:val="BodyText"/>
            </w:pPr>
            <w:r w:rsidRPr="008A4532">
              <w:t>EMPLOYEE_SURR_ID</w:t>
            </w:r>
          </w:p>
        </w:tc>
        <w:tc>
          <w:tcPr>
            <w:tcW w:w="2880" w:type="dxa"/>
          </w:tcPr>
          <w:p w14:paraId="6B511570" w14:textId="77777777" w:rsidR="008A4532" w:rsidRPr="008A4532" w:rsidRDefault="008A4532" w:rsidP="008A4532">
            <w:pPr>
              <w:pStyle w:val="BodyText"/>
            </w:pPr>
            <w:r w:rsidRPr="008A4532">
              <w:t>FK to DIM_EMPLOYEES</w:t>
            </w:r>
          </w:p>
        </w:tc>
        <w:tc>
          <w:tcPr>
            <w:tcW w:w="2880" w:type="dxa"/>
          </w:tcPr>
          <w:p w14:paraId="20B05A28" w14:textId="77777777" w:rsidR="008A4532" w:rsidRPr="008A4532" w:rsidRDefault="008A4532" w:rsidP="008A4532">
            <w:pPr>
              <w:pStyle w:val="BodyText"/>
            </w:pPr>
            <w:r w:rsidRPr="008A4532">
              <w:t>BIGINT</w:t>
            </w:r>
          </w:p>
        </w:tc>
      </w:tr>
      <w:tr w:rsidR="008A4532" w14:paraId="2E276240" w14:textId="77777777" w:rsidTr="00074081">
        <w:tc>
          <w:tcPr>
            <w:tcW w:w="2880" w:type="dxa"/>
          </w:tcPr>
          <w:p w14:paraId="3DE107B9" w14:textId="77777777" w:rsidR="008A4532" w:rsidRPr="008A4532" w:rsidRDefault="008A4532" w:rsidP="008A4532">
            <w:pPr>
              <w:pStyle w:val="BodyText"/>
            </w:pPr>
            <w:r w:rsidRPr="008A4532">
              <w:t>BRANCH_SURR_ID</w:t>
            </w:r>
          </w:p>
        </w:tc>
        <w:tc>
          <w:tcPr>
            <w:tcW w:w="2880" w:type="dxa"/>
          </w:tcPr>
          <w:p w14:paraId="7CF20C5C" w14:textId="77777777" w:rsidR="008A4532" w:rsidRPr="008A4532" w:rsidRDefault="008A4532" w:rsidP="008A4532">
            <w:pPr>
              <w:pStyle w:val="BodyText"/>
            </w:pPr>
            <w:r w:rsidRPr="008A4532">
              <w:t>FK to DIM_BRANCHES</w:t>
            </w:r>
          </w:p>
        </w:tc>
        <w:tc>
          <w:tcPr>
            <w:tcW w:w="2880" w:type="dxa"/>
          </w:tcPr>
          <w:p w14:paraId="6CD1228D" w14:textId="77777777" w:rsidR="008A4532" w:rsidRPr="008A4532" w:rsidRDefault="008A4532" w:rsidP="008A4532">
            <w:pPr>
              <w:pStyle w:val="BodyText"/>
            </w:pPr>
            <w:r w:rsidRPr="008A4532">
              <w:t>BIGINT</w:t>
            </w:r>
          </w:p>
        </w:tc>
      </w:tr>
      <w:tr w:rsidR="008A4532" w14:paraId="5D8A91E8" w14:textId="77777777" w:rsidTr="00074081">
        <w:tc>
          <w:tcPr>
            <w:tcW w:w="2880" w:type="dxa"/>
          </w:tcPr>
          <w:p w14:paraId="37F101CC" w14:textId="77777777" w:rsidR="008A4532" w:rsidRPr="008A4532" w:rsidRDefault="008A4532" w:rsidP="008A4532">
            <w:pPr>
              <w:pStyle w:val="BodyText"/>
            </w:pPr>
            <w:r w:rsidRPr="008A4532">
              <w:t>CHANNEL_SURR_ID</w:t>
            </w:r>
          </w:p>
        </w:tc>
        <w:tc>
          <w:tcPr>
            <w:tcW w:w="2880" w:type="dxa"/>
          </w:tcPr>
          <w:p w14:paraId="33DED311" w14:textId="77777777" w:rsidR="008A4532" w:rsidRPr="008A4532" w:rsidRDefault="008A4532" w:rsidP="008A4532">
            <w:pPr>
              <w:pStyle w:val="BodyText"/>
            </w:pPr>
            <w:r w:rsidRPr="008A4532">
              <w:t>FK to DIM_CHANNELS</w:t>
            </w:r>
          </w:p>
        </w:tc>
        <w:tc>
          <w:tcPr>
            <w:tcW w:w="2880" w:type="dxa"/>
          </w:tcPr>
          <w:p w14:paraId="0653F27E" w14:textId="77777777" w:rsidR="008A4532" w:rsidRPr="008A4532" w:rsidRDefault="008A4532" w:rsidP="008A4532">
            <w:pPr>
              <w:pStyle w:val="BodyText"/>
            </w:pPr>
            <w:r w:rsidRPr="008A4532">
              <w:t>BIGINT</w:t>
            </w:r>
          </w:p>
        </w:tc>
      </w:tr>
      <w:tr w:rsidR="00074081" w14:paraId="515CA0B5" w14:textId="77777777" w:rsidTr="00074081">
        <w:tc>
          <w:tcPr>
            <w:tcW w:w="2880" w:type="dxa"/>
          </w:tcPr>
          <w:p w14:paraId="6727C01C" w14:textId="416302A9" w:rsidR="00074081" w:rsidRPr="008A4532" w:rsidRDefault="00074081" w:rsidP="00074081">
            <w:pPr>
              <w:pStyle w:val="BodyText"/>
            </w:pPr>
            <w:r>
              <w:t>PRICE_SURR_ID</w:t>
            </w:r>
          </w:p>
        </w:tc>
        <w:tc>
          <w:tcPr>
            <w:tcW w:w="2880" w:type="dxa"/>
          </w:tcPr>
          <w:p w14:paraId="7B01E03D" w14:textId="0E69DFF8" w:rsidR="00074081" w:rsidRPr="008A4532" w:rsidRDefault="00074081" w:rsidP="00074081">
            <w:pPr>
              <w:pStyle w:val="BodyText"/>
            </w:pPr>
            <w:r>
              <w:t>FK to DIM_PRODUCT_PRICES_SCD</w:t>
            </w:r>
          </w:p>
        </w:tc>
        <w:tc>
          <w:tcPr>
            <w:tcW w:w="2880" w:type="dxa"/>
          </w:tcPr>
          <w:p w14:paraId="12047DD9" w14:textId="0EC1E704" w:rsidR="00074081" w:rsidRPr="008A4532" w:rsidRDefault="00074081" w:rsidP="00074081">
            <w:pPr>
              <w:pStyle w:val="BodyText"/>
            </w:pPr>
            <w:r>
              <w:t>BIGINT</w:t>
            </w:r>
          </w:p>
        </w:tc>
      </w:tr>
      <w:tr w:rsidR="00074081" w14:paraId="320A6CE7" w14:textId="77777777" w:rsidTr="00074081">
        <w:tc>
          <w:tcPr>
            <w:tcW w:w="2880" w:type="dxa"/>
          </w:tcPr>
          <w:p w14:paraId="280C4BB9" w14:textId="77777777" w:rsidR="00074081" w:rsidRPr="008A4532" w:rsidRDefault="00074081" w:rsidP="00074081">
            <w:pPr>
              <w:pStyle w:val="BodyText"/>
            </w:pPr>
            <w:r w:rsidRPr="008A4532">
              <w:t>QUANTITY_NO</w:t>
            </w:r>
          </w:p>
        </w:tc>
        <w:tc>
          <w:tcPr>
            <w:tcW w:w="2880" w:type="dxa"/>
          </w:tcPr>
          <w:p w14:paraId="7AC1B4E5" w14:textId="77777777" w:rsidR="00074081" w:rsidRPr="008A4532" w:rsidRDefault="00074081" w:rsidP="00074081">
            <w:pPr>
              <w:pStyle w:val="BodyText"/>
            </w:pPr>
            <w:r w:rsidRPr="008A4532">
              <w:t>Quantity sold</w:t>
            </w:r>
          </w:p>
        </w:tc>
        <w:tc>
          <w:tcPr>
            <w:tcW w:w="2880" w:type="dxa"/>
          </w:tcPr>
          <w:p w14:paraId="7445BA56" w14:textId="77777777" w:rsidR="00074081" w:rsidRPr="008A4532" w:rsidRDefault="00074081" w:rsidP="00074081">
            <w:pPr>
              <w:pStyle w:val="BodyText"/>
            </w:pPr>
            <w:r w:rsidRPr="008A4532">
              <w:t>INT</w:t>
            </w:r>
          </w:p>
        </w:tc>
      </w:tr>
      <w:tr w:rsidR="00074081" w14:paraId="570B76E8" w14:textId="77777777" w:rsidTr="00074081">
        <w:tc>
          <w:tcPr>
            <w:tcW w:w="2880" w:type="dxa"/>
          </w:tcPr>
          <w:p w14:paraId="5500B6E7" w14:textId="77777777" w:rsidR="00074081" w:rsidRPr="008A4532" w:rsidRDefault="00074081" w:rsidP="00074081">
            <w:pPr>
              <w:pStyle w:val="BodyText"/>
            </w:pPr>
            <w:r w:rsidRPr="008A4532">
              <w:t>UNIT_PRICE_ACT</w:t>
            </w:r>
          </w:p>
        </w:tc>
        <w:tc>
          <w:tcPr>
            <w:tcW w:w="2880" w:type="dxa"/>
          </w:tcPr>
          <w:p w14:paraId="1775A5B8" w14:textId="77777777" w:rsidR="00074081" w:rsidRPr="008A4532" w:rsidRDefault="00074081" w:rsidP="00074081">
            <w:pPr>
              <w:pStyle w:val="BodyText"/>
            </w:pPr>
            <w:r w:rsidRPr="008A4532">
              <w:t>Unit selling price</w:t>
            </w:r>
          </w:p>
        </w:tc>
        <w:tc>
          <w:tcPr>
            <w:tcW w:w="2880" w:type="dxa"/>
          </w:tcPr>
          <w:p w14:paraId="1763499B" w14:textId="77777777" w:rsidR="00074081" w:rsidRPr="008A4532" w:rsidRDefault="00074081" w:rsidP="00074081">
            <w:pPr>
              <w:pStyle w:val="BodyText"/>
            </w:pPr>
            <w:r w:rsidRPr="008A4532">
              <w:t>FLOAT</w:t>
            </w:r>
          </w:p>
        </w:tc>
      </w:tr>
      <w:tr w:rsidR="00074081" w14:paraId="4E0A2917" w14:textId="77777777" w:rsidTr="00074081">
        <w:tc>
          <w:tcPr>
            <w:tcW w:w="2880" w:type="dxa"/>
          </w:tcPr>
          <w:p w14:paraId="6DDD7393" w14:textId="77777777" w:rsidR="00074081" w:rsidRPr="008A4532" w:rsidRDefault="00074081" w:rsidP="00074081">
            <w:pPr>
              <w:pStyle w:val="BodyText"/>
            </w:pPr>
            <w:r w:rsidRPr="008A4532">
              <w:t>DISCOUNT_ACT</w:t>
            </w:r>
          </w:p>
        </w:tc>
        <w:tc>
          <w:tcPr>
            <w:tcW w:w="2880" w:type="dxa"/>
          </w:tcPr>
          <w:p w14:paraId="63A7D1AD" w14:textId="77777777" w:rsidR="00074081" w:rsidRPr="008A4532" w:rsidRDefault="00074081" w:rsidP="00074081">
            <w:pPr>
              <w:pStyle w:val="BodyText"/>
            </w:pPr>
            <w:r w:rsidRPr="008A4532">
              <w:t>Discount applied</w:t>
            </w:r>
          </w:p>
        </w:tc>
        <w:tc>
          <w:tcPr>
            <w:tcW w:w="2880" w:type="dxa"/>
          </w:tcPr>
          <w:p w14:paraId="3823BCAE" w14:textId="77777777" w:rsidR="00074081" w:rsidRPr="008A4532" w:rsidRDefault="00074081" w:rsidP="00074081">
            <w:pPr>
              <w:pStyle w:val="BodyText"/>
            </w:pPr>
            <w:r w:rsidRPr="008A4532">
              <w:t>FLOAT</w:t>
            </w:r>
          </w:p>
        </w:tc>
      </w:tr>
      <w:tr w:rsidR="00074081" w14:paraId="4FEDEBB7" w14:textId="77777777" w:rsidTr="00074081">
        <w:tc>
          <w:tcPr>
            <w:tcW w:w="2880" w:type="dxa"/>
          </w:tcPr>
          <w:p w14:paraId="76D734F0" w14:textId="77777777" w:rsidR="00074081" w:rsidRPr="008A4532" w:rsidRDefault="00074081" w:rsidP="00074081">
            <w:pPr>
              <w:pStyle w:val="BodyText"/>
            </w:pPr>
            <w:r w:rsidRPr="008A4532">
              <w:t>AMOUNT_TOT_ACT</w:t>
            </w:r>
          </w:p>
        </w:tc>
        <w:tc>
          <w:tcPr>
            <w:tcW w:w="2880" w:type="dxa"/>
          </w:tcPr>
          <w:p w14:paraId="3916D65F" w14:textId="77777777" w:rsidR="00074081" w:rsidRPr="008A4532" w:rsidRDefault="00074081" w:rsidP="00074081">
            <w:pPr>
              <w:pStyle w:val="BodyText"/>
            </w:pPr>
            <w:r w:rsidRPr="008A4532">
              <w:t>Total revenue</w:t>
            </w:r>
          </w:p>
        </w:tc>
        <w:tc>
          <w:tcPr>
            <w:tcW w:w="2880" w:type="dxa"/>
          </w:tcPr>
          <w:p w14:paraId="3C2AC5AA" w14:textId="77777777" w:rsidR="00074081" w:rsidRPr="008A4532" w:rsidRDefault="00074081" w:rsidP="00074081">
            <w:pPr>
              <w:pStyle w:val="BodyText"/>
            </w:pPr>
            <w:r w:rsidRPr="008A4532">
              <w:t>FLOAT</w:t>
            </w:r>
          </w:p>
        </w:tc>
      </w:tr>
      <w:tr w:rsidR="00074081" w14:paraId="45D56AAA" w14:textId="77777777" w:rsidTr="00074081">
        <w:tc>
          <w:tcPr>
            <w:tcW w:w="2880" w:type="dxa"/>
          </w:tcPr>
          <w:p w14:paraId="7578A6F7" w14:textId="77777777" w:rsidR="00074081" w:rsidRPr="008A4532" w:rsidRDefault="00074081" w:rsidP="00074081">
            <w:pPr>
              <w:pStyle w:val="BodyText"/>
            </w:pPr>
            <w:r w:rsidRPr="008A4532">
              <w:t>COST_ACT</w:t>
            </w:r>
          </w:p>
        </w:tc>
        <w:tc>
          <w:tcPr>
            <w:tcW w:w="2880" w:type="dxa"/>
          </w:tcPr>
          <w:p w14:paraId="30AA499E" w14:textId="77777777" w:rsidR="00074081" w:rsidRPr="008A4532" w:rsidRDefault="00074081" w:rsidP="00074081">
            <w:pPr>
              <w:pStyle w:val="BodyText"/>
            </w:pPr>
            <w:r w:rsidRPr="008A4532">
              <w:t>Cost of goods sold</w:t>
            </w:r>
          </w:p>
        </w:tc>
        <w:tc>
          <w:tcPr>
            <w:tcW w:w="2880" w:type="dxa"/>
          </w:tcPr>
          <w:p w14:paraId="0FD6FDDB" w14:textId="77777777" w:rsidR="00074081" w:rsidRPr="008A4532" w:rsidRDefault="00074081" w:rsidP="00074081">
            <w:pPr>
              <w:pStyle w:val="BodyText"/>
            </w:pPr>
            <w:r w:rsidRPr="008A4532">
              <w:t>FLOAT</w:t>
            </w:r>
          </w:p>
        </w:tc>
      </w:tr>
      <w:tr w:rsidR="00074081" w14:paraId="7632E770" w14:textId="77777777" w:rsidTr="00074081">
        <w:tc>
          <w:tcPr>
            <w:tcW w:w="2880" w:type="dxa"/>
          </w:tcPr>
          <w:p w14:paraId="2769C6C3" w14:textId="77777777" w:rsidR="00074081" w:rsidRPr="008A4532" w:rsidRDefault="00074081" w:rsidP="00074081">
            <w:pPr>
              <w:pStyle w:val="BodyText"/>
            </w:pPr>
            <w:r w:rsidRPr="008A4532">
              <w:t>GROSS_INCOME_ACT</w:t>
            </w:r>
          </w:p>
        </w:tc>
        <w:tc>
          <w:tcPr>
            <w:tcW w:w="2880" w:type="dxa"/>
          </w:tcPr>
          <w:p w14:paraId="1FFAF9DD" w14:textId="77777777" w:rsidR="00074081" w:rsidRPr="008A4532" w:rsidRDefault="00074081" w:rsidP="00074081">
            <w:pPr>
              <w:pStyle w:val="BodyText"/>
            </w:pPr>
            <w:r w:rsidRPr="008A4532">
              <w:t>Gross profit</w:t>
            </w:r>
          </w:p>
        </w:tc>
        <w:tc>
          <w:tcPr>
            <w:tcW w:w="2880" w:type="dxa"/>
          </w:tcPr>
          <w:p w14:paraId="7A5050A6" w14:textId="77777777" w:rsidR="00074081" w:rsidRPr="008A4532" w:rsidRDefault="00074081" w:rsidP="00074081">
            <w:pPr>
              <w:pStyle w:val="BodyText"/>
            </w:pPr>
            <w:r w:rsidRPr="008A4532">
              <w:t>FLOAT</w:t>
            </w:r>
          </w:p>
        </w:tc>
      </w:tr>
      <w:tr w:rsidR="00074081" w14:paraId="72C8357A" w14:textId="77777777" w:rsidTr="00074081">
        <w:tc>
          <w:tcPr>
            <w:tcW w:w="2880" w:type="dxa"/>
          </w:tcPr>
          <w:p w14:paraId="19E5ACB3" w14:textId="77777777" w:rsidR="00074081" w:rsidRPr="008A4532" w:rsidRDefault="00074081" w:rsidP="00074081">
            <w:pPr>
              <w:pStyle w:val="BodyText"/>
            </w:pPr>
            <w:r w:rsidRPr="008A4532">
              <w:t>INSERT_DT</w:t>
            </w:r>
          </w:p>
        </w:tc>
        <w:tc>
          <w:tcPr>
            <w:tcW w:w="2880" w:type="dxa"/>
          </w:tcPr>
          <w:p w14:paraId="1B1F0FFE" w14:textId="77777777" w:rsidR="00074081" w:rsidRPr="008A4532" w:rsidRDefault="00074081" w:rsidP="00074081">
            <w:pPr>
              <w:pStyle w:val="BodyText"/>
            </w:pPr>
            <w:r w:rsidRPr="008A4532">
              <w:t>Insert timestamp</w:t>
            </w:r>
          </w:p>
        </w:tc>
        <w:tc>
          <w:tcPr>
            <w:tcW w:w="2880" w:type="dxa"/>
          </w:tcPr>
          <w:p w14:paraId="11B54942" w14:textId="77777777" w:rsidR="00074081" w:rsidRPr="008A4532" w:rsidRDefault="00074081" w:rsidP="00074081">
            <w:pPr>
              <w:pStyle w:val="BodyText"/>
            </w:pPr>
            <w:r w:rsidRPr="008A4532">
              <w:t>DATE</w:t>
            </w:r>
          </w:p>
        </w:tc>
      </w:tr>
      <w:tr w:rsidR="00074081" w14:paraId="277F32A6" w14:textId="77777777" w:rsidTr="00074081">
        <w:tc>
          <w:tcPr>
            <w:tcW w:w="2880" w:type="dxa"/>
          </w:tcPr>
          <w:p w14:paraId="05B8749F" w14:textId="77777777" w:rsidR="00074081" w:rsidRPr="008A4532" w:rsidRDefault="00074081" w:rsidP="00074081">
            <w:pPr>
              <w:pStyle w:val="BodyText"/>
            </w:pPr>
            <w:r w:rsidRPr="008A4532">
              <w:t>UPDATE_DT</w:t>
            </w:r>
          </w:p>
        </w:tc>
        <w:tc>
          <w:tcPr>
            <w:tcW w:w="2880" w:type="dxa"/>
          </w:tcPr>
          <w:p w14:paraId="105EAF70" w14:textId="77777777" w:rsidR="00074081" w:rsidRPr="008A4532" w:rsidRDefault="00074081" w:rsidP="00074081">
            <w:pPr>
              <w:pStyle w:val="BodyText"/>
            </w:pPr>
            <w:r w:rsidRPr="008A4532">
              <w:t>Last update timestamp</w:t>
            </w:r>
          </w:p>
        </w:tc>
        <w:tc>
          <w:tcPr>
            <w:tcW w:w="2880" w:type="dxa"/>
          </w:tcPr>
          <w:p w14:paraId="1B7D0D98" w14:textId="77777777" w:rsidR="00074081" w:rsidRPr="008A4532" w:rsidRDefault="00074081" w:rsidP="00074081">
            <w:pPr>
              <w:pStyle w:val="BodyText"/>
            </w:pPr>
            <w:r w:rsidRPr="008A4532">
              <w:t>DATE</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Style w:val="TableGrid"/>
        <w:tblW w:w="0" w:type="auto"/>
        <w:tblLook w:val="04A0" w:firstRow="1" w:lastRow="0" w:firstColumn="1" w:lastColumn="0" w:noHBand="0" w:noVBand="1"/>
      </w:tblPr>
      <w:tblGrid>
        <w:gridCol w:w="459"/>
        <w:gridCol w:w="455"/>
        <w:gridCol w:w="664"/>
        <w:gridCol w:w="574"/>
        <w:gridCol w:w="693"/>
        <w:gridCol w:w="684"/>
        <w:gridCol w:w="631"/>
        <w:gridCol w:w="659"/>
        <w:gridCol w:w="554"/>
        <w:gridCol w:w="613"/>
        <w:gridCol w:w="575"/>
        <w:gridCol w:w="664"/>
        <w:gridCol w:w="460"/>
        <w:gridCol w:w="699"/>
        <w:gridCol w:w="470"/>
        <w:gridCol w:w="493"/>
      </w:tblGrid>
      <w:tr w:rsidR="00774B0B" w:rsidRPr="00774B0B" w14:paraId="0C1DDE1C" w14:textId="77777777" w:rsidTr="00774B0B">
        <w:tc>
          <w:tcPr>
            <w:tcW w:w="540" w:type="dxa"/>
            <w:tcBorders>
              <w:top w:val="single" w:sz="4" w:space="0" w:color="auto"/>
              <w:left w:val="single" w:sz="4" w:space="0" w:color="auto"/>
              <w:bottom w:val="single" w:sz="4" w:space="0" w:color="auto"/>
              <w:right w:val="single" w:sz="4" w:space="0" w:color="auto"/>
            </w:tcBorders>
            <w:shd w:val="clear" w:color="auto" w:fill="76CDD8"/>
          </w:tcPr>
          <w:p w14:paraId="2CE9AB6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EVENT_DT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1B623AA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DATE_KEY</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2711281"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PRODUCT_SURR_ID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6DF9FAD"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PRICE_SURR_ID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BFD8E42"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CUSTOMER_SURR_ID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39474EB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EMPLOYEE_SURR_ID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FA3D363"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BRANCH_SURR_ID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AF1886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CHANNEL_SURR_ID</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F0AD8F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QUANTITY_NO</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4E327E1B"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UNIT_PRICE_ACT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21CADC0"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DISCOUNT_ACT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21424D5C"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AMOUNT_TOT_ACT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079E7528"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COST_ACT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65012285"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GROSS_INCOME_ACT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779641D9"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INSERT_DT</w:t>
            </w:r>
          </w:p>
        </w:tc>
        <w:tc>
          <w:tcPr>
            <w:tcW w:w="540" w:type="dxa"/>
            <w:tcBorders>
              <w:top w:val="single" w:sz="4" w:space="0" w:color="auto"/>
              <w:left w:val="single" w:sz="4" w:space="0" w:color="auto"/>
              <w:bottom w:val="single" w:sz="4" w:space="0" w:color="auto"/>
              <w:right w:val="single" w:sz="4" w:space="0" w:color="auto"/>
            </w:tcBorders>
            <w:shd w:val="clear" w:color="auto" w:fill="76CDD8"/>
          </w:tcPr>
          <w:p w14:paraId="5A69137F" w14:textId="77777777" w:rsidR="00774B0B" w:rsidRPr="00774B0B" w:rsidRDefault="00774B0B" w:rsidP="00774B0B">
            <w:pPr>
              <w:pStyle w:val="BodyText"/>
              <w:jc w:val="center"/>
              <w:rPr>
                <w:color w:val="FFFFFF" w:themeColor="background1"/>
                <w:sz w:val="16"/>
              </w:rPr>
            </w:pPr>
            <w:r w:rsidRPr="00774B0B">
              <w:rPr>
                <w:color w:val="FFFFFF" w:themeColor="background1"/>
                <w:sz w:val="16"/>
              </w:rPr>
              <w:t>UPDATE_DT</w:t>
            </w:r>
          </w:p>
        </w:tc>
      </w:tr>
      <w:tr w:rsidR="00774B0B" w:rsidRPr="00774B0B" w14:paraId="2306D78B" w14:textId="77777777" w:rsidTr="00774B0B">
        <w:tc>
          <w:tcPr>
            <w:tcW w:w="540" w:type="dxa"/>
            <w:tcBorders>
              <w:top w:val="single" w:sz="4" w:space="0" w:color="auto"/>
            </w:tcBorders>
          </w:tcPr>
          <w:p w14:paraId="70DE8C0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24AE9055"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57E3D1BD" w14:textId="77777777" w:rsidR="00774B0B" w:rsidRPr="00774B0B" w:rsidRDefault="00774B0B" w:rsidP="00774B0B">
            <w:pPr>
              <w:pStyle w:val="BodyText"/>
              <w:rPr>
                <w:sz w:val="16"/>
              </w:rPr>
            </w:pPr>
            <w:r w:rsidRPr="00774B0B">
              <w:rPr>
                <w:sz w:val="16"/>
              </w:rPr>
              <w:t>101</w:t>
            </w:r>
          </w:p>
        </w:tc>
        <w:tc>
          <w:tcPr>
            <w:tcW w:w="540" w:type="dxa"/>
            <w:tcBorders>
              <w:top w:val="single" w:sz="4" w:space="0" w:color="auto"/>
            </w:tcBorders>
          </w:tcPr>
          <w:p w14:paraId="59F216BA" w14:textId="77777777" w:rsidR="00774B0B" w:rsidRPr="00774B0B" w:rsidRDefault="00774B0B" w:rsidP="00774B0B">
            <w:pPr>
              <w:pStyle w:val="BodyText"/>
              <w:rPr>
                <w:sz w:val="16"/>
              </w:rPr>
            </w:pPr>
            <w:r w:rsidRPr="00774B0B">
              <w:rPr>
                <w:sz w:val="16"/>
              </w:rPr>
              <w:t>1001</w:t>
            </w:r>
          </w:p>
        </w:tc>
        <w:tc>
          <w:tcPr>
            <w:tcW w:w="540" w:type="dxa"/>
            <w:tcBorders>
              <w:top w:val="single" w:sz="4" w:space="0" w:color="auto"/>
            </w:tcBorders>
          </w:tcPr>
          <w:p w14:paraId="375EB9F5" w14:textId="77777777" w:rsidR="00774B0B" w:rsidRPr="00774B0B" w:rsidRDefault="00774B0B" w:rsidP="00774B0B">
            <w:pPr>
              <w:pStyle w:val="BodyText"/>
              <w:rPr>
                <w:sz w:val="16"/>
              </w:rPr>
            </w:pPr>
            <w:r w:rsidRPr="00774B0B">
              <w:rPr>
                <w:sz w:val="16"/>
              </w:rPr>
              <w:t>501</w:t>
            </w:r>
          </w:p>
        </w:tc>
        <w:tc>
          <w:tcPr>
            <w:tcW w:w="540" w:type="dxa"/>
            <w:tcBorders>
              <w:top w:val="single" w:sz="4" w:space="0" w:color="auto"/>
            </w:tcBorders>
          </w:tcPr>
          <w:p w14:paraId="4810C46B" w14:textId="77777777" w:rsidR="00774B0B" w:rsidRPr="00774B0B" w:rsidRDefault="00774B0B" w:rsidP="00774B0B">
            <w:pPr>
              <w:pStyle w:val="BodyText"/>
              <w:rPr>
                <w:sz w:val="16"/>
              </w:rPr>
            </w:pPr>
            <w:r w:rsidRPr="00774B0B">
              <w:rPr>
                <w:sz w:val="16"/>
              </w:rPr>
              <w:t>3002</w:t>
            </w:r>
          </w:p>
        </w:tc>
        <w:tc>
          <w:tcPr>
            <w:tcW w:w="540" w:type="dxa"/>
            <w:tcBorders>
              <w:top w:val="single" w:sz="4" w:space="0" w:color="auto"/>
            </w:tcBorders>
          </w:tcPr>
          <w:p w14:paraId="464C2399" w14:textId="77777777" w:rsidR="00774B0B" w:rsidRPr="00774B0B" w:rsidRDefault="00774B0B" w:rsidP="00774B0B">
            <w:pPr>
              <w:pStyle w:val="BodyText"/>
              <w:rPr>
                <w:sz w:val="16"/>
              </w:rPr>
            </w:pPr>
            <w:r w:rsidRPr="00774B0B">
              <w:rPr>
                <w:sz w:val="16"/>
              </w:rPr>
              <w:t>5</w:t>
            </w:r>
          </w:p>
        </w:tc>
        <w:tc>
          <w:tcPr>
            <w:tcW w:w="540" w:type="dxa"/>
            <w:tcBorders>
              <w:top w:val="single" w:sz="4" w:space="0" w:color="auto"/>
            </w:tcBorders>
          </w:tcPr>
          <w:p w14:paraId="71FE7F8B" w14:textId="77777777" w:rsidR="00774B0B" w:rsidRPr="00774B0B" w:rsidRDefault="00774B0B" w:rsidP="00774B0B">
            <w:pPr>
              <w:pStyle w:val="BodyText"/>
              <w:rPr>
                <w:sz w:val="16"/>
              </w:rPr>
            </w:pPr>
            <w:r w:rsidRPr="00774B0B">
              <w:rPr>
                <w:sz w:val="16"/>
              </w:rPr>
              <w:t>1</w:t>
            </w:r>
          </w:p>
        </w:tc>
        <w:tc>
          <w:tcPr>
            <w:tcW w:w="540" w:type="dxa"/>
            <w:tcBorders>
              <w:top w:val="single" w:sz="4" w:space="0" w:color="auto"/>
            </w:tcBorders>
          </w:tcPr>
          <w:p w14:paraId="4B6FE4F7" w14:textId="77777777" w:rsidR="00774B0B" w:rsidRPr="00774B0B" w:rsidRDefault="00774B0B" w:rsidP="00774B0B">
            <w:pPr>
              <w:pStyle w:val="BodyText"/>
              <w:rPr>
                <w:sz w:val="16"/>
              </w:rPr>
            </w:pPr>
            <w:r w:rsidRPr="00774B0B">
              <w:rPr>
                <w:sz w:val="16"/>
              </w:rPr>
              <w:t>3</w:t>
            </w:r>
          </w:p>
        </w:tc>
        <w:tc>
          <w:tcPr>
            <w:tcW w:w="540" w:type="dxa"/>
            <w:tcBorders>
              <w:top w:val="single" w:sz="4" w:space="0" w:color="auto"/>
            </w:tcBorders>
          </w:tcPr>
          <w:p w14:paraId="1EAFC01C" w14:textId="77777777" w:rsidR="00774B0B" w:rsidRPr="00774B0B" w:rsidRDefault="00774B0B" w:rsidP="00774B0B">
            <w:pPr>
              <w:pStyle w:val="BodyText"/>
              <w:rPr>
                <w:sz w:val="16"/>
              </w:rPr>
            </w:pPr>
            <w:r w:rsidRPr="00774B0B">
              <w:rPr>
                <w:sz w:val="16"/>
              </w:rPr>
              <w:t>49.99</w:t>
            </w:r>
          </w:p>
        </w:tc>
        <w:tc>
          <w:tcPr>
            <w:tcW w:w="540" w:type="dxa"/>
            <w:tcBorders>
              <w:top w:val="single" w:sz="4" w:space="0" w:color="auto"/>
            </w:tcBorders>
          </w:tcPr>
          <w:p w14:paraId="5769A69F" w14:textId="77777777" w:rsidR="00774B0B" w:rsidRPr="00774B0B" w:rsidRDefault="00774B0B" w:rsidP="00774B0B">
            <w:pPr>
              <w:pStyle w:val="BodyText"/>
              <w:rPr>
                <w:sz w:val="16"/>
              </w:rPr>
            </w:pPr>
            <w:r w:rsidRPr="00774B0B">
              <w:rPr>
                <w:sz w:val="16"/>
              </w:rPr>
              <w:t>10.0</w:t>
            </w:r>
          </w:p>
        </w:tc>
        <w:tc>
          <w:tcPr>
            <w:tcW w:w="540" w:type="dxa"/>
            <w:tcBorders>
              <w:top w:val="single" w:sz="4" w:space="0" w:color="auto"/>
            </w:tcBorders>
          </w:tcPr>
          <w:p w14:paraId="0B2A014D" w14:textId="77777777" w:rsidR="00774B0B" w:rsidRPr="00774B0B" w:rsidRDefault="00774B0B" w:rsidP="00774B0B">
            <w:pPr>
              <w:pStyle w:val="BodyText"/>
              <w:rPr>
                <w:sz w:val="16"/>
              </w:rPr>
            </w:pPr>
            <w:r w:rsidRPr="00774B0B">
              <w:rPr>
                <w:sz w:val="16"/>
              </w:rPr>
              <w:t>139.97</w:t>
            </w:r>
          </w:p>
        </w:tc>
        <w:tc>
          <w:tcPr>
            <w:tcW w:w="540" w:type="dxa"/>
            <w:tcBorders>
              <w:top w:val="single" w:sz="4" w:space="0" w:color="auto"/>
            </w:tcBorders>
          </w:tcPr>
          <w:p w14:paraId="65808AC9" w14:textId="77777777" w:rsidR="00774B0B" w:rsidRPr="00774B0B" w:rsidRDefault="00774B0B" w:rsidP="00774B0B">
            <w:pPr>
              <w:pStyle w:val="BodyText"/>
              <w:rPr>
                <w:sz w:val="16"/>
              </w:rPr>
            </w:pPr>
            <w:r w:rsidRPr="00774B0B">
              <w:rPr>
                <w:sz w:val="16"/>
              </w:rPr>
              <w:t>100.0</w:t>
            </w:r>
          </w:p>
        </w:tc>
        <w:tc>
          <w:tcPr>
            <w:tcW w:w="540" w:type="dxa"/>
            <w:tcBorders>
              <w:top w:val="single" w:sz="4" w:space="0" w:color="auto"/>
            </w:tcBorders>
          </w:tcPr>
          <w:p w14:paraId="0F593A7B" w14:textId="77777777" w:rsidR="00774B0B" w:rsidRPr="00774B0B" w:rsidRDefault="00774B0B" w:rsidP="00774B0B">
            <w:pPr>
              <w:pStyle w:val="BodyText"/>
              <w:rPr>
                <w:sz w:val="16"/>
              </w:rPr>
            </w:pPr>
            <w:r w:rsidRPr="00774B0B">
              <w:rPr>
                <w:sz w:val="16"/>
              </w:rPr>
              <w:t>39.97</w:t>
            </w:r>
          </w:p>
        </w:tc>
        <w:tc>
          <w:tcPr>
            <w:tcW w:w="540" w:type="dxa"/>
            <w:tcBorders>
              <w:top w:val="single" w:sz="4" w:space="0" w:color="auto"/>
            </w:tcBorders>
          </w:tcPr>
          <w:p w14:paraId="6D254504" w14:textId="77777777" w:rsidR="00774B0B" w:rsidRPr="00774B0B" w:rsidRDefault="00774B0B" w:rsidP="00774B0B">
            <w:pPr>
              <w:pStyle w:val="BodyText"/>
              <w:rPr>
                <w:sz w:val="16"/>
              </w:rPr>
            </w:pPr>
            <w:r w:rsidRPr="00774B0B">
              <w:rPr>
                <w:sz w:val="16"/>
              </w:rPr>
              <w:t>2024-05-12</w:t>
            </w:r>
          </w:p>
        </w:tc>
        <w:tc>
          <w:tcPr>
            <w:tcW w:w="540" w:type="dxa"/>
            <w:tcBorders>
              <w:top w:val="single" w:sz="4" w:space="0" w:color="auto"/>
            </w:tcBorders>
          </w:tcPr>
          <w:p w14:paraId="49D59D78" w14:textId="77777777" w:rsidR="00774B0B" w:rsidRPr="00774B0B" w:rsidRDefault="00774B0B" w:rsidP="00774B0B">
            <w:pPr>
              <w:pStyle w:val="BodyText"/>
              <w:rPr>
                <w:sz w:val="16"/>
              </w:rPr>
            </w:pPr>
            <w:r w:rsidRPr="00774B0B">
              <w:rPr>
                <w:sz w:val="16"/>
              </w:rPr>
              <w:t>2024-05-12</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2208830"/>
      <w:r>
        <w:t>Dim Tables</w:t>
      </w:r>
      <w:bookmarkEnd w:id="22"/>
    </w:p>
    <w:p w14:paraId="2B6E8E3D" w14:textId="4C661A9F" w:rsidR="00C95AE8" w:rsidRDefault="008A4532" w:rsidP="00C95AE8">
      <w:pPr>
        <w:pStyle w:val="BodyText"/>
      </w:pPr>
      <w:r>
        <w:t>DIM_Products_SCD</w:t>
      </w:r>
    </w:p>
    <w:p w14:paraId="65F295DA" w14:textId="3BC8295B"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08E76DF7" w14:textId="77777777" w:rsidR="00774B0B" w:rsidRDefault="00774B0B" w:rsidP="00C95AE8">
      <w:pPr>
        <w:pStyle w:val="BodyText"/>
      </w:pPr>
    </w:p>
    <w:tbl>
      <w:tblPr>
        <w:tblStyle w:val="TableGrid"/>
        <w:tblW w:w="0" w:type="auto"/>
        <w:tblLook w:val="04A0" w:firstRow="1" w:lastRow="0" w:firstColumn="1" w:lastColumn="0" w:noHBand="0" w:noVBand="1"/>
      </w:tblPr>
      <w:tblGrid>
        <w:gridCol w:w="2880"/>
        <w:gridCol w:w="2880"/>
        <w:gridCol w:w="2880"/>
      </w:tblGrid>
      <w:tr w:rsidR="00774B0B" w14:paraId="74E24585" w14:textId="77777777" w:rsidTr="00774B0B">
        <w:tc>
          <w:tcPr>
            <w:tcW w:w="2880" w:type="dxa"/>
            <w:shd w:val="clear" w:color="auto" w:fill="76CDD8"/>
          </w:tcPr>
          <w:p w14:paraId="39EC4733"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38744C37"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609CA7E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241EC13" w14:textId="77777777" w:rsidTr="00A334D7">
        <w:tc>
          <w:tcPr>
            <w:tcW w:w="2880" w:type="dxa"/>
          </w:tcPr>
          <w:p w14:paraId="27920225" w14:textId="77777777" w:rsidR="00774B0B" w:rsidRDefault="00774B0B" w:rsidP="00774B0B">
            <w:pPr>
              <w:pStyle w:val="BodyText"/>
            </w:pPr>
            <w:r>
              <w:t>PRODUCT_SURR_ID</w:t>
            </w:r>
          </w:p>
        </w:tc>
        <w:tc>
          <w:tcPr>
            <w:tcW w:w="2880" w:type="dxa"/>
          </w:tcPr>
          <w:p w14:paraId="2768FE9D" w14:textId="77777777" w:rsidR="00774B0B" w:rsidRDefault="00774B0B" w:rsidP="00774B0B">
            <w:pPr>
              <w:pStyle w:val="BodyText"/>
            </w:pPr>
            <w:r>
              <w:t>Surrogate key</w:t>
            </w:r>
          </w:p>
        </w:tc>
        <w:tc>
          <w:tcPr>
            <w:tcW w:w="2880" w:type="dxa"/>
          </w:tcPr>
          <w:p w14:paraId="01FC9738" w14:textId="77777777" w:rsidR="00774B0B" w:rsidRDefault="00774B0B" w:rsidP="00774B0B">
            <w:pPr>
              <w:pStyle w:val="BodyText"/>
            </w:pPr>
            <w:r>
              <w:t>BIGINT</w:t>
            </w:r>
          </w:p>
        </w:tc>
      </w:tr>
      <w:tr w:rsidR="00774B0B" w14:paraId="2E034F5E" w14:textId="77777777" w:rsidTr="00A334D7">
        <w:tc>
          <w:tcPr>
            <w:tcW w:w="2880" w:type="dxa"/>
          </w:tcPr>
          <w:p w14:paraId="460A7F9A" w14:textId="77777777" w:rsidR="00774B0B" w:rsidRDefault="00774B0B" w:rsidP="00774B0B">
            <w:pPr>
              <w:pStyle w:val="BodyText"/>
            </w:pPr>
            <w:r>
              <w:t>PRODUCT_SRC_ID</w:t>
            </w:r>
          </w:p>
        </w:tc>
        <w:tc>
          <w:tcPr>
            <w:tcW w:w="2880" w:type="dxa"/>
          </w:tcPr>
          <w:p w14:paraId="1BCE1A9A" w14:textId="77777777" w:rsidR="00774B0B" w:rsidRDefault="00774B0B" w:rsidP="00774B0B">
            <w:pPr>
              <w:pStyle w:val="BodyText"/>
            </w:pPr>
            <w:r>
              <w:t>Item code</w:t>
            </w:r>
          </w:p>
        </w:tc>
        <w:tc>
          <w:tcPr>
            <w:tcW w:w="2880" w:type="dxa"/>
          </w:tcPr>
          <w:p w14:paraId="4CDF4FC0" w14:textId="77777777" w:rsidR="00774B0B" w:rsidRDefault="00774B0B" w:rsidP="00774B0B">
            <w:pPr>
              <w:pStyle w:val="BodyText"/>
            </w:pPr>
            <w:r>
              <w:t>VARCHAR(20)</w:t>
            </w:r>
          </w:p>
        </w:tc>
      </w:tr>
      <w:tr w:rsidR="00774B0B" w14:paraId="30A1502F" w14:textId="77777777" w:rsidTr="00A334D7">
        <w:tc>
          <w:tcPr>
            <w:tcW w:w="2880" w:type="dxa"/>
          </w:tcPr>
          <w:p w14:paraId="5008A216" w14:textId="77777777" w:rsidR="00774B0B" w:rsidRDefault="00774B0B" w:rsidP="00774B0B">
            <w:pPr>
              <w:pStyle w:val="BodyText"/>
            </w:pPr>
            <w:r>
              <w:t>PRODUCT_NAME</w:t>
            </w:r>
          </w:p>
        </w:tc>
        <w:tc>
          <w:tcPr>
            <w:tcW w:w="2880" w:type="dxa"/>
          </w:tcPr>
          <w:p w14:paraId="763F1722" w14:textId="77777777" w:rsidR="00774B0B" w:rsidRDefault="00774B0B" w:rsidP="00774B0B">
            <w:pPr>
              <w:pStyle w:val="BodyText"/>
            </w:pPr>
            <w:r>
              <w:t>Product name</w:t>
            </w:r>
          </w:p>
        </w:tc>
        <w:tc>
          <w:tcPr>
            <w:tcW w:w="2880" w:type="dxa"/>
          </w:tcPr>
          <w:p w14:paraId="6D6757D4" w14:textId="77777777" w:rsidR="00774B0B" w:rsidRDefault="00774B0B" w:rsidP="00774B0B">
            <w:pPr>
              <w:pStyle w:val="BodyText"/>
            </w:pPr>
            <w:r>
              <w:t>VARCHAR(100)</w:t>
            </w:r>
          </w:p>
        </w:tc>
      </w:tr>
      <w:tr w:rsidR="00774B0B" w14:paraId="1DA2ABA8" w14:textId="77777777" w:rsidTr="00A334D7">
        <w:tc>
          <w:tcPr>
            <w:tcW w:w="2880" w:type="dxa"/>
          </w:tcPr>
          <w:p w14:paraId="378DF1C4" w14:textId="77777777" w:rsidR="00774B0B" w:rsidRDefault="00774B0B" w:rsidP="00774B0B">
            <w:pPr>
              <w:pStyle w:val="BodyText"/>
            </w:pPr>
            <w:r>
              <w:t>CATEGORY_CODE</w:t>
            </w:r>
          </w:p>
        </w:tc>
        <w:tc>
          <w:tcPr>
            <w:tcW w:w="2880" w:type="dxa"/>
          </w:tcPr>
          <w:p w14:paraId="5B80CC1C" w14:textId="77777777" w:rsidR="00774B0B" w:rsidRDefault="00774B0B" w:rsidP="00774B0B">
            <w:pPr>
              <w:pStyle w:val="BodyText"/>
            </w:pPr>
            <w:r>
              <w:t>Category code</w:t>
            </w:r>
          </w:p>
        </w:tc>
        <w:tc>
          <w:tcPr>
            <w:tcW w:w="2880" w:type="dxa"/>
          </w:tcPr>
          <w:p w14:paraId="77233B31" w14:textId="77777777" w:rsidR="00774B0B" w:rsidRDefault="00774B0B" w:rsidP="00774B0B">
            <w:pPr>
              <w:pStyle w:val="BodyText"/>
            </w:pPr>
            <w:r>
              <w:t>VARCHAR(20)</w:t>
            </w:r>
          </w:p>
        </w:tc>
      </w:tr>
      <w:tr w:rsidR="00774B0B" w14:paraId="5C2FBC3C" w14:textId="77777777" w:rsidTr="00A334D7">
        <w:tc>
          <w:tcPr>
            <w:tcW w:w="2880" w:type="dxa"/>
          </w:tcPr>
          <w:p w14:paraId="04A01265" w14:textId="77777777" w:rsidR="00774B0B" w:rsidRDefault="00774B0B" w:rsidP="00774B0B">
            <w:pPr>
              <w:pStyle w:val="BodyText"/>
            </w:pPr>
            <w:r>
              <w:t>CATEGORY_NAME</w:t>
            </w:r>
          </w:p>
        </w:tc>
        <w:tc>
          <w:tcPr>
            <w:tcW w:w="2880" w:type="dxa"/>
          </w:tcPr>
          <w:p w14:paraId="0BEE4F50" w14:textId="77777777" w:rsidR="00774B0B" w:rsidRDefault="00774B0B" w:rsidP="00774B0B">
            <w:pPr>
              <w:pStyle w:val="BodyText"/>
            </w:pPr>
            <w:r>
              <w:t>Category name</w:t>
            </w:r>
          </w:p>
        </w:tc>
        <w:tc>
          <w:tcPr>
            <w:tcW w:w="2880" w:type="dxa"/>
          </w:tcPr>
          <w:p w14:paraId="50656064" w14:textId="77777777" w:rsidR="00774B0B" w:rsidRDefault="00774B0B" w:rsidP="00774B0B">
            <w:pPr>
              <w:pStyle w:val="BodyText"/>
            </w:pPr>
            <w:r>
              <w:t>VARCHAR(100)</w:t>
            </w:r>
          </w:p>
        </w:tc>
      </w:tr>
      <w:tr w:rsidR="00774B0B" w14:paraId="115779B2" w14:textId="77777777" w:rsidTr="00A334D7">
        <w:tc>
          <w:tcPr>
            <w:tcW w:w="2880" w:type="dxa"/>
          </w:tcPr>
          <w:p w14:paraId="2E5536D2" w14:textId="77777777" w:rsidR="00774B0B" w:rsidRDefault="00774B0B" w:rsidP="00774B0B">
            <w:pPr>
              <w:pStyle w:val="BodyText"/>
            </w:pPr>
            <w:r>
              <w:t>LOSS_RATE_ACT</w:t>
            </w:r>
          </w:p>
        </w:tc>
        <w:tc>
          <w:tcPr>
            <w:tcW w:w="2880" w:type="dxa"/>
          </w:tcPr>
          <w:p w14:paraId="1624D4C8" w14:textId="77777777" w:rsidR="00774B0B" w:rsidRDefault="00774B0B" w:rsidP="00774B0B">
            <w:pPr>
              <w:pStyle w:val="BodyText"/>
            </w:pPr>
            <w:r>
              <w:t>Expected loss rate</w:t>
            </w:r>
          </w:p>
        </w:tc>
        <w:tc>
          <w:tcPr>
            <w:tcW w:w="2880" w:type="dxa"/>
          </w:tcPr>
          <w:p w14:paraId="1E03C2DE" w14:textId="77777777" w:rsidR="00774B0B" w:rsidRDefault="00774B0B" w:rsidP="00774B0B">
            <w:pPr>
              <w:pStyle w:val="BodyText"/>
            </w:pPr>
            <w:r>
              <w:t>FLOAT</w:t>
            </w:r>
          </w:p>
        </w:tc>
      </w:tr>
      <w:tr w:rsidR="00774B0B" w14:paraId="69185317" w14:textId="77777777" w:rsidTr="00A334D7">
        <w:tc>
          <w:tcPr>
            <w:tcW w:w="2880" w:type="dxa"/>
          </w:tcPr>
          <w:p w14:paraId="63E45A3C" w14:textId="77777777" w:rsidR="00774B0B" w:rsidRDefault="00774B0B" w:rsidP="00774B0B">
            <w:pPr>
              <w:pStyle w:val="BodyText"/>
            </w:pPr>
            <w:r>
              <w:t>START_DT</w:t>
            </w:r>
          </w:p>
        </w:tc>
        <w:tc>
          <w:tcPr>
            <w:tcW w:w="2880" w:type="dxa"/>
          </w:tcPr>
          <w:p w14:paraId="4A668EF5" w14:textId="77777777" w:rsidR="00774B0B" w:rsidRDefault="00774B0B" w:rsidP="00774B0B">
            <w:pPr>
              <w:pStyle w:val="BodyText"/>
            </w:pPr>
            <w:r>
              <w:t>Start of valid period</w:t>
            </w:r>
          </w:p>
        </w:tc>
        <w:tc>
          <w:tcPr>
            <w:tcW w:w="2880" w:type="dxa"/>
          </w:tcPr>
          <w:p w14:paraId="5B871AB4" w14:textId="77777777" w:rsidR="00774B0B" w:rsidRDefault="00774B0B" w:rsidP="00774B0B">
            <w:pPr>
              <w:pStyle w:val="BodyText"/>
            </w:pPr>
            <w:r>
              <w:t>DATE</w:t>
            </w:r>
          </w:p>
        </w:tc>
      </w:tr>
      <w:tr w:rsidR="00774B0B" w14:paraId="481B3421" w14:textId="77777777" w:rsidTr="00A334D7">
        <w:tc>
          <w:tcPr>
            <w:tcW w:w="2880" w:type="dxa"/>
          </w:tcPr>
          <w:p w14:paraId="6538822E" w14:textId="77777777" w:rsidR="00774B0B" w:rsidRDefault="00774B0B" w:rsidP="00774B0B">
            <w:pPr>
              <w:pStyle w:val="BodyText"/>
            </w:pPr>
            <w:r>
              <w:t>END_DT</w:t>
            </w:r>
          </w:p>
        </w:tc>
        <w:tc>
          <w:tcPr>
            <w:tcW w:w="2880" w:type="dxa"/>
          </w:tcPr>
          <w:p w14:paraId="43E6FCF9" w14:textId="77777777" w:rsidR="00774B0B" w:rsidRDefault="00774B0B" w:rsidP="00774B0B">
            <w:pPr>
              <w:pStyle w:val="BodyText"/>
            </w:pPr>
            <w:r>
              <w:t>End of valid period</w:t>
            </w:r>
          </w:p>
        </w:tc>
        <w:tc>
          <w:tcPr>
            <w:tcW w:w="2880" w:type="dxa"/>
          </w:tcPr>
          <w:p w14:paraId="0F83A344" w14:textId="77777777" w:rsidR="00774B0B" w:rsidRDefault="00774B0B" w:rsidP="00774B0B">
            <w:pPr>
              <w:pStyle w:val="BodyText"/>
            </w:pPr>
            <w:r>
              <w:t>DATE</w:t>
            </w:r>
          </w:p>
        </w:tc>
      </w:tr>
      <w:tr w:rsidR="00774B0B" w14:paraId="525D2721" w14:textId="77777777" w:rsidTr="00A334D7">
        <w:tc>
          <w:tcPr>
            <w:tcW w:w="2880" w:type="dxa"/>
          </w:tcPr>
          <w:p w14:paraId="56ABBA51" w14:textId="77777777" w:rsidR="00774B0B" w:rsidRDefault="00774B0B" w:rsidP="00774B0B">
            <w:pPr>
              <w:pStyle w:val="BodyText"/>
            </w:pPr>
            <w:r>
              <w:t>IS_ACTIVE</w:t>
            </w:r>
          </w:p>
        </w:tc>
        <w:tc>
          <w:tcPr>
            <w:tcW w:w="2880" w:type="dxa"/>
          </w:tcPr>
          <w:p w14:paraId="15179796" w14:textId="77777777" w:rsidR="00774B0B" w:rsidRDefault="00774B0B" w:rsidP="00774B0B">
            <w:pPr>
              <w:pStyle w:val="BodyText"/>
            </w:pPr>
            <w:r>
              <w:t>Active flag</w:t>
            </w:r>
          </w:p>
        </w:tc>
        <w:tc>
          <w:tcPr>
            <w:tcW w:w="2880" w:type="dxa"/>
          </w:tcPr>
          <w:p w14:paraId="451F0705" w14:textId="77777777" w:rsidR="00774B0B" w:rsidRDefault="00774B0B" w:rsidP="00774B0B">
            <w:pPr>
              <w:pStyle w:val="BodyText"/>
            </w:pPr>
            <w:r>
              <w:t>CHAR(1)</w:t>
            </w:r>
          </w:p>
        </w:tc>
      </w:tr>
      <w:tr w:rsidR="00774B0B" w14:paraId="5BDA9708" w14:textId="77777777" w:rsidTr="00A334D7">
        <w:tc>
          <w:tcPr>
            <w:tcW w:w="2880" w:type="dxa"/>
          </w:tcPr>
          <w:p w14:paraId="5AB2EE6F" w14:textId="77777777" w:rsidR="00774B0B" w:rsidRDefault="00774B0B" w:rsidP="00774B0B">
            <w:pPr>
              <w:pStyle w:val="BodyText"/>
            </w:pPr>
            <w:r>
              <w:t>INSERT_DT</w:t>
            </w:r>
          </w:p>
        </w:tc>
        <w:tc>
          <w:tcPr>
            <w:tcW w:w="2880" w:type="dxa"/>
          </w:tcPr>
          <w:p w14:paraId="1D72032D" w14:textId="77777777" w:rsidR="00774B0B" w:rsidRDefault="00774B0B" w:rsidP="00774B0B">
            <w:pPr>
              <w:pStyle w:val="BodyText"/>
            </w:pPr>
            <w:r>
              <w:t>Insert timestamp</w:t>
            </w:r>
          </w:p>
        </w:tc>
        <w:tc>
          <w:tcPr>
            <w:tcW w:w="2880" w:type="dxa"/>
          </w:tcPr>
          <w:p w14:paraId="39F08993" w14:textId="77777777" w:rsidR="00774B0B" w:rsidRDefault="00774B0B" w:rsidP="00774B0B">
            <w:pPr>
              <w:pStyle w:val="BodyText"/>
            </w:pPr>
            <w:r>
              <w:t>DATE</w:t>
            </w:r>
          </w:p>
        </w:tc>
      </w:tr>
      <w:tr w:rsidR="00774B0B" w14:paraId="0BF3F127" w14:textId="77777777" w:rsidTr="00A334D7">
        <w:tc>
          <w:tcPr>
            <w:tcW w:w="2880" w:type="dxa"/>
          </w:tcPr>
          <w:p w14:paraId="6BE0E472" w14:textId="77777777" w:rsidR="00774B0B" w:rsidRDefault="00774B0B" w:rsidP="00774B0B">
            <w:pPr>
              <w:pStyle w:val="BodyText"/>
            </w:pPr>
            <w:r>
              <w:t>SOURCE_SYSTEM</w:t>
            </w:r>
          </w:p>
        </w:tc>
        <w:tc>
          <w:tcPr>
            <w:tcW w:w="2880" w:type="dxa"/>
          </w:tcPr>
          <w:p w14:paraId="2DA8E1C0" w14:textId="77777777" w:rsidR="00774B0B" w:rsidRDefault="00774B0B" w:rsidP="00774B0B">
            <w:pPr>
              <w:pStyle w:val="BodyText"/>
            </w:pPr>
            <w:r>
              <w:t>Source system</w:t>
            </w:r>
          </w:p>
        </w:tc>
        <w:tc>
          <w:tcPr>
            <w:tcW w:w="2880" w:type="dxa"/>
          </w:tcPr>
          <w:p w14:paraId="42E951CD" w14:textId="77777777" w:rsidR="00774B0B" w:rsidRDefault="00774B0B" w:rsidP="00774B0B">
            <w:pPr>
              <w:pStyle w:val="BodyText"/>
            </w:pPr>
            <w:r>
              <w:t>VARCHAR(100)</w:t>
            </w:r>
          </w:p>
        </w:tc>
      </w:tr>
      <w:tr w:rsidR="00774B0B" w14:paraId="3B81EE58" w14:textId="77777777" w:rsidTr="00A334D7">
        <w:tc>
          <w:tcPr>
            <w:tcW w:w="2880" w:type="dxa"/>
          </w:tcPr>
          <w:p w14:paraId="28772A2E" w14:textId="77777777" w:rsidR="00774B0B" w:rsidRDefault="00774B0B" w:rsidP="00774B0B">
            <w:pPr>
              <w:pStyle w:val="BodyText"/>
            </w:pPr>
            <w:r>
              <w:t>SOURCE_ENTITY</w:t>
            </w:r>
          </w:p>
        </w:tc>
        <w:tc>
          <w:tcPr>
            <w:tcW w:w="2880" w:type="dxa"/>
          </w:tcPr>
          <w:p w14:paraId="7E99E559" w14:textId="77777777" w:rsidR="00774B0B" w:rsidRDefault="00774B0B" w:rsidP="00774B0B">
            <w:pPr>
              <w:pStyle w:val="BodyText"/>
            </w:pPr>
            <w:r>
              <w:t>Source table name</w:t>
            </w:r>
          </w:p>
        </w:tc>
        <w:tc>
          <w:tcPr>
            <w:tcW w:w="2880" w:type="dxa"/>
          </w:tcPr>
          <w:p w14:paraId="710081D6" w14:textId="77777777" w:rsidR="00774B0B" w:rsidRDefault="00774B0B" w:rsidP="00774B0B">
            <w:pPr>
              <w:pStyle w:val="BodyText"/>
            </w:pPr>
            <w:r>
              <w:t>VARCHAR(100)</w:t>
            </w:r>
          </w:p>
        </w:tc>
      </w:tr>
    </w:tbl>
    <w:p w14:paraId="3B8E1EF9" w14:textId="77777777" w:rsidR="008A4532" w:rsidRDefault="008A4532" w:rsidP="00C95AE8">
      <w:pPr>
        <w:pStyle w:val="BodyText"/>
      </w:pPr>
    </w:p>
    <w:p w14:paraId="19E42729" w14:textId="16590FBE" w:rsidR="00774B0B" w:rsidRDefault="00C95AE8" w:rsidP="00774B0B">
      <w:pPr>
        <w:pStyle w:val="BodyText"/>
      </w:pPr>
      <w:r>
        <w:t>Examples:</w:t>
      </w:r>
    </w:p>
    <w:p w14:paraId="71BDA3EB" w14:textId="77777777" w:rsidR="00774B0B" w:rsidRDefault="00774B0B" w:rsidP="00774B0B">
      <w:pPr>
        <w:pStyle w:val="BodyText"/>
      </w:pPr>
    </w:p>
    <w:tbl>
      <w:tblPr>
        <w:tblStyle w:val="TableGrid"/>
        <w:tblW w:w="0" w:type="auto"/>
        <w:tblLook w:val="04A0" w:firstRow="1" w:lastRow="0" w:firstColumn="1" w:lastColumn="0" w:noHBand="0" w:noVBand="1"/>
      </w:tblPr>
      <w:tblGrid>
        <w:gridCol w:w="949"/>
        <w:gridCol w:w="895"/>
        <w:gridCol w:w="842"/>
        <w:gridCol w:w="885"/>
        <w:gridCol w:w="890"/>
        <w:gridCol w:w="842"/>
        <w:gridCol w:w="607"/>
        <w:gridCol w:w="519"/>
        <w:gridCol w:w="601"/>
        <w:gridCol w:w="632"/>
        <w:gridCol w:w="855"/>
        <w:gridCol w:w="840"/>
      </w:tblGrid>
      <w:tr w:rsidR="00774B0B" w14:paraId="58952406" w14:textId="77777777" w:rsidTr="00774B0B">
        <w:tc>
          <w:tcPr>
            <w:tcW w:w="720" w:type="dxa"/>
            <w:tcBorders>
              <w:top w:val="nil"/>
              <w:left w:val="nil"/>
              <w:bottom w:val="nil"/>
              <w:right w:val="nil"/>
            </w:tcBorders>
            <w:shd w:val="clear" w:color="auto" w:fill="76CDD8"/>
          </w:tcPr>
          <w:p w14:paraId="13003A41" w14:textId="77777777" w:rsidR="00774B0B" w:rsidRPr="00774B0B" w:rsidRDefault="00774B0B" w:rsidP="00774B0B">
            <w:pPr>
              <w:pStyle w:val="BodyText"/>
              <w:jc w:val="center"/>
              <w:rPr>
                <w:color w:val="FFFFFF" w:themeColor="background1"/>
              </w:rPr>
            </w:pPr>
            <w:r w:rsidRPr="00774B0B">
              <w:rPr>
                <w:color w:val="FFFFFF" w:themeColor="background1"/>
              </w:rPr>
              <w:t>PRODUCT_SURR_ID</w:t>
            </w:r>
          </w:p>
        </w:tc>
        <w:tc>
          <w:tcPr>
            <w:tcW w:w="720" w:type="dxa"/>
            <w:tcBorders>
              <w:top w:val="nil"/>
              <w:left w:val="nil"/>
              <w:bottom w:val="nil"/>
              <w:right w:val="nil"/>
            </w:tcBorders>
            <w:shd w:val="clear" w:color="auto" w:fill="76CDD8"/>
          </w:tcPr>
          <w:p w14:paraId="0AC77980" w14:textId="77777777" w:rsidR="00774B0B" w:rsidRPr="00774B0B" w:rsidRDefault="00774B0B" w:rsidP="00774B0B">
            <w:pPr>
              <w:pStyle w:val="BodyText"/>
              <w:jc w:val="center"/>
              <w:rPr>
                <w:color w:val="FFFFFF" w:themeColor="background1"/>
              </w:rPr>
            </w:pPr>
            <w:r w:rsidRPr="00774B0B">
              <w:rPr>
                <w:color w:val="FFFFFF" w:themeColor="background1"/>
              </w:rPr>
              <w:t>PRODUCT_SRC_ID</w:t>
            </w:r>
          </w:p>
        </w:tc>
        <w:tc>
          <w:tcPr>
            <w:tcW w:w="720" w:type="dxa"/>
            <w:tcBorders>
              <w:top w:val="nil"/>
              <w:left w:val="nil"/>
              <w:bottom w:val="nil"/>
              <w:right w:val="nil"/>
            </w:tcBorders>
            <w:shd w:val="clear" w:color="auto" w:fill="76CDD8"/>
          </w:tcPr>
          <w:p w14:paraId="218CEB95" w14:textId="77777777" w:rsidR="00774B0B" w:rsidRPr="00774B0B" w:rsidRDefault="00774B0B" w:rsidP="00774B0B">
            <w:pPr>
              <w:pStyle w:val="BodyText"/>
              <w:jc w:val="center"/>
              <w:rPr>
                <w:color w:val="FFFFFF" w:themeColor="background1"/>
              </w:rPr>
            </w:pPr>
            <w:r w:rsidRPr="00774B0B">
              <w:rPr>
                <w:color w:val="FFFFFF" w:themeColor="background1"/>
              </w:rPr>
              <w:t>PRODUCT_NAME</w:t>
            </w:r>
          </w:p>
        </w:tc>
        <w:tc>
          <w:tcPr>
            <w:tcW w:w="720" w:type="dxa"/>
            <w:tcBorders>
              <w:top w:val="nil"/>
              <w:left w:val="nil"/>
              <w:bottom w:val="nil"/>
              <w:right w:val="nil"/>
            </w:tcBorders>
            <w:shd w:val="clear" w:color="auto" w:fill="76CDD8"/>
          </w:tcPr>
          <w:p w14:paraId="363682EE" w14:textId="77777777" w:rsidR="00774B0B" w:rsidRPr="00774B0B" w:rsidRDefault="00774B0B" w:rsidP="00774B0B">
            <w:pPr>
              <w:pStyle w:val="BodyText"/>
              <w:jc w:val="center"/>
              <w:rPr>
                <w:color w:val="FFFFFF" w:themeColor="background1"/>
              </w:rPr>
            </w:pPr>
            <w:r w:rsidRPr="00774B0B">
              <w:rPr>
                <w:color w:val="FFFFFF" w:themeColor="background1"/>
              </w:rPr>
              <w:t>CATEGORY_CODE</w:t>
            </w:r>
          </w:p>
        </w:tc>
        <w:tc>
          <w:tcPr>
            <w:tcW w:w="720" w:type="dxa"/>
            <w:tcBorders>
              <w:top w:val="nil"/>
              <w:left w:val="nil"/>
              <w:bottom w:val="nil"/>
              <w:right w:val="nil"/>
            </w:tcBorders>
            <w:shd w:val="clear" w:color="auto" w:fill="76CDD8"/>
          </w:tcPr>
          <w:p w14:paraId="6449A918" w14:textId="77777777" w:rsidR="00774B0B" w:rsidRPr="00774B0B" w:rsidRDefault="00774B0B" w:rsidP="00774B0B">
            <w:pPr>
              <w:pStyle w:val="BodyText"/>
              <w:jc w:val="center"/>
              <w:rPr>
                <w:color w:val="FFFFFF" w:themeColor="background1"/>
              </w:rPr>
            </w:pPr>
            <w:r w:rsidRPr="00774B0B">
              <w:rPr>
                <w:color w:val="FFFFFF" w:themeColor="background1"/>
              </w:rPr>
              <w:t>CATEGORY_NAME</w:t>
            </w:r>
          </w:p>
        </w:tc>
        <w:tc>
          <w:tcPr>
            <w:tcW w:w="720" w:type="dxa"/>
            <w:tcBorders>
              <w:top w:val="nil"/>
              <w:left w:val="nil"/>
              <w:bottom w:val="nil"/>
              <w:right w:val="nil"/>
            </w:tcBorders>
            <w:shd w:val="clear" w:color="auto" w:fill="76CDD8"/>
          </w:tcPr>
          <w:p w14:paraId="78E8E63E" w14:textId="77777777" w:rsidR="00774B0B" w:rsidRPr="00774B0B" w:rsidRDefault="00774B0B" w:rsidP="00774B0B">
            <w:pPr>
              <w:pStyle w:val="BodyText"/>
              <w:jc w:val="center"/>
              <w:rPr>
                <w:color w:val="FFFFFF" w:themeColor="background1"/>
              </w:rPr>
            </w:pPr>
            <w:r w:rsidRPr="00774B0B">
              <w:rPr>
                <w:color w:val="FFFFFF" w:themeColor="background1"/>
              </w:rPr>
              <w:t>LOSS_RATE_ACT</w:t>
            </w:r>
          </w:p>
        </w:tc>
        <w:tc>
          <w:tcPr>
            <w:tcW w:w="720" w:type="dxa"/>
            <w:tcBorders>
              <w:top w:val="nil"/>
              <w:left w:val="nil"/>
              <w:bottom w:val="nil"/>
              <w:right w:val="nil"/>
            </w:tcBorders>
            <w:shd w:val="clear" w:color="auto" w:fill="76CDD8"/>
          </w:tcPr>
          <w:p w14:paraId="19D5C147" w14:textId="77777777" w:rsidR="00774B0B" w:rsidRPr="00774B0B" w:rsidRDefault="00774B0B" w:rsidP="00774B0B">
            <w:pPr>
              <w:pStyle w:val="BodyText"/>
              <w:jc w:val="center"/>
              <w:rPr>
                <w:color w:val="FFFFFF" w:themeColor="background1"/>
              </w:rPr>
            </w:pPr>
            <w:r w:rsidRPr="00774B0B">
              <w:rPr>
                <w:color w:val="FFFFFF" w:themeColor="background1"/>
              </w:rPr>
              <w:t>START_DT</w:t>
            </w:r>
          </w:p>
        </w:tc>
        <w:tc>
          <w:tcPr>
            <w:tcW w:w="720" w:type="dxa"/>
            <w:tcBorders>
              <w:top w:val="nil"/>
              <w:left w:val="nil"/>
              <w:bottom w:val="nil"/>
              <w:right w:val="nil"/>
            </w:tcBorders>
            <w:shd w:val="clear" w:color="auto" w:fill="76CDD8"/>
          </w:tcPr>
          <w:p w14:paraId="386471DF" w14:textId="77777777" w:rsidR="00774B0B" w:rsidRPr="00774B0B" w:rsidRDefault="00774B0B" w:rsidP="00774B0B">
            <w:pPr>
              <w:pStyle w:val="BodyText"/>
              <w:jc w:val="center"/>
              <w:rPr>
                <w:color w:val="FFFFFF" w:themeColor="background1"/>
              </w:rPr>
            </w:pPr>
            <w:r w:rsidRPr="00774B0B">
              <w:rPr>
                <w:color w:val="FFFFFF" w:themeColor="background1"/>
              </w:rPr>
              <w:t>END_DT</w:t>
            </w:r>
          </w:p>
        </w:tc>
        <w:tc>
          <w:tcPr>
            <w:tcW w:w="720" w:type="dxa"/>
            <w:tcBorders>
              <w:top w:val="nil"/>
              <w:left w:val="nil"/>
              <w:bottom w:val="nil"/>
              <w:right w:val="nil"/>
            </w:tcBorders>
            <w:shd w:val="clear" w:color="auto" w:fill="76CDD8"/>
          </w:tcPr>
          <w:p w14:paraId="007150E2" w14:textId="77777777" w:rsidR="00774B0B" w:rsidRPr="00774B0B" w:rsidRDefault="00774B0B" w:rsidP="00774B0B">
            <w:pPr>
              <w:pStyle w:val="BodyText"/>
              <w:jc w:val="center"/>
              <w:rPr>
                <w:color w:val="FFFFFF" w:themeColor="background1"/>
              </w:rPr>
            </w:pPr>
            <w:r w:rsidRPr="00774B0B">
              <w:rPr>
                <w:color w:val="FFFFFF" w:themeColor="background1"/>
              </w:rPr>
              <w:t>IS_ACTIVE</w:t>
            </w:r>
          </w:p>
        </w:tc>
        <w:tc>
          <w:tcPr>
            <w:tcW w:w="720" w:type="dxa"/>
            <w:tcBorders>
              <w:top w:val="nil"/>
              <w:left w:val="nil"/>
              <w:bottom w:val="nil"/>
              <w:right w:val="nil"/>
            </w:tcBorders>
            <w:shd w:val="clear" w:color="auto" w:fill="76CDD8"/>
          </w:tcPr>
          <w:p w14:paraId="16388B8D" w14:textId="77777777" w:rsidR="00774B0B" w:rsidRPr="00774B0B" w:rsidRDefault="00774B0B" w:rsidP="00774B0B">
            <w:pPr>
              <w:pStyle w:val="BodyText"/>
              <w:jc w:val="center"/>
              <w:rPr>
                <w:color w:val="FFFFFF" w:themeColor="background1"/>
              </w:rPr>
            </w:pPr>
            <w:r w:rsidRPr="00774B0B">
              <w:rPr>
                <w:color w:val="FFFFFF" w:themeColor="background1"/>
              </w:rPr>
              <w:t>INSERT_DT</w:t>
            </w:r>
          </w:p>
        </w:tc>
        <w:tc>
          <w:tcPr>
            <w:tcW w:w="720" w:type="dxa"/>
            <w:tcBorders>
              <w:top w:val="nil"/>
              <w:left w:val="nil"/>
              <w:bottom w:val="nil"/>
              <w:right w:val="nil"/>
            </w:tcBorders>
            <w:shd w:val="clear" w:color="auto" w:fill="76CDD8"/>
          </w:tcPr>
          <w:p w14:paraId="124E6277" w14:textId="77777777" w:rsidR="00774B0B" w:rsidRPr="00774B0B" w:rsidRDefault="00774B0B" w:rsidP="00774B0B">
            <w:pPr>
              <w:pStyle w:val="BodyText"/>
              <w:jc w:val="center"/>
              <w:rPr>
                <w:color w:val="FFFFFF" w:themeColor="background1"/>
              </w:rPr>
            </w:pPr>
            <w:r w:rsidRPr="00774B0B">
              <w:rPr>
                <w:color w:val="FFFFFF" w:themeColor="background1"/>
              </w:rPr>
              <w:t>SOURCE_SYSTEM</w:t>
            </w:r>
          </w:p>
        </w:tc>
        <w:tc>
          <w:tcPr>
            <w:tcW w:w="720" w:type="dxa"/>
            <w:tcBorders>
              <w:top w:val="nil"/>
              <w:left w:val="nil"/>
              <w:bottom w:val="nil"/>
              <w:right w:val="nil"/>
            </w:tcBorders>
            <w:shd w:val="clear" w:color="auto" w:fill="76CDD8"/>
          </w:tcPr>
          <w:p w14:paraId="64241DB9" w14:textId="77777777" w:rsidR="00774B0B" w:rsidRPr="00774B0B" w:rsidRDefault="00774B0B" w:rsidP="00774B0B">
            <w:pPr>
              <w:pStyle w:val="BodyText"/>
              <w:jc w:val="center"/>
              <w:rPr>
                <w:color w:val="FFFFFF" w:themeColor="background1"/>
              </w:rPr>
            </w:pPr>
            <w:r w:rsidRPr="00774B0B">
              <w:rPr>
                <w:color w:val="FFFFFF" w:themeColor="background1"/>
              </w:rPr>
              <w:t>SOURCE_ENTITY</w:t>
            </w:r>
          </w:p>
        </w:tc>
      </w:tr>
      <w:tr w:rsidR="00774B0B" w14:paraId="3000B437" w14:textId="77777777" w:rsidTr="00A334D7">
        <w:tc>
          <w:tcPr>
            <w:tcW w:w="720" w:type="dxa"/>
          </w:tcPr>
          <w:p w14:paraId="6C93EC38" w14:textId="77777777" w:rsidR="00774B0B" w:rsidRDefault="00774B0B" w:rsidP="00774B0B">
            <w:pPr>
              <w:pStyle w:val="BodyText"/>
            </w:pPr>
            <w:r>
              <w:t>101</w:t>
            </w:r>
          </w:p>
        </w:tc>
        <w:tc>
          <w:tcPr>
            <w:tcW w:w="720" w:type="dxa"/>
          </w:tcPr>
          <w:p w14:paraId="01DA0BB8" w14:textId="77777777" w:rsidR="00774B0B" w:rsidRDefault="00774B0B" w:rsidP="00774B0B">
            <w:pPr>
              <w:pStyle w:val="BodyText"/>
            </w:pPr>
            <w:r>
              <w:t>A456</w:t>
            </w:r>
          </w:p>
        </w:tc>
        <w:tc>
          <w:tcPr>
            <w:tcW w:w="720" w:type="dxa"/>
          </w:tcPr>
          <w:p w14:paraId="25005090" w14:textId="77777777" w:rsidR="00774B0B" w:rsidRDefault="00774B0B" w:rsidP="00774B0B">
            <w:pPr>
              <w:pStyle w:val="BodyText"/>
            </w:pPr>
            <w:r>
              <w:t>Men's Running Shoes</w:t>
            </w:r>
          </w:p>
        </w:tc>
        <w:tc>
          <w:tcPr>
            <w:tcW w:w="720" w:type="dxa"/>
          </w:tcPr>
          <w:p w14:paraId="181F5911" w14:textId="77777777" w:rsidR="00774B0B" w:rsidRDefault="00774B0B" w:rsidP="00774B0B">
            <w:pPr>
              <w:pStyle w:val="BodyText"/>
            </w:pPr>
            <w:r>
              <w:t>C001</w:t>
            </w:r>
          </w:p>
        </w:tc>
        <w:tc>
          <w:tcPr>
            <w:tcW w:w="720" w:type="dxa"/>
          </w:tcPr>
          <w:p w14:paraId="05A8A6DD" w14:textId="77777777" w:rsidR="00774B0B" w:rsidRDefault="00774B0B" w:rsidP="00774B0B">
            <w:pPr>
              <w:pStyle w:val="BodyText"/>
            </w:pPr>
            <w:r>
              <w:t>Footwear</w:t>
            </w:r>
          </w:p>
        </w:tc>
        <w:tc>
          <w:tcPr>
            <w:tcW w:w="720" w:type="dxa"/>
          </w:tcPr>
          <w:p w14:paraId="32161CEA" w14:textId="77777777" w:rsidR="00774B0B" w:rsidRDefault="00774B0B" w:rsidP="00774B0B">
            <w:pPr>
              <w:pStyle w:val="BodyText"/>
            </w:pPr>
            <w:r>
              <w:t>0.05</w:t>
            </w:r>
          </w:p>
        </w:tc>
        <w:tc>
          <w:tcPr>
            <w:tcW w:w="720" w:type="dxa"/>
          </w:tcPr>
          <w:p w14:paraId="1560126E" w14:textId="77777777" w:rsidR="00774B0B" w:rsidRDefault="00774B0B" w:rsidP="00774B0B">
            <w:pPr>
              <w:pStyle w:val="BodyText"/>
            </w:pPr>
            <w:r>
              <w:t>2020-01-01</w:t>
            </w:r>
          </w:p>
        </w:tc>
        <w:tc>
          <w:tcPr>
            <w:tcW w:w="720" w:type="dxa"/>
          </w:tcPr>
          <w:p w14:paraId="21AFBC23" w14:textId="77777777" w:rsidR="00774B0B" w:rsidRDefault="00774B0B" w:rsidP="00774B0B">
            <w:pPr>
              <w:pStyle w:val="BodyText"/>
            </w:pPr>
            <w:r>
              <w:t>9999-12-31</w:t>
            </w:r>
          </w:p>
        </w:tc>
        <w:tc>
          <w:tcPr>
            <w:tcW w:w="720" w:type="dxa"/>
          </w:tcPr>
          <w:p w14:paraId="6DD14AB3" w14:textId="77777777" w:rsidR="00774B0B" w:rsidRDefault="00774B0B" w:rsidP="00774B0B">
            <w:pPr>
              <w:pStyle w:val="BodyText"/>
            </w:pPr>
            <w:r>
              <w:t>Y</w:t>
            </w:r>
          </w:p>
        </w:tc>
        <w:tc>
          <w:tcPr>
            <w:tcW w:w="720" w:type="dxa"/>
          </w:tcPr>
          <w:p w14:paraId="112BB9E1" w14:textId="77777777" w:rsidR="00774B0B" w:rsidRDefault="00774B0B" w:rsidP="00774B0B">
            <w:pPr>
              <w:pStyle w:val="BodyText"/>
            </w:pPr>
            <w:r>
              <w:t>2020-01-01</w:t>
            </w:r>
          </w:p>
        </w:tc>
        <w:tc>
          <w:tcPr>
            <w:tcW w:w="720" w:type="dxa"/>
          </w:tcPr>
          <w:p w14:paraId="5586A229" w14:textId="77777777" w:rsidR="00774B0B" w:rsidRDefault="00774B0B" w:rsidP="00774B0B">
            <w:pPr>
              <w:pStyle w:val="BodyText"/>
            </w:pPr>
            <w:r>
              <w:t>Online</w:t>
            </w:r>
          </w:p>
        </w:tc>
        <w:tc>
          <w:tcPr>
            <w:tcW w:w="720" w:type="dxa"/>
          </w:tcPr>
          <w:p w14:paraId="2907EC4B" w14:textId="77777777" w:rsidR="00774B0B" w:rsidRDefault="00774B0B" w:rsidP="00774B0B">
            <w:pPr>
              <w:pStyle w:val="BodyText"/>
            </w:pPr>
            <w:r>
              <w:t>Products</w:t>
            </w:r>
          </w:p>
        </w:tc>
      </w:tr>
    </w:tbl>
    <w:p w14:paraId="6E1C3E3A" w14:textId="5E9D31CC" w:rsidR="00774B0B" w:rsidRDefault="00774B0B" w:rsidP="00774B0B">
      <w:pPr>
        <w:pStyle w:val="BodyText"/>
      </w:pPr>
    </w:p>
    <w:p w14:paraId="4F8C568B" w14:textId="77777777" w:rsidR="00774B0B" w:rsidRDefault="00774B0B" w:rsidP="00774B0B">
      <w:pPr>
        <w:pStyle w:val="BodyText"/>
      </w:pPr>
    </w:p>
    <w:p w14:paraId="7E742133" w14:textId="32E74A5A" w:rsidR="00C95AE8" w:rsidRDefault="008A4532" w:rsidP="00774B0B">
      <w:pPr>
        <w:pStyle w:val="BodyText"/>
      </w:pPr>
      <w:r>
        <w:t>DIM_Customers</w:t>
      </w:r>
    </w:p>
    <w:p w14:paraId="2A9A016C" w14:textId="08F94348"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5D96E065"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97F2D0E" w14:textId="77777777" w:rsidTr="008A4532">
        <w:tc>
          <w:tcPr>
            <w:tcW w:w="2880" w:type="dxa"/>
            <w:shd w:val="clear" w:color="auto" w:fill="76CDD8"/>
          </w:tcPr>
          <w:p w14:paraId="46B14995"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1A60BCF0"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0C3CF49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D4DD701" w14:textId="77777777" w:rsidTr="00074081">
        <w:tc>
          <w:tcPr>
            <w:tcW w:w="2880" w:type="dxa"/>
          </w:tcPr>
          <w:p w14:paraId="3EF0256A" w14:textId="77777777" w:rsidR="008A4532" w:rsidRPr="008A4532" w:rsidRDefault="008A4532" w:rsidP="008A4532">
            <w:pPr>
              <w:pStyle w:val="BodyText"/>
            </w:pPr>
            <w:r w:rsidRPr="008A4532">
              <w:t>CUSTOMER_SURR_ID</w:t>
            </w:r>
          </w:p>
        </w:tc>
        <w:tc>
          <w:tcPr>
            <w:tcW w:w="2880" w:type="dxa"/>
          </w:tcPr>
          <w:p w14:paraId="1DD8173F" w14:textId="77777777" w:rsidR="008A4532" w:rsidRPr="008A4532" w:rsidRDefault="008A4532" w:rsidP="008A4532">
            <w:pPr>
              <w:pStyle w:val="BodyText"/>
            </w:pPr>
            <w:r w:rsidRPr="008A4532">
              <w:t>Surrogate key</w:t>
            </w:r>
          </w:p>
        </w:tc>
        <w:tc>
          <w:tcPr>
            <w:tcW w:w="2880" w:type="dxa"/>
          </w:tcPr>
          <w:p w14:paraId="06008729" w14:textId="77777777" w:rsidR="008A4532" w:rsidRPr="008A4532" w:rsidRDefault="008A4532" w:rsidP="008A4532">
            <w:pPr>
              <w:pStyle w:val="BodyText"/>
            </w:pPr>
            <w:r w:rsidRPr="008A4532">
              <w:t>BIGINT</w:t>
            </w:r>
          </w:p>
        </w:tc>
      </w:tr>
      <w:tr w:rsidR="008A4532" w14:paraId="611B585F" w14:textId="77777777" w:rsidTr="00074081">
        <w:tc>
          <w:tcPr>
            <w:tcW w:w="2880" w:type="dxa"/>
          </w:tcPr>
          <w:p w14:paraId="0E3E3A87" w14:textId="77777777" w:rsidR="008A4532" w:rsidRPr="008A4532" w:rsidRDefault="008A4532" w:rsidP="008A4532">
            <w:pPr>
              <w:pStyle w:val="BodyText"/>
            </w:pPr>
            <w:r w:rsidRPr="008A4532">
              <w:t>CUSTOMER_SRC_ID</w:t>
            </w:r>
          </w:p>
        </w:tc>
        <w:tc>
          <w:tcPr>
            <w:tcW w:w="2880" w:type="dxa"/>
          </w:tcPr>
          <w:p w14:paraId="0457F582" w14:textId="77777777" w:rsidR="008A4532" w:rsidRPr="008A4532" w:rsidRDefault="008A4532" w:rsidP="008A4532">
            <w:pPr>
              <w:pStyle w:val="BodyText"/>
            </w:pPr>
            <w:r w:rsidRPr="008A4532">
              <w:t>Customer ID from source</w:t>
            </w:r>
          </w:p>
        </w:tc>
        <w:tc>
          <w:tcPr>
            <w:tcW w:w="2880" w:type="dxa"/>
          </w:tcPr>
          <w:p w14:paraId="3D723300" w14:textId="77777777" w:rsidR="008A4532" w:rsidRPr="008A4532" w:rsidRDefault="008A4532" w:rsidP="008A4532">
            <w:pPr>
              <w:pStyle w:val="BodyText"/>
            </w:pPr>
            <w:r w:rsidRPr="008A4532">
              <w:t>INT</w:t>
            </w:r>
          </w:p>
        </w:tc>
      </w:tr>
      <w:tr w:rsidR="008A4532" w14:paraId="2D05CE88" w14:textId="77777777" w:rsidTr="00074081">
        <w:tc>
          <w:tcPr>
            <w:tcW w:w="2880" w:type="dxa"/>
          </w:tcPr>
          <w:p w14:paraId="711A1863" w14:textId="77777777" w:rsidR="008A4532" w:rsidRPr="008A4532" w:rsidRDefault="008A4532" w:rsidP="008A4532">
            <w:pPr>
              <w:pStyle w:val="BodyText"/>
            </w:pPr>
            <w:r w:rsidRPr="008A4532">
              <w:t>CUSTOMER_NAME</w:t>
            </w:r>
          </w:p>
        </w:tc>
        <w:tc>
          <w:tcPr>
            <w:tcW w:w="2880" w:type="dxa"/>
          </w:tcPr>
          <w:p w14:paraId="1126930A" w14:textId="77777777" w:rsidR="008A4532" w:rsidRPr="008A4532" w:rsidRDefault="008A4532" w:rsidP="008A4532">
            <w:pPr>
              <w:pStyle w:val="BodyText"/>
            </w:pPr>
            <w:r w:rsidRPr="008A4532">
              <w:t>Customer full name</w:t>
            </w:r>
          </w:p>
        </w:tc>
        <w:tc>
          <w:tcPr>
            <w:tcW w:w="2880" w:type="dxa"/>
          </w:tcPr>
          <w:p w14:paraId="0FE3B0E4" w14:textId="77777777" w:rsidR="008A4532" w:rsidRPr="008A4532" w:rsidRDefault="008A4532" w:rsidP="008A4532">
            <w:pPr>
              <w:pStyle w:val="BodyText"/>
            </w:pPr>
            <w:r w:rsidRPr="008A4532">
              <w:t>VARCHAR(100)</w:t>
            </w:r>
          </w:p>
        </w:tc>
      </w:tr>
      <w:tr w:rsidR="008A4532" w14:paraId="0CB5A47D" w14:textId="77777777" w:rsidTr="00074081">
        <w:tc>
          <w:tcPr>
            <w:tcW w:w="2880" w:type="dxa"/>
          </w:tcPr>
          <w:p w14:paraId="52D0F79E" w14:textId="77777777" w:rsidR="008A4532" w:rsidRPr="008A4532" w:rsidRDefault="008A4532" w:rsidP="008A4532">
            <w:pPr>
              <w:pStyle w:val="BodyText"/>
            </w:pPr>
            <w:r w:rsidRPr="008A4532">
              <w:t>GENDER</w:t>
            </w:r>
          </w:p>
        </w:tc>
        <w:tc>
          <w:tcPr>
            <w:tcW w:w="2880" w:type="dxa"/>
          </w:tcPr>
          <w:p w14:paraId="35B85BCA" w14:textId="77777777" w:rsidR="008A4532" w:rsidRPr="008A4532" w:rsidRDefault="008A4532" w:rsidP="008A4532">
            <w:pPr>
              <w:pStyle w:val="BodyText"/>
            </w:pPr>
            <w:r w:rsidRPr="008A4532">
              <w:t>Gender</w:t>
            </w:r>
          </w:p>
        </w:tc>
        <w:tc>
          <w:tcPr>
            <w:tcW w:w="2880" w:type="dxa"/>
          </w:tcPr>
          <w:p w14:paraId="7CA623BA" w14:textId="77777777" w:rsidR="008A4532" w:rsidRPr="008A4532" w:rsidRDefault="008A4532" w:rsidP="008A4532">
            <w:pPr>
              <w:pStyle w:val="BodyText"/>
            </w:pPr>
            <w:r w:rsidRPr="008A4532">
              <w:t>VARCHAR(15)</w:t>
            </w:r>
          </w:p>
        </w:tc>
      </w:tr>
      <w:tr w:rsidR="008A4532" w14:paraId="1F90A548" w14:textId="77777777" w:rsidTr="00074081">
        <w:tc>
          <w:tcPr>
            <w:tcW w:w="2880" w:type="dxa"/>
          </w:tcPr>
          <w:p w14:paraId="2F740416" w14:textId="77777777" w:rsidR="008A4532" w:rsidRPr="008A4532" w:rsidRDefault="008A4532" w:rsidP="008A4532">
            <w:pPr>
              <w:pStyle w:val="BodyText"/>
            </w:pPr>
            <w:r w:rsidRPr="008A4532">
              <w:t>AGE_NO</w:t>
            </w:r>
          </w:p>
        </w:tc>
        <w:tc>
          <w:tcPr>
            <w:tcW w:w="2880" w:type="dxa"/>
          </w:tcPr>
          <w:p w14:paraId="10CD8E12" w14:textId="77777777" w:rsidR="008A4532" w:rsidRPr="008A4532" w:rsidRDefault="008A4532" w:rsidP="008A4532">
            <w:pPr>
              <w:pStyle w:val="BodyText"/>
            </w:pPr>
            <w:r w:rsidRPr="008A4532">
              <w:t>Age</w:t>
            </w:r>
          </w:p>
        </w:tc>
        <w:tc>
          <w:tcPr>
            <w:tcW w:w="2880" w:type="dxa"/>
          </w:tcPr>
          <w:p w14:paraId="38D0065B" w14:textId="77777777" w:rsidR="008A4532" w:rsidRPr="008A4532" w:rsidRDefault="008A4532" w:rsidP="008A4532">
            <w:pPr>
              <w:pStyle w:val="BodyText"/>
            </w:pPr>
            <w:r w:rsidRPr="008A4532">
              <w:t>INT</w:t>
            </w:r>
          </w:p>
        </w:tc>
      </w:tr>
      <w:tr w:rsidR="008A4532" w14:paraId="08D345CD" w14:textId="77777777" w:rsidTr="00074081">
        <w:tc>
          <w:tcPr>
            <w:tcW w:w="2880" w:type="dxa"/>
          </w:tcPr>
          <w:p w14:paraId="0B2174EE" w14:textId="77777777" w:rsidR="008A4532" w:rsidRPr="008A4532" w:rsidRDefault="008A4532" w:rsidP="008A4532">
            <w:pPr>
              <w:pStyle w:val="BodyText"/>
            </w:pPr>
            <w:r w:rsidRPr="008A4532">
              <w:lastRenderedPageBreak/>
              <w:t>SEGMENT_NAME</w:t>
            </w:r>
          </w:p>
        </w:tc>
        <w:tc>
          <w:tcPr>
            <w:tcW w:w="2880" w:type="dxa"/>
          </w:tcPr>
          <w:p w14:paraId="1D8F83AA" w14:textId="77777777" w:rsidR="008A4532" w:rsidRPr="008A4532" w:rsidRDefault="008A4532" w:rsidP="008A4532">
            <w:pPr>
              <w:pStyle w:val="BodyText"/>
            </w:pPr>
            <w:r w:rsidRPr="008A4532">
              <w:t>Segment (e.g., Premium)</w:t>
            </w:r>
          </w:p>
        </w:tc>
        <w:tc>
          <w:tcPr>
            <w:tcW w:w="2880" w:type="dxa"/>
          </w:tcPr>
          <w:p w14:paraId="25BAC2E3" w14:textId="77777777" w:rsidR="008A4532" w:rsidRPr="008A4532" w:rsidRDefault="008A4532" w:rsidP="008A4532">
            <w:pPr>
              <w:pStyle w:val="BodyText"/>
            </w:pPr>
            <w:r w:rsidRPr="008A4532">
              <w:t>VARCHAR(50)</w:t>
            </w:r>
          </w:p>
        </w:tc>
      </w:tr>
      <w:tr w:rsidR="008A4532" w14:paraId="78F6FC3C" w14:textId="77777777" w:rsidTr="00074081">
        <w:tc>
          <w:tcPr>
            <w:tcW w:w="2880" w:type="dxa"/>
          </w:tcPr>
          <w:p w14:paraId="2C2979F4" w14:textId="77777777" w:rsidR="008A4532" w:rsidRPr="008A4532" w:rsidRDefault="008A4532" w:rsidP="008A4532">
            <w:pPr>
              <w:pStyle w:val="BodyText"/>
            </w:pPr>
            <w:r w:rsidRPr="008A4532">
              <w:t>INSERT_DT</w:t>
            </w:r>
          </w:p>
        </w:tc>
        <w:tc>
          <w:tcPr>
            <w:tcW w:w="2880" w:type="dxa"/>
          </w:tcPr>
          <w:p w14:paraId="4E384D1F" w14:textId="77777777" w:rsidR="008A4532" w:rsidRPr="008A4532" w:rsidRDefault="008A4532" w:rsidP="008A4532">
            <w:pPr>
              <w:pStyle w:val="BodyText"/>
            </w:pPr>
            <w:r w:rsidRPr="008A4532">
              <w:t>Insert timestamp</w:t>
            </w:r>
          </w:p>
        </w:tc>
        <w:tc>
          <w:tcPr>
            <w:tcW w:w="2880" w:type="dxa"/>
          </w:tcPr>
          <w:p w14:paraId="60F3830A" w14:textId="77777777" w:rsidR="008A4532" w:rsidRPr="008A4532" w:rsidRDefault="008A4532" w:rsidP="008A4532">
            <w:pPr>
              <w:pStyle w:val="BodyText"/>
            </w:pPr>
            <w:r w:rsidRPr="008A4532">
              <w:t>DATE</w:t>
            </w:r>
          </w:p>
        </w:tc>
      </w:tr>
      <w:tr w:rsidR="008A4532" w14:paraId="5F39CF4E" w14:textId="77777777" w:rsidTr="00074081">
        <w:tc>
          <w:tcPr>
            <w:tcW w:w="2880" w:type="dxa"/>
          </w:tcPr>
          <w:p w14:paraId="36376F53" w14:textId="77777777" w:rsidR="008A4532" w:rsidRPr="008A4532" w:rsidRDefault="008A4532" w:rsidP="008A4532">
            <w:pPr>
              <w:pStyle w:val="BodyText"/>
            </w:pPr>
            <w:r w:rsidRPr="008A4532">
              <w:t>UPDATE_DT</w:t>
            </w:r>
          </w:p>
        </w:tc>
        <w:tc>
          <w:tcPr>
            <w:tcW w:w="2880" w:type="dxa"/>
          </w:tcPr>
          <w:p w14:paraId="07B6A1CA" w14:textId="77777777" w:rsidR="008A4532" w:rsidRPr="008A4532" w:rsidRDefault="008A4532" w:rsidP="008A4532">
            <w:pPr>
              <w:pStyle w:val="BodyText"/>
            </w:pPr>
            <w:r w:rsidRPr="008A4532">
              <w:t>Last update timestamp</w:t>
            </w:r>
          </w:p>
        </w:tc>
        <w:tc>
          <w:tcPr>
            <w:tcW w:w="2880" w:type="dxa"/>
          </w:tcPr>
          <w:p w14:paraId="046985AC" w14:textId="77777777" w:rsidR="008A4532" w:rsidRPr="008A4532" w:rsidRDefault="008A4532" w:rsidP="008A4532">
            <w:pPr>
              <w:pStyle w:val="BodyText"/>
            </w:pPr>
            <w:r w:rsidRPr="008A4532">
              <w:t>DATE</w:t>
            </w:r>
          </w:p>
        </w:tc>
      </w:tr>
      <w:tr w:rsidR="008A4532" w14:paraId="095CC717" w14:textId="77777777" w:rsidTr="00074081">
        <w:tc>
          <w:tcPr>
            <w:tcW w:w="2880" w:type="dxa"/>
          </w:tcPr>
          <w:p w14:paraId="47D2C98A" w14:textId="77777777" w:rsidR="008A4532" w:rsidRPr="008A4532" w:rsidRDefault="008A4532" w:rsidP="008A4532">
            <w:pPr>
              <w:pStyle w:val="BodyText"/>
            </w:pPr>
            <w:r w:rsidRPr="008A4532">
              <w:t>SOURCE_SYSTEM</w:t>
            </w:r>
          </w:p>
        </w:tc>
        <w:tc>
          <w:tcPr>
            <w:tcW w:w="2880" w:type="dxa"/>
          </w:tcPr>
          <w:p w14:paraId="7C8A83AD" w14:textId="77777777" w:rsidR="008A4532" w:rsidRPr="008A4532" w:rsidRDefault="008A4532" w:rsidP="008A4532">
            <w:pPr>
              <w:pStyle w:val="BodyText"/>
            </w:pPr>
            <w:r w:rsidRPr="008A4532">
              <w:t>Source system</w:t>
            </w:r>
          </w:p>
        </w:tc>
        <w:tc>
          <w:tcPr>
            <w:tcW w:w="2880" w:type="dxa"/>
          </w:tcPr>
          <w:p w14:paraId="68EA8E2A" w14:textId="77777777" w:rsidR="008A4532" w:rsidRPr="008A4532" w:rsidRDefault="008A4532" w:rsidP="008A4532">
            <w:pPr>
              <w:pStyle w:val="BodyText"/>
            </w:pPr>
            <w:r w:rsidRPr="008A4532">
              <w:t>VARCHAR(100)</w:t>
            </w:r>
          </w:p>
        </w:tc>
      </w:tr>
      <w:tr w:rsidR="008A4532" w14:paraId="0076B827" w14:textId="77777777" w:rsidTr="00074081">
        <w:tc>
          <w:tcPr>
            <w:tcW w:w="2880" w:type="dxa"/>
          </w:tcPr>
          <w:p w14:paraId="474E6B10" w14:textId="77777777" w:rsidR="008A4532" w:rsidRPr="008A4532" w:rsidRDefault="008A4532" w:rsidP="008A4532">
            <w:pPr>
              <w:pStyle w:val="BodyText"/>
            </w:pPr>
            <w:r w:rsidRPr="008A4532">
              <w:t>SOURCE_ENTITY</w:t>
            </w:r>
          </w:p>
        </w:tc>
        <w:tc>
          <w:tcPr>
            <w:tcW w:w="2880" w:type="dxa"/>
          </w:tcPr>
          <w:p w14:paraId="266E1703" w14:textId="77777777" w:rsidR="008A4532" w:rsidRPr="008A4532" w:rsidRDefault="008A4532" w:rsidP="008A4532">
            <w:pPr>
              <w:pStyle w:val="BodyText"/>
            </w:pPr>
            <w:r w:rsidRPr="008A4532">
              <w:t>Source table name</w:t>
            </w:r>
          </w:p>
        </w:tc>
        <w:tc>
          <w:tcPr>
            <w:tcW w:w="2880" w:type="dxa"/>
          </w:tcPr>
          <w:p w14:paraId="68758B87" w14:textId="77777777" w:rsidR="008A4532" w:rsidRPr="008A4532" w:rsidRDefault="008A4532" w:rsidP="008A4532">
            <w:pPr>
              <w:pStyle w:val="BodyText"/>
            </w:pPr>
            <w:r w:rsidRPr="008A4532">
              <w:t>VARCHAR(100)</w:t>
            </w:r>
          </w:p>
        </w:tc>
      </w:tr>
    </w:tbl>
    <w:p w14:paraId="7FEE9D52" w14:textId="67AF7DBD" w:rsidR="00ED663E" w:rsidRDefault="00ED663E" w:rsidP="00ED663E">
      <w:pPr>
        <w:pStyle w:val="BodyText"/>
      </w:pPr>
    </w:p>
    <w:p w14:paraId="5277BA5D" w14:textId="74635F4E" w:rsidR="00ED663E" w:rsidRDefault="00ED663E" w:rsidP="00ED663E">
      <w:pPr>
        <w:pStyle w:val="BodyText"/>
      </w:pPr>
      <w:r>
        <w:t>Example:</w:t>
      </w:r>
    </w:p>
    <w:p w14:paraId="234C3471" w14:textId="4CDC70FB" w:rsidR="008A4532" w:rsidRDefault="008A4532" w:rsidP="00ED663E">
      <w:pPr>
        <w:pStyle w:val="BodyText"/>
      </w:pPr>
    </w:p>
    <w:tbl>
      <w:tblPr>
        <w:tblStyle w:val="TableGrid"/>
        <w:tblW w:w="0" w:type="auto"/>
        <w:tblLook w:val="04A0" w:firstRow="1" w:lastRow="0" w:firstColumn="1" w:lastColumn="0" w:noHBand="0" w:noVBand="1"/>
      </w:tblPr>
      <w:tblGrid>
        <w:gridCol w:w="1226"/>
        <w:gridCol w:w="1156"/>
        <w:gridCol w:w="1088"/>
        <w:gridCol w:w="616"/>
        <w:gridCol w:w="623"/>
        <w:gridCol w:w="1015"/>
        <w:gridCol w:w="754"/>
        <w:gridCol w:w="802"/>
        <w:gridCol w:w="1043"/>
        <w:gridCol w:w="1024"/>
      </w:tblGrid>
      <w:tr w:rsidR="008A4532" w:rsidRPr="008A4532" w14:paraId="269ECF7D"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40051484" w14:textId="77777777" w:rsidR="008A4532" w:rsidRPr="002F06B5" w:rsidRDefault="008A4532" w:rsidP="002F06B5">
            <w:pPr>
              <w:pStyle w:val="BodyText"/>
              <w:jc w:val="center"/>
              <w:rPr>
                <w:color w:val="FFFFFF" w:themeColor="background1"/>
              </w:rPr>
            </w:pPr>
            <w:r w:rsidRPr="002F06B5">
              <w:rPr>
                <w:color w:val="FFFFFF" w:themeColor="background1"/>
              </w:rPr>
              <w:t>CUSTOMER_SURR_ID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DF0D16A" w14:textId="77777777" w:rsidR="008A4532" w:rsidRPr="002F06B5" w:rsidRDefault="008A4532" w:rsidP="002F06B5">
            <w:pPr>
              <w:pStyle w:val="BodyText"/>
              <w:jc w:val="center"/>
              <w:rPr>
                <w:color w:val="FFFFFF" w:themeColor="background1"/>
              </w:rPr>
            </w:pPr>
            <w:r w:rsidRPr="002F06B5">
              <w:rPr>
                <w:color w:val="FFFFFF" w:themeColor="background1"/>
              </w:rPr>
              <w:t>CUSTOMER_SRC_ID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A9E9198" w14:textId="77777777" w:rsidR="008A4532" w:rsidRPr="002F06B5" w:rsidRDefault="008A4532" w:rsidP="002F06B5">
            <w:pPr>
              <w:pStyle w:val="BodyText"/>
              <w:jc w:val="center"/>
              <w:rPr>
                <w:color w:val="FFFFFF" w:themeColor="background1"/>
              </w:rPr>
            </w:pPr>
            <w:r w:rsidRPr="002F06B5">
              <w:rPr>
                <w:color w:val="FFFFFF" w:themeColor="background1"/>
              </w:rPr>
              <w:t>CUSTOMER_NAME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704455FF" w14:textId="77777777" w:rsidR="008A4532" w:rsidRPr="002F06B5" w:rsidRDefault="008A4532" w:rsidP="002F06B5">
            <w:pPr>
              <w:pStyle w:val="BodyText"/>
              <w:jc w:val="center"/>
              <w:rPr>
                <w:color w:val="FFFFFF" w:themeColor="background1"/>
              </w:rPr>
            </w:pPr>
            <w:r w:rsidRPr="002F06B5">
              <w:rPr>
                <w:color w:val="FFFFFF" w:themeColor="background1"/>
              </w:rPr>
              <w:t>GENDER</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08A4196B" w14:textId="77777777" w:rsidR="008A4532" w:rsidRPr="002F06B5" w:rsidRDefault="008A4532" w:rsidP="002F06B5">
            <w:pPr>
              <w:pStyle w:val="BodyText"/>
              <w:jc w:val="center"/>
              <w:rPr>
                <w:color w:val="FFFFFF" w:themeColor="background1"/>
              </w:rPr>
            </w:pPr>
            <w:r w:rsidRPr="002F06B5">
              <w:rPr>
                <w:color w:val="FFFFFF" w:themeColor="background1"/>
              </w:rPr>
              <w:t>AGE_NO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6FC210" w14:textId="77777777" w:rsidR="008A4532" w:rsidRPr="002F06B5" w:rsidRDefault="008A4532" w:rsidP="002F06B5">
            <w:pPr>
              <w:pStyle w:val="BodyText"/>
              <w:jc w:val="center"/>
              <w:rPr>
                <w:color w:val="FFFFFF" w:themeColor="background1"/>
              </w:rPr>
            </w:pPr>
            <w:r w:rsidRPr="002F06B5">
              <w:rPr>
                <w:color w:val="FFFFFF" w:themeColor="background1"/>
              </w:rPr>
              <w:t>SEGMENT_NAME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C74AF63" w14:textId="77777777" w:rsidR="008A4532" w:rsidRPr="002F06B5" w:rsidRDefault="008A4532" w:rsidP="002F06B5">
            <w:pPr>
              <w:pStyle w:val="BodyText"/>
              <w:jc w:val="center"/>
              <w:rPr>
                <w:color w:val="FFFFFF" w:themeColor="background1"/>
              </w:rPr>
            </w:pPr>
            <w:r w:rsidRPr="002F06B5">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33793F0F" w14:textId="77777777" w:rsidR="008A4532" w:rsidRPr="002F06B5" w:rsidRDefault="008A4532" w:rsidP="002F06B5">
            <w:pPr>
              <w:pStyle w:val="BodyText"/>
              <w:jc w:val="center"/>
              <w:rPr>
                <w:color w:val="FFFFFF" w:themeColor="background1"/>
              </w:rPr>
            </w:pPr>
            <w:r w:rsidRPr="002F06B5">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D74F0F9" w14:textId="77777777" w:rsidR="008A4532" w:rsidRPr="002F06B5" w:rsidRDefault="008A4532" w:rsidP="002F06B5">
            <w:pPr>
              <w:pStyle w:val="BodyText"/>
              <w:jc w:val="center"/>
              <w:rPr>
                <w:color w:val="FFFFFF" w:themeColor="background1"/>
              </w:rPr>
            </w:pPr>
            <w:r w:rsidRPr="002F06B5">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A4D6816" w14:textId="77777777" w:rsidR="008A4532" w:rsidRPr="002F06B5" w:rsidRDefault="008A4532" w:rsidP="002F06B5">
            <w:pPr>
              <w:pStyle w:val="BodyText"/>
              <w:jc w:val="center"/>
              <w:rPr>
                <w:color w:val="FFFFFF" w:themeColor="background1"/>
              </w:rPr>
            </w:pPr>
            <w:r w:rsidRPr="002F06B5">
              <w:rPr>
                <w:color w:val="FFFFFF" w:themeColor="background1"/>
              </w:rPr>
              <w:t>SOURCE_ENTITY</w:t>
            </w:r>
          </w:p>
        </w:tc>
      </w:tr>
      <w:tr w:rsidR="008A4532" w14:paraId="42CFCCA4" w14:textId="77777777" w:rsidTr="008A4532">
        <w:tc>
          <w:tcPr>
            <w:tcW w:w="864" w:type="dxa"/>
            <w:tcBorders>
              <w:top w:val="single" w:sz="4" w:space="0" w:color="auto"/>
            </w:tcBorders>
          </w:tcPr>
          <w:p w14:paraId="358AAA6E" w14:textId="77777777" w:rsidR="008A4532" w:rsidRPr="008A4532" w:rsidRDefault="008A4532" w:rsidP="008A4532">
            <w:pPr>
              <w:pStyle w:val="BodyText"/>
            </w:pPr>
            <w:r w:rsidRPr="008A4532">
              <w:t>501</w:t>
            </w:r>
          </w:p>
        </w:tc>
        <w:tc>
          <w:tcPr>
            <w:tcW w:w="864" w:type="dxa"/>
            <w:tcBorders>
              <w:top w:val="single" w:sz="4" w:space="0" w:color="auto"/>
            </w:tcBorders>
          </w:tcPr>
          <w:p w14:paraId="23B90465" w14:textId="77777777" w:rsidR="008A4532" w:rsidRPr="008A4532" w:rsidRDefault="008A4532" w:rsidP="008A4532">
            <w:pPr>
              <w:pStyle w:val="BodyText"/>
            </w:pPr>
            <w:r w:rsidRPr="008A4532">
              <w:t>501</w:t>
            </w:r>
          </w:p>
        </w:tc>
        <w:tc>
          <w:tcPr>
            <w:tcW w:w="864" w:type="dxa"/>
            <w:tcBorders>
              <w:top w:val="single" w:sz="4" w:space="0" w:color="auto"/>
            </w:tcBorders>
          </w:tcPr>
          <w:p w14:paraId="0BEA66A5" w14:textId="77777777" w:rsidR="008A4532" w:rsidRPr="008A4532" w:rsidRDefault="008A4532" w:rsidP="008A4532">
            <w:pPr>
              <w:pStyle w:val="BodyText"/>
            </w:pPr>
            <w:r w:rsidRPr="008A4532">
              <w:t>Ana Kordzaia</w:t>
            </w:r>
          </w:p>
        </w:tc>
        <w:tc>
          <w:tcPr>
            <w:tcW w:w="864" w:type="dxa"/>
            <w:tcBorders>
              <w:top w:val="single" w:sz="4" w:space="0" w:color="auto"/>
            </w:tcBorders>
          </w:tcPr>
          <w:p w14:paraId="3A707426" w14:textId="77777777" w:rsidR="008A4532" w:rsidRPr="008A4532" w:rsidRDefault="008A4532" w:rsidP="008A4532">
            <w:pPr>
              <w:pStyle w:val="BodyText"/>
            </w:pPr>
            <w:r w:rsidRPr="008A4532">
              <w:t>Female</w:t>
            </w:r>
          </w:p>
        </w:tc>
        <w:tc>
          <w:tcPr>
            <w:tcW w:w="864" w:type="dxa"/>
            <w:tcBorders>
              <w:top w:val="single" w:sz="4" w:space="0" w:color="auto"/>
            </w:tcBorders>
          </w:tcPr>
          <w:p w14:paraId="0724B617" w14:textId="77777777" w:rsidR="008A4532" w:rsidRPr="008A4532" w:rsidRDefault="008A4532" w:rsidP="008A4532">
            <w:pPr>
              <w:pStyle w:val="BodyText"/>
            </w:pPr>
            <w:r w:rsidRPr="008A4532">
              <w:t>29</w:t>
            </w:r>
          </w:p>
        </w:tc>
        <w:tc>
          <w:tcPr>
            <w:tcW w:w="864" w:type="dxa"/>
            <w:tcBorders>
              <w:top w:val="single" w:sz="4" w:space="0" w:color="auto"/>
            </w:tcBorders>
          </w:tcPr>
          <w:p w14:paraId="266A537E" w14:textId="77777777" w:rsidR="008A4532" w:rsidRPr="008A4532" w:rsidRDefault="008A4532" w:rsidP="008A4532">
            <w:pPr>
              <w:pStyle w:val="BodyText"/>
            </w:pPr>
            <w:r w:rsidRPr="008A4532">
              <w:t>Premium</w:t>
            </w:r>
          </w:p>
        </w:tc>
        <w:tc>
          <w:tcPr>
            <w:tcW w:w="864" w:type="dxa"/>
            <w:tcBorders>
              <w:top w:val="single" w:sz="4" w:space="0" w:color="auto"/>
            </w:tcBorders>
          </w:tcPr>
          <w:p w14:paraId="5811D905" w14:textId="77777777" w:rsidR="008A4532" w:rsidRPr="008A4532" w:rsidRDefault="008A4532" w:rsidP="008A4532">
            <w:pPr>
              <w:pStyle w:val="BodyText"/>
            </w:pPr>
            <w:r w:rsidRPr="008A4532">
              <w:t>2023-01-10</w:t>
            </w:r>
          </w:p>
        </w:tc>
        <w:tc>
          <w:tcPr>
            <w:tcW w:w="864" w:type="dxa"/>
            <w:tcBorders>
              <w:top w:val="single" w:sz="4" w:space="0" w:color="auto"/>
            </w:tcBorders>
          </w:tcPr>
          <w:p w14:paraId="3FBF8343" w14:textId="77777777" w:rsidR="008A4532" w:rsidRPr="008A4532" w:rsidRDefault="008A4532" w:rsidP="008A4532">
            <w:pPr>
              <w:pStyle w:val="BodyText"/>
            </w:pPr>
            <w:r w:rsidRPr="008A4532">
              <w:t>2023-01-10</w:t>
            </w:r>
          </w:p>
        </w:tc>
        <w:tc>
          <w:tcPr>
            <w:tcW w:w="864" w:type="dxa"/>
            <w:tcBorders>
              <w:top w:val="single" w:sz="4" w:space="0" w:color="auto"/>
            </w:tcBorders>
          </w:tcPr>
          <w:p w14:paraId="311B7124" w14:textId="77777777" w:rsidR="008A4532" w:rsidRPr="008A4532" w:rsidRDefault="008A4532" w:rsidP="008A4532">
            <w:pPr>
              <w:pStyle w:val="BodyText"/>
            </w:pPr>
            <w:r w:rsidRPr="008A4532">
              <w:t>Online</w:t>
            </w:r>
          </w:p>
        </w:tc>
        <w:tc>
          <w:tcPr>
            <w:tcW w:w="864" w:type="dxa"/>
            <w:tcBorders>
              <w:top w:val="single" w:sz="4" w:space="0" w:color="auto"/>
            </w:tcBorders>
          </w:tcPr>
          <w:p w14:paraId="04D036B7" w14:textId="77777777" w:rsidR="008A4532" w:rsidRPr="008A4532" w:rsidRDefault="008A4532" w:rsidP="008A4532">
            <w:pPr>
              <w:pStyle w:val="BodyText"/>
            </w:pPr>
            <w:r w:rsidRPr="008A4532">
              <w:t>Customers</w:t>
            </w:r>
          </w:p>
        </w:tc>
      </w:tr>
    </w:tbl>
    <w:p w14:paraId="38C83F46" w14:textId="77777777" w:rsidR="008A4532" w:rsidRDefault="008A4532" w:rsidP="00ED663E">
      <w:pPr>
        <w:pStyle w:val="BodyText"/>
      </w:pPr>
    </w:p>
    <w:p w14:paraId="159049BB" w14:textId="7D1D1027" w:rsidR="00ED663E" w:rsidRDefault="008A4532" w:rsidP="00ED663E">
      <w:pPr>
        <w:pStyle w:val="BodyText"/>
      </w:pPr>
      <w:r>
        <w:t>DIM_Employees</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rsidRPr="008A4532" w14:paraId="58B2F015" w14:textId="77777777" w:rsidTr="008A4532">
        <w:tc>
          <w:tcPr>
            <w:tcW w:w="2880" w:type="dxa"/>
            <w:tcBorders>
              <w:top w:val="nil"/>
              <w:left w:val="nil"/>
              <w:bottom w:val="nil"/>
              <w:right w:val="nil"/>
            </w:tcBorders>
            <w:shd w:val="clear" w:color="auto" w:fill="76CDD8"/>
          </w:tcPr>
          <w:p w14:paraId="7C79583A"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tcBorders>
              <w:top w:val="nil"/>
              <w:left w:val="nil"/>
              <w:bottom w:val="nil"/>
              <w:right w:val="nil"/>
            </w:tcBorders>
            <w:shd w:val="clear" w:color="auto" w:fill="76CDD8"/>
          </w:tcPr>
          <w:p w14:paraId="563AAB12"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tcBorders>
              <w:top w:val="nil"/>
              <w:left w:val="nil"/>
              <w:bottom w:val="nil"/>
              <w:right w:val="nil"/>
            </w:tcBorders>
            <w:shd w:val="clear" w:color="auto" w:fill="76CDD8"/>
          </w:tcPr>
          <w:p w14:paraId="23C1B113"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4CCCB6B2" w14:textId="77777777" w:rsidTr="008A4532">
        <w:tc>
          <w:tcPr>
            <w:tcW w:w="2880" w:type="dxa"/>
            <w:tcBorders>
              <w:top w:val="nil"/>
            </w:tcBorders>
          </w:tcPr>
          <w:p w14:paraId="63B128B9" w14:textId="77777777" w:rsidR="008A4532" w:rsidRDefault="008A4532" w:rsidP="008A4532">
            <w:pPr>
              <w:pStyle w:val="BodyText"/>
            </w:pPr>
            <w:r>
              <w:t>EMPLOYEE_SURR_ID</w:t>
            </w:r>
          </w:p>
        </w:tc>
        <w:tc>
          <w:tcPr>
            <w:tcW w:w="2880" w:type="dxa"/>
            <w:tcBorders>
              <w:top w:val="nil"/>
            </w:tcBorders>
          </w:tcPr>
          <w:p w14:paraId="1E742BE8" w14:textId="77777777" w:rsidR="008A4532" w:rsidRDefault="008A4532" w:rsidP="008A4532">
            <w:pPr>
              <w:pStyle w:val="BodyText"/>
            </w:pPr>
            <w:r>
              <w:t>Surrogate key</w:t>
            </w:r>
          </w:p>
        </w:tc>
        <w:tc>
          <w:tcPr>
            <w:tcW w:w="2880" w:type="dxa"/>
            <w:tcBorders>
              <w:top w:val="nil"/>
            </w:tcBorders>
          </w:tcPr>
          <w:p w14:paraId="69C52FEE" w14:textId="77777777" w:rsidR="008A4532" w:rsidRDefault="008A4532" w:rsidP="008A4532">
            <w:pPr>
              <w:pStyle w:val="BodyText"/>
            </w:pPr>
            <w:r>
              <w:t>BIGINT</w:t>
            </w:r>
          </w:p>
        </w:tc>
      </w:tr>
      <w:tr w:rsidR="008A4532" w14:paraId="459C4F2C" w14:textId="77777777" w:rsidTr="00074081">
        <w:tc>
          <w:tcPr>
            <w:tcW w:w="2880" w:type="dxa"/>
          </w:tcPr>
          <w:p w14:paraId="6489A074" w14:textId="77777777" w:rsidR="008A4532" w:rsidRDefault="008A4532" w:rsidP="008A4532">
            <w:pPr>
              <w:pStyle w:val="BodyText"/>
            </w:pPr>
            <w:r>
              <w:t>EMPLOYEE_SRC_ID</w:t>
            </w:r>
          </w:p>
        </w:tc>
        <w:tc>
          <w:tcPr>
            <w:tcW w:w="2880" w:type="dxa"/>
          </w:tcPr>
          <w:p w14:paraId="0EDD8186" w14:textId="77777777" w:rsidR="008A4532" w:rsidRDefault="008A4532" w:rsidP="008A4532">
            <w:pPr>
              <w:pStyle w:val="BodyText"/>
            </w:pPr>
            <w:r>
              <w:t>Employee ID from source</w:t>
            </w:r>
          </w:p>
        </w:tc>
        <w:tc>
          <w:tcPr>
            <w:tcW w:w="2880" w:type="dxa"/>
          </w:tcPr>
          <w:p w14:paraId="62BE9D10" w14:textId="77777777" w:rsidR="008A4532" w:rsidRDefault="008A4532" w:rsidP="008A4532">
            <w:pPr>
              <w:pStyle w:val="BodyText"/>
            </w:pPr>
            <w:r>
              <w:t>INT</w:t>
            </w:r>
          </w:p>
        </w:tc>
      </w:tr>
      <w:tr w:rsidR="008A4532" w14:paraId="27300124" w14:textId="77777777" w:rsidTr="00074081">
        <w:tc>
          <w:tcPr>
            <w:tcW w:w="2880" w:type="dxa"/>
          </w:tcPr>
          <w:p w14:paraId="18961517" w14:textId="77777777" w:rsidR="008A4532" w:rsidRDefault="008A4532" w:rsidP="008A4532">
            <w:pPr>
              <w:pStyle w:val="BodyText"/>
            </w:pPr>
            <w:r>
              <w:t>EMPLOYEE_NAME</w:t>
            </w:r>
          </w:p>
        </w:tc>
        <w:tc>
          <w:tcPr>
            <w:tcW w:w="2880" w:type="dxa"/>
          </w:tcPr>
          <w:p w14:paraId="50B3DF7B" w14:textId="77777777" w:rsidR="008A4532" w:rsidRDefault="008A4532" w:rsidP="008A4532">
            <w:pPr>
              <w:pStyle w:val="BodyText"/>
            </w:pPr>
            <w:r>
              <w:t>Employee full name</w:t>
            </w:r>
          </w:p>
        </w:tc>
        <w:tc>
          <w:tcPr>
            <w:tcW w:w="2880" w:type="dxa"/>
          </w:tcPr>
          <w:p w14:paraId="1F916081" w14:textId="77777777" w:rsidR="008A4532" w:rsidRDefault="008A4532" w:rsidP="008A4532">
            <w:pPr>
              <w:pStyle w:val="BodyText"/>
            </w:pPr>
            <w:r>
              <w:t>VARCHAR(100)</w:t>
            </w:r>
          </w:p>
        </w:tc>
      </w:tr>
      <w:tr w:rsidR="008A4532" w14:paraId="554275DD" w14:textId="77777777" w:rsidTr="00074081">
        <w:tc>
          <w:tcPr>
            <w:tcW w:w="2880" w:type="dxa"/>
          </w:tcPr>
          <w:p w14:paraId="77A89878" w14:textId="77777777" w:rsidR="008A4532" w:rsidRDefault="008A4532" w:rsidP="008A4532">
            <w:pPr>
              <w:pStyle w:val="BodyText"/>
            </w:pPr>
            <w:r>
              <w:t>ROLE_NAME</w:t>
            </w:r>
          </w:p>
        </w:tc>
        <w:tc>
          <w:tcPr>
            <w:tcW w:w="2880" w:type="dxa"/>
          </w:tcPr>
          <w:p w14:paraId="19EE1DFF" w14:textId="77777777" w:rsidR="008A4532" w:rsidRDefault="008A4532" w:rsidP="008A4532">
            <w:pPr>
              <w:pStyle w:val="BodyText"/>
            </w:pPr>
            <w:r>
              <w:t>Employee role/title</w:t>
            </w:r>
          </w:p>
        </w:tc>
        <w:tc>
          <w:tcPr>
            <w:tcW w:w="2880" w:type="dxa"/>
          </w:tcPr>
          <w:p w14:paraId="5F01706A" w14:textId="77777777" w:rsidR="008A4532" w:rsidRDefault="008A4532" w:rsidP="008A4532">
            <w:pPr>
              <w:pStyle w:val="BodyText"/>
            </w:pPr>
            <w:r>
              <w:t>VARCHAR(50)</w:t>
            </w:r>
          </w:p>
        </w:tc>
      </w:tr>
      <w:tr w:rsidR="008A4532" w14:paraId="4E916A38" w14:textId="77777777" w:rsidTr="00074081">
        <w:tc>
          <w:tcPr>
            <w:tcW w:w="2880" w:type="dxa"/>
          </w:tcPr>
          <w:p w14:paraId="71B07394" w14:textId="77777777" w:rsidR="008A4532" w:rsidRDefault="008A4532" w:rsidP="008A4532">
            <w:pPr>
              <w:pStyle w:val="BodyText"/>
            </w:pPr>
            <w:r>
              <w:t>HIRE_DT</w:t>
            </w:r>
          </w:p>
        </w:tc>
        <w:tc>
          <w:tcPr>
            <w:tcW w:w="2880" w:type="dxa"/>
          </w:tcPr>
          <w:p w14:paraId="194EDBDF" w14:textId="77777777" w:rsidR="008A4532" w:rsidRDefault="008A4532" w:rsidP="008A4532">
            <w:pPr>
              <w:pStyle w:val="BodyText"/>
            </w:pPr>
            <w:r>
              <w:t>Hiring date</w:t>
            </w:r>
          </w:p>
        </w:tc>
        <w:tc>
          <w:tcPr>
            <w:tcW w:w="2880" w:type="dxa"/>
          </w:tcPr>
          <w:p w14:paraId="0155AB18" w14:textId="77777777" w:rsidR="008A4532" w:rsidRDefault="008A4532" w:rsidP="008A4532">
            <w:pPr>
              <w:pStyle w:val="BodyText"/>
            </w:pPr>
            <w:r>
              <w:t>DATE</w:t>
            </w:r>
          </w:p>
        </w:tc>
      </w:tr>
      <w:tr w:rsidR="008A4532" w14:paraId="085849FF" w14:textId="77777777" w:rsidTr="00074081">
        <w:tc>
          <w:tcPr>
            <w:tcW w:w="2880" w:type="dxa"/>
          </w:tcPr>
          <w:p w14:paraId="3BA4D085" w14:textId="77777777" w:rsidR="008A4532" w:rsidRDefault="008A4532" w:rsidP="008A4532">
            <w:pPr>
              <w:pStyle w:val="BodyText"/>
            </w:pPr>
            <w:r>
              <w:t>INSERT_DT</w:t>
            </w:r>
          </w:p>
        </w:tc>
        <w:tc>
          <w:tcPr>
            <w:tcW w:w="2880" w:type="dxa"/>
          </w:tcPr>
          <w:p w14:paraId="3CE04C04" w14:textId="77777777" w:rsidR="008A4532" w:rsidRDefault="008A4532" w:rsidP="008A4532">
            <w:pPr>
              <w:pStyle w:val="BodyText"/>
            </w:pPr>
            <w:r>
              <w:t>Insert timestamp</w:t>
            </w:r>
          </w:p>
        </w:tc>
        <w:tc>
          <w:tcPr>
            <w:tcW w:w="2880" w:type="dxa"/>
          </w:tcPr>
          <w:p w14:paraId="03D11D28" w14:textId="77777777" w:rsidR="008A4532" w:rsidRDefault="008A4532" w:rsidP="008A4532">
            <w:pPr>
              <w:pStyle w:val="BodyText"/>
            </w:pPr>
            <w:r>
              <w:t>DATE</w:t>
            </w:r>
          </w:p>
        </w:tc>
      </w:tr>
      <w:tr w:rsidR="008A4532" w14:paraId="2F028B22" w14:textId="77777777" w:rsidTr="00074081">
        <w:tc>
          <w:tcPr>
            <w:tcW w:w="2880" w:type="dxa"/>
          </w:tcPr>
          <w:p w14:paraId="3E1B7389" w14:textId="77777777" w:rsidR="008A4532" w:rsidRDefault="008A4532" w:rsidP="008A4532">
            <w:pPr>
              <w:pStyle w:val="BodyText"/>
            </w:pPr>
            <w:r>
              <w:t>UPDATE_DT</w:t>
            </w:r>
          </w:p>
        </w:tc>
        <w:tc>
          <w:tcPr>
            <w:tcW w:w="2880" w:type="dxa"/>
          </w:tcPr>
          <w:p w14:paraId="3E2C1594" w14:textId="77777777" w:rsidR="008A4532" w:rsidRDefault="008A4532" w:rsidP="008A4532">
            <w:pPr>
              <w:pStyle w:val="BodyText"/>
            </w:pPr>
            <w:r>
              <w:t>Last update timestamp</w:t>
            </w:r>
          </w:p>
        </w:tc>
        <w:tc>
          <w:tcPr>
            <w:tcW w:w="2880" w:type="dxa"/>
          </w:tcPr>
          <w:p w14:paraId="3C449B31" w14:textId="77777777" w:rsidR="008A4532" w:rsidRDefault="008A4532" w:rsidP="008A4532">
            <w:pPr>
              <w:pStyle w:val="BodyText"/>
            </w:pPr>
            <w:r>
              <w:t>DATE</w:t>
            </w:r>
          </w:p>
        </w:tc>
      </w:tr>
      <w:tr w:rsidR="008A4532" w14:paraId="6997183F" w14:textId="77777777" w:rsidTr="00074081">
        <w:tc>
          <w:tcPr>
            <w:tcW w:w="2880" w:type="dxa"/>
          </w:tcPr>
          <w:p w14:paraId="0FA05326" w14:textId="77777777" w:rsidR="008A4532" w:rsidRDefault="008A4532" w:rsidP="008A4532">
            <w:pPr>
              <w:pStyle w:val="BodyText"/>
            </w:pPr>
            <w:r>
              <w:t>SOURCE_SYSTEM</w:t>
            </w:r>
          </w:p>
        </w:tc>
        <w:tc>
          <w:tcPr>
            <w:tcW w:w="2880" w:type="dxa"/>
          </w:tcPr>
          <w:p w14:paraId="14A28A56" w14:textId="77777777" w:rsidR="008A4532" w:rsidRDefault="008A4532" w:rsidP="008A4532">
            <w:pPr>
              <w:pStyle w:val="BodyText"/>
            </w:pPr>
            <w:r>
              <w:t>Source system name</w:t>
            </w:r>
          </w:p>
        </w:tc>
        <w:tc>
          <w:tcPr>
            <w:tcW w:w="2880" w:type="dxa"/>
          </w:tcPr>
          <w:p w14:paraId="3AA1BB31" w14:textId="77777777" w:rsidR="008A4532" w:rsidRDefault="008A4532" w:rsidP="008A4532">
            <w:pPr>
              <w:pStyle w:val="BodyText"/>
            </w:pPr>
            <w:r>
              <w:t>VARCHAR(100)</w:t>
            </w:r>
          </w:p>
        </w:tc>
      </w:tr>
      <w:tr w:rsidR="008A4532" w14:paraId="02F9B744" w14:textId="77777777" w:rsidTr="00074081">
        <w:tc>
          <w:tcPr>
            <w:tcW w:w="2880" w:type="dxa"/>
          </w:tcPr>
          <w:p w14:paraId="648A13BC" w14:textId="77777777" w:rsidR="008A4532" w:rsidRDefault="008A4532" w:rsidP="008A4532">
            <w:pPr>
              <w:pStyle w:val="BodyText"/>
            </w:pPr>
            <w:r>
              <w:t>SOURCE_ENTITY</w:t>
            </w:r>
          </w:p>
        </w:tc>
        <w:tc>
          <w:tcPr>
            <w:tcW w:w="2880" w:type="dxa"/>
          </w:tcPr>
          <w:p w14:paraId="2023EDE3" w14:textId="77777777" w:rsidR="008A4532" w:rsidRDefault="008A4532" w:rsidP="008A4532">
            <w:pPr>
              <w:pStyle w:val="BodyText"/>
            </w:pPr>
            <w:r>
              <w:t>Source table name</w:t>
            </w:r>
          </w:p>
        </w:tc>
        <w:tc>
          <w:tcPr>
            <w:tcW w:w="2880" w:type="dxa"/>
          </w:tcPr>
          <w:p w14:paraId="1D69E819" w14:textId="77777777" w:rsidR="008A4532" w:rsidRDefault="008A4532" w:rsidP="008A4532">
            <w:pPr>
              <w:pStyle w:val="BodyText"/>
            </w:pPr>
            <w:r>
              <w:t>VARCHAR(100)</w:t>
            </w:r>
          </w:p>
        </w:tc>
      </w:tr>
    </w:tbl>
    <w:p w14:paraId="6C54B517" w14:textId="77777777" w:rsidR="00ED663E" w:rsidRDefault="00ED663E" w:rsidP="008A4532">
      <w:pPr>
        <w:pStyle w:val="BodyText"/>
      </w:pPr>
    </w:p>
    <w:p w14:paraId="5BF4EEA2" w14:textId="0CC683C7" w:rsidR="00C95AE8" w:rsidRDefault="00ED663E" w:rsidP="00C95AE8">
      <w:pPr>
        <w:pStyle w:val="BodyText"/>
      </w:pPr>
      <w:r>
        <w:t>Example:</w:t>
      </w:r>
    </w:p>
    <w:p w14:paraId="0FB645D5" w14:textId="16FB602B" w:rsidR="008A4532" w:rsidRDefault="008A4532" w:rsidP="00ED663E">
      <w:pPr>
        <w:pStyle w:val="BodyText"/>
      </w:pPr>
    </w:p>
    <w:tbl>
      <w:tblPr>
        <w:tblStyle w:val="TableGrid"/>
        <w:tblW w:w="0" w:type="auto"/>
        <w:tblLook w:val="04A0" w:firstRow="1" w:lastRow="0" w:firstColumn="1" w:lastColumn="0" w:noHBand="0" w:noVBand="1"/>
      </w:tblPr>
      <w:tblGrid>
        <w:gridCol w:w="1338"/>
        <w:gridCol w:w="1258"/>
        <w:gridCol w:w="1181"/>
        <w:gridCol w:w="887"/>
        <w:gridCol w:w="693"/>
        <w:gridCol w:w="826"/>
        <w:gridCol w:w="880"/>
        <w:gridCol w:w="1153"/>
        <w:gridCol w:w="1131"/>
      </w:tblGrid>
      <w:tr w:rsidR="008A4532" w:rsidRPr="008A4532" w14:paraId="73A05966" w14:textId="77777777" w:rsidTr="008A4532">
        <w:tc>
          <w:tcPr>
            <w:tcW w:w="960" w:type="dxa"/>
            <w:tcBorders>
              <w:top w:val="single" w:sz="4" w:space="0" w:color="auto"/>
              <w:left w:val="single" w:sz="4" w:space="0" w:color="auto"/>
              <w:bottom w:val="single" w:sz="4" w:space="0" w:color="auto"/>
              <w:right w:val="single" w:sz="4" w:space="0" w:color="auto"/>
            </w:tcBorders>
            <w:shd w:val="clear" w:color="auto" w:fill="76CDD8"/>
          </w:tcPr>
          <w:p w14:paraId="161EE8F8" w14:textId="77777777" w:rsidR="008A4532" w:rsidRPr="008A4532" w:rsidRDefault="008A4532" w:rsidP="008A4532">
            <w:pPr>
              <w:pStyle w:val="BodyText"/>
              <w:jc w:val="center"/>
              <w:rPr>
                <w:color w:val="FFFFFF" w:themeColor="background1"/>
              </w:rPr>
            </w:pPr>
            <w:r w:rsidRPr="008A4532">
              <w:rPr>
                <w:color w:val="FFFFFF" w:themeColor="background1"/>
              </w:rPr>
              <w:t>EMPLOYEE_SURR_ID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ADC3442" w14:textId="77777777" w:rsidR="008A4532" w:rsidRPr="008A4532" w:rsidRDefault="008A4532" w:rsidP="008A4532">
            <w:pPr>
              <w:pStyle w:val="BodyText"/>
              <w:jc w:val="center"/>
              <w:rPr>
                <w:color w:val="FFFFFF" w:themeColor="background1"/>
              </w:rPr>
            </w:pPr>
            <w:r w:rsidRPr="008A4532">
              <w:rPr>
                <w:color w:val="FFFFFF" w:themeColor="background1"/>
              </w:rPr>
              <w:t>EMPLOYEE_SRC_ID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CCD8A5D" w14:textId="77777777" w:rsidR="008A4532" w:rsidRPr="008A4532" w:rsidRDefault="008A4532" w:rsidP="008A4532">
            <w:pPr>
              <w:pStyle w:val="BodyText"/>
              <w:jc w:val="center"/>
              <w:rPr>
                <w:color w:val="FFFFFF" w:themeColor="background1"/>
              </w:rPr>
            </w:pPr>
            <w:r w:rsidRPr="008A4532">
              <w:rPr>
                <w:color w:val="FFFFFF" w:themeColor="background1"/>
              </w:rPr>
              <w:t>EMPLOYEE_NAME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441E913" w14:textId="77777777" w:rsidR="008A4532" w:rsidRPr="008A4532" w:rsidRDefault="008A4532" w:rsidP="008A4532">
            <w:pPr>
              <w:pStyle w:val="BodyText"/>
              <w:jc w:val="center"/>
              <w:rPr>
                <w:color w:val="FFFFFF" w:themeColor="background1"/>
              </w:rPr>
            </w:pPr>
            <w:r w:rsidRPr="008A4532">
              <w:rPr>
                <w:color w:val="FFFFFF" w:themeColor="background1"/>
              </w:rPr>
              <w:t>ROLE_NAME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F976F31" w14:textId="77777777" w:rsidR="008A4532" w:rsidRPr="008A4532" w:rsidRDefault="008A4532" w:rsidP="008A4532">
            <w:pPr>
              <w:pStyle w:val="BodyText"/>
              <w:jc w:val="center"/>
              <w:rPr>
                <w:color w:val="FFFFFF" w:themeColor="background1"/>
              </w:rPr>
            </w:pPr>
            <w:r w:rsidRPr="008A4532">
              <w:rPr>
                <w:color w:val="FFFFFF" w:themeColor="background1"/>
              </w:rPr>
              <w:t>HIRE_DT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F919D36"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0492ED6"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29671ED"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409D750D"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223699BE" w14:textId="77777777" w:rsidTr="008A4532">
        <w:tc>
          <w:tcPr>
            <w:tcW w:w="960" w:type="dxa"/>
            <w:tcBorders>
              <w:top w:val="single" w:sz="4" w:space="0" w:color="auto"/>
            </w:tcBorders>
          </w:tcPr>
          <w:p w14:paraId="69928A8C" w14:textId="77777777" w:rsidR="008A4532" w:rsidRDefault="008A4532" w:rsidP="008A4532">
            <w:pPr>
              <w:pStyle w:val="BodyText"/>
            </w:pPr>
            <w:r>
              <w:t>3002</w:t>
            </w:r>
          </w:p>
        </w:tc>
        <w:tc>
          <w:tcPr>
            <w:tcW w:w="960" w:type="dxa"/>
            <w:tcBorders>
              <w:top w:val="single" w:sz="4" w:space="0" w:color="auto"/>
            </w:tcBorders>
          </w:tcPr>
          <w:p w14:paraId="35DA1DA9" w14:textId="77777777" w:rsidR="008A4532" w:rsidRDefault="008A4532" w:rsidP="008A4532">
            <w:pPr>
              <w:pStyle w:val="BodyText"/>
            </w:pPr>
            <w:r>
              <w:t>3002</w:t>
            </w:r>
          </w:p>
        </w:tc>
        <w:tc>
          <w:tcPr>
            <w:tcW w:w="960" w:type="dxa"/>
            <w:tcBorders>
              <w:top w:val="single" w:sz="4" w:space="0" w:color="auto"/>
            </w:tcBorders>
          </w:tcPr>
          <w:p w14:paraId="0BB0BF74" w14:textId="77777777" w:rsidR="008A4532" w:rsidRDefault="008A4532" w:rsidP="008A4532">
            <w:pPr>
              <w:pStyle w:val="BodyText"/>
            </w:pPr>
            <w:r>
              <w:t>David Jashi</w:t>
            </w:r>
          </w:p>
        </w:tc>
        <w:tc>
          <w:tcPr>
            <w:tcW w:w="960" w:type="dxa"/>
            <w:tcBorders>
              <w:top w:val="single" w:sz="4" w:space="0" w:color="auto"/>
            </w:tcBorders>
          </w:tcPr>
          <w:p w14:paraId="16AD7D91" w14:textId="77777777" w:rsidR="008A4532" w:rsidRDefault="008A4532" w:rsidP="008A4532">
            <w:pPr>
              <w:pStyle w:val="BodyText"/>
            </w:pPr>
            <w:r>
              <w:t>Sales Associate</w:t>
            </w:r>
          </w:p>
        </w:tc>
        <w:tc>
          <w:tcPr>
            <w:tcW w:w="960" w:type="dxa"/>
            <w:tcBorders>
              <w:top w:val="single" w:sz="4" w:space="0" w:color="auto"/>
            </w:tcBorders>
          </w:tcPr>
          <w:p w14:paraId="18B6CE8A" w14:textId="77777777" w:rsidR="008A4532" w:rsidRDefault="008A4532" w:rsidP="008A4532">
            <w:pPr>
              <w:pStyle w:val="BodyText"/>
            </w:pPr>
            <w:r>
              <w:t>2021-07-10</w:t>
            </w:r>
          </w:p>
        </w:tc>
        <w:tc>
          <w:tcPr>
            <w:tcW w:w="960" w:type="dxa"/>
            <w:tcBorders>
              <w:top w:val="single" w:sz="4" w:space="0" w:color="auto"/>
            </w:tcBorders>
          </w:tcPr>
          <w:p w14:paraId="381E33B7" w14:textId="77777777" w:rsidR="008A4532" w:rsidRDefault="008A4532" w:rsidP="008A4532">
            <w:pPr>
              <w:pStyle w:val="BodyText"/>
            </w:pPr>
            <w:r>
              <w:t>2021-07-10</w:t>
            </w:r>
          </w:p>
        </w:tc>
        <w:tc>
          <w:tcPr>
            <w:tcW w:w="960" w:type="dxa"/>
            <w:tcBorders>
              <w:top w:val="single" w:sz="4" w:space="0" w:color="auto"/>
            </w:tcBorders>
          </w:tcPr>
          <w:p w14:paraId="79B2B411" w14:textId="77777777" w:rsidR="008A4532" w:rsidRDefault="008A4532" w:rsidP="008A4532">
            <w:pPr>
              <w:pStyle w:val="BodyText"/>
            </w:pPr>
            <w:r>
              <w:t>2021-07-10</w:t>
            </w:r>
          </w:p>
        </w:tc>
        <w:tc>
          <w:tcPr>
            <w:tcW w:w="960" w:type="dxa"/>
            <w:tcBorders>
              <w:top w:val="single" w:sz="4" w:space="0" w:color="auto"/>
            </w:tcBorders>
          </w:tcPr>
          <w:p w14:paraId="57B2E00B" w14:textId="77777777" w:rsidR="008A4532" w:rsidRDefault="008A4532" w:rsidP="008A4532">
            <w:pPr>
              <w:pStyle w:val="BodyText"/>
            </w:pPr>
            <w:r>
              <w:t>Online</w:t>
            </w:r>
          </w:p>
        </w:tc>
        <w:tc>
          <w:tcPr>
            <w:tcW w:w="960" w:type="dxa"/>
            <w:tcBorders>
              <w:top w:val="single" w:sz="4" w:space="0" w:color="auto"/>
            </w:tcBorders>
          </w:tcPr>
          <w:p w14:paraId="0449E72F" w14:textId="77777777" w:rsidR="008A4532" w:rsidRDefault="008A4532" w:rsidP="008A4532">
            <w:pPr>
              <w:pStyle w:val="BodyText"/>
            </w:pPr>
            <w:r>
              <w:t>Employees</w:t>
            </w:r>
          </w:p>
        </w:tc>
      </w:tr>
    </w:tbl>
    <w:p w14:paraId="44A51894" w14:textId="3A580CCA" w:rsidR="008A4532" w:rsidRDefault="008A4532" w:rsidP="00ED663E">
      <w:pPr>
        <w:pStyle w:val="BodyText"/>
      </w:pPr>
    </w:p>
    <w:p w14:paraId="5EEF680A" w14:textId="77777777" w:rsidR="008A4532" w:rsidRDefault="008A4532" w:rsidP="00ED663E">
      <w:pPr>
        <w:pStyle w:val="BodyText"/>
      </w:pPr>
    </w:p>
    <w:p w14:paraId="042783F8" w14:textId="77777777" w:rsidR="00933157" w:rsidRDefault="00933157" w:rsidP="00ED663E">
      <w:pPr>
        <w:pStyle w:val="BodyText"/>
      </w:pPr>
    </w:p>
    <w:p w14:paraId="0642E096" w14:textId="77777777" w:rsidR="00933157" w:rsidRDefault="00933157" w:rsidP="00ED663E">
      <w:pPr>
        <w:pStyle w:val="BodyText"/>
      </w:pPr>
    </w:p>
    <w:p w14:paraId="713CD40A" w14:textId="77777777" w:rsidR="00933157" w:rsidRDefault="00933157" w:rsidP="00ED663E">
      <w:pPr>
        <w:pStyle w:val="BodyText"/>
      </w:pPr>
    </w:p>
    <w:p w14:paraId="7A5D7A10" w14:textId="77777777" w:rsidR="00933157" w:rsidRDefault="00933157" w:rsidP="00ED663E">
      <w:pPr>
        <w:pStyle w:val="BodyText"/>
      </w:pPr>
    </w:p>
    <w:p w14:paraId="15F8974F" w14:textId="2E4DD126" w:rsidR="00ED663E" w:rsidRDefault="008A4532" w:rsidP="00ED663E">
      <w:pPr>
        <w:pStyle w:val="BodyText"/>
      </w:pPr>
      <w:r>
        <w:lastRenderedPageBreak/>
        <w:t>DIM_</w:t>
      </w:r>
      <w:r w:rsidR="00032898">
        <w:t>time_</w:t>
      </w:r>
      <w:r>
        <w:t>Date</w:t>
      </w:r>
    </w:p>
    <w:p w14:paraId="7C76C03C" w14:textId="1327682D"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p w14:paraId="5D8D8B3C" w14:textId="400F9564" w:rsidR="002F06B5" w:rsidRDefault="002F06B5" w:rsidP="00ED663E">
      <w:pPr>
        <w:pStyle w:val="BodyText"/>
      </w:pPr>
    </w:p>
    <w:p w14:paraId="01591243" w14:textId="77777777" w:rsidR="008A4532" w:rsidRDefault="008A4532" w:rsidP="00ED663E">
      <w:pPr>
        <w:pStyle w:val="BodyText"/>
      </w:pPr>
    </w:p>
    <w:tbl>
      <w:tblPr>
        <w:tblStyle w:val="TableGrid"/>
        <w:tblW w:w="0" w:type="auto"/>
        <w:tblLook w:val="04A0" w:firstRow="1" w:lastRow="0" w:firstColumn="1" w:lastColumn="0" w:noHBand="0" w:noVBand="1"/>
      </w:tblPr>
      <w:tblGrid>
        <w:gridCol w:w="2880"/>
        <w:gridCol w:w="2880"/>
        <w:gridCol w:w="2880"/>
      </w:tblGrid>
      <w:tr w:rsidR="008A4532" w14:paraId="13ABE847" w14:textId="77777777" w:rsidTr="008A4532">
        <w:tc>
          <w:tcPr>
            <w:tcW w:w="2880" w:type="dxa"/>
            <w:shd w:val="clear" w:color="auto" w:fill="76CDD8"/>
          </w:tcPr>
          <w:p w14:paraId="451B610D" w14:textId="77777777" w:rsidR="008A4532" w:rsidRPr="008A4532" w:rsidRDefault="008A4532" w:rsidP="008A4532">
            <w:pPr>
              <w:pStyle w:val="BodyText"/>
              <w:jc w:val="center"/>
              <w:rPr>
                <w:color w:val="FFFFFF" w:themeColor="background1"/>
              </w:rPr>
            </w:pPr>
            <w:r w:rsidRPr="008A4532">
              <w:rPr>
                <w:color w:val="FFFFFF" w:themeColor="background1"/>
              </w:rPr>
              <w:t>Column Name</w:t>
            </w:r>
          </w:p>
        </w:tc>
        <w:tc>
          <w:tcPr>
            <w:tcW w:w="2880" w:type="dxa"/>
            <w:shd w:val="clear" w:color="auto" w:fill="76CDD8"/>
          </w:tcPr>
          <w:p w14:paraId="4667006C" w14:textId="77777777" w:rsidR="008A4532" w:rsidRPr="008A4532" w:rsidRDefault="008A4532" w:rsidP="008A4532">
            <w:pPr>
              <w:pStyle w:val="BodyText"/>
              <w:jc w:val="center"/>
              <w:rPr>
                <w:color w:val="FFFFFF" w:themeColor="background1"/>
              </w:rPr>
            </w:pPr>
            <w:r w:rsidRPr="008A4532">
              <w:rPr>
                <w:color w:val="FFFFFF" w:themeColor="background1"/>
              </w:rPr>
              <w:t>Description</w:t>
            </w:r>
          </w:p>
        </w:tc>
        <w:tc>
          <w:tcPr>
            <w:tcW w:w="2880" w:type="dxa"/>
            <w:shd w:val="clear" w:color="auto" w:fill="76CDD8"/>
          </w:tcPr>
          <w:p w14:paraId="7887FAC2" w14:textId="77777777" w:rsidR="008A4532" w:rsidRPr="008A4532" w:rsidRDefault="008A4532" w:rsidP="008A4532">
            <w:pPr>
              <w:pStyle w:val="BodyText"/>
              <w:jc w:val="center"/>
              <w:rPr>
                <w:color w:val="FFFFFF" w:themeColor="background1"/>
              </w:rPr>
            </w:pPr>
            <w:r w:rsidRPr="008A4532">
              <w:rPr>
                <w:color w:val="FFFFFF" w:themeColor="background1"/>
              </w:rPr>
              <w:t>Data Type</w:t>
            </w:r>
          </w:p>
        </w:tc>
      </w:tr>
      <w:tr w:rsidR="008A4532" w14:paraId="56E0B4AA" w14:textId="77777777" w:rsidTr="00074081">
        <w:tc>
          <w:tcPr>
            <w:tcW w:w="2880" w:type="dxa"/>
          </w:tcPr>
          <w:p w14:paraId="44FAB2C0" w14:textId="77777777" w:rsidR="008A4532" w:rsidRDefault="008A4532" w:rsidP="008A4532">
            <w:pPr>
              <w:pStyle w:val="BodyText"/>
            </w:pPr>
            <w:r>
              <w:t>DATE_KEY</w:t>
            </w:r>
          </w:p>
        </w:tc>
        <w:tc>
          <w:tcPr>
            <w:tcW w:w="2880" w:type="dxa"/>
          </w:tcPr>
          <w:p w14:paraId="60A84A1D" w14:textId="77777777" w:rsidR="008A4532" w:rsidRDefault="008A4532" w:rsidP="008A4532">
            <w:pPr>
              <w:pStyle w:val="BodyText"/>
            </w:pPr>
            <w:r>
              <w:t>Surrogate key (sequence-generated)</w:t>
            </w:r>
          </w:p>
        </w:tc>
        <w:tc>
          <w:tcPr>
            <w:tcW w:w="2880" w:type="dxa"/>
          </w:tcPr>
          <w:p w14:paraId="333016A0" w14:textId="77777777" w:rsidR="008A4532" w:rsidRDefault="008A4532" w:rsidP="008A4532">
            <w:pPr>
              <w:pStyle w:val="BodyText"/>
            </w:pPr>
            <w:r>
              <w:t>BIGINT</w:t>
            </w:r>
          </w:p>
        </w:tc>
      </w:tr>
      <w:tr w:rsidR="008A4532" w14:paraId="45112913" w14:textId="77777777" w:rsidTr="00074081">
        <w:tc>
          <w:tcPr>
            <w:tcW w:w="2880" w:type="dxa"/>
          </w:tcPr>
          <w:p w14:paraId="057FD4F9" w14:textId="77777777" w:rsidR="008A4532" w:rsidRDefault="008A4532" w:rsidP="008A4532">
            <w:pPr>
              <w:pStyle w:val="BodyText"/>
            </w:pPr>
            <w:r>
              <w:t>DATE_SRC_ID</w:t>
            </w:r>
          </w:p>
        </w:tc>
        <w:tc>
          <w:tcPr>
            <w:tcW w:w="2880" w:type="dxa"/>
          </w:tcPr>
          <w:p w14:paraId="141A0790" w14:textId="77777777" w:rsidR="008A4532" w:rsidRDefault="008A4532" w:rsidP="008A4532">
            <w:pPr>
              <w:pStyle w:val="BodyText"/>
            </w:pPr>
            <w:r>
              <w:t>Natural source date</w:t>
            </w:r>
          </w:p>
        </w:tc>
        <w:tc>
          <w:tcPr>
            <w:tcW w:w="2880" w:type="dxa"/>
          </w:tcPr>
          <w:p w14:paraId="45A0CE25" w14:textId="77777777" w:rsidR="008A4532" w:rsidRDefault="008A4532" w:rsidP="008A4532">
            <w:pPr>
              <w:pStyle w:val="BodyText"/>
            </w:pPr>
            <w:r>
              <w:t>DATE</w:t>
            </w:r>
          </w:p>
        </w:tc>
      </w:tr>
      <w:tr w:rsidR="008A4532" w14:paraId="74933DCF" w14:textId="77777777" w:rsidTr="00074081">
        <w:tc>
          <w:tcPr>
            <w:tcW w:w="2880" w:type="dxa"/>
          </w:tcPr>
          <w:p w14:paraId="3E618A41" w14:textId="77777777" w:rsidR="008A4532" w:rsidRDefault="008A4532" w:rsidP="008A4532">
            <w:pPr>
              <w:pStyle w:val="BodyText"/>
            </w:pPr>
            <w:r>
              <w:t>YEAR_NO</w:t>
            </w:r>
          </w:p>
        </w:tc>
        <w:tc>
          <w:tcPr>
            <w:tcW w:w="2880" w:type="dxa"/>
          </w:tcPr>
          <w:p w14:paraId="3F01BCF9" w14:textId="77777777" w:rsidR="008A4532" w:rsidRDefault="008A4532" w:rsidP="008A4532">
            <w:pPr>
              <w:pStyle w:val="BodyText"/>
            </w:pPr>
            <w:r>
              <w:t>Calendar year</w:t>
            </w:r>
          </w:p>
        </w:tc>
        <w:tc>
          <w:tcPr>
            <w:tcW w:w="2880" w:type="dxa"/>
          </w:tcPr>
          <w:p w14:paraId="40BB82BC" w14:textId="77777777" w:rsidR="008A4532" w:rsidRDefault="008A4532" w:rsidP="008A4532">
            <w:pPr>
              <w:pStyle w:val="BodyText"/>
            </w:pPr>
            <w:r>
              <w:t>INT</w:t>
            </w:r>
          </w:p>
        </w:tc>
      </w:tr>
      <w:tr w:rsidR="008A4532" w14:paraId="0A0615BA" w14:textId="77777777" w:rsidTr="00074081">
        <w:tc>
          <w:tcPr>
            <w:tcW w:w="2880" w:type="dxa"/>
          </w:tcPr>
          <w:p w14:paraId="4FB73465" w14:textId="77777777" w:rsidR="008A4532" w:rsidRDefault="008A4532" w:rsidP="008A4532">
            <w:pPr>
              <w:pStyle w:val="BodyText"/>
            </w:pPr>
            <w:r>
              <w:t>MONTH_NO</w:t>
            </w:r>
          </w:p>
        </w:tc>
        <w:tc>
          <w:tcPr>
            <w:tcW w:w="2880" w:type="dxa"/>
          </w:tcPr>
          <w:p w14:paraId="4261ECD2" w14:textId="77777777" w:rsidR="008A4532" w:rsidRDefault="008A4532" w:rsidP="008A4532">
            <w:pPr>
              <w:pStyle w:val="BodyText"/>
            </w:pPr>
            <w:r>
              <w:t>Month number</w:t>
            </w:r>
          </w:p>
        </w:tc>
        <w:tc>
          <w:tcPr>
            <w:tcW w:w="2880" w:type="dxa"/>
          </w:tcPr>
          <w:p w14:paraId="41C6FDDE" w14:textId="77777777" w:rsidR="008A4532" w:rsidRDefault="008A4532" w:rsidP="008A4532">
            <w:pPr>
              <w:pStyle w:val="BodyText"/>
            </w:pPr>
            <w:r>
              <w:t>INT</w:t>
            </w:r>
          </w:p>
        </w:tc>
      </w:tr>
      <w:tr w:rsidR="008A4532" w14:paraId="0DC38EDC" w14:textId="77777777" w:rsidTr="00074081">
        <w:tc>
          <w:tcPr>
            <w:tcW w:w="2880" w:type="dxa"/>
          </w:tcPr>
          <w:p w14:paraId="267C3F83" w14:textId="77777777" w:rsidR="008A4532" w:rsidRDefault="008A4532" w:rsidP="008A4532">
            <w:pPr>
              <w:pStyle w:val="BodyText"/>
            </w:pPr>
            <w:r>
              <w:t>DAY_NO</w:t>
            </w:r>
          </w:p>
        </w:tc>
        <w:tc>
          <w:tcPr>
            <w:tcW w:w="2880" w:type="dxa"/>
          </w:tcPr>
          <w:p w14:paraId="079D4E40" w14:textId="77777777" w:rsidR="008A4532" w:rsidRDefault="008A4532" w:rsidP="008A4532">
            <w:pPr>
              <w:pStyle w:val="BodyText"/>
            </w:pPr>
            <w:r>
              <w:t>Day of the month</w:t>
            </w:r>
          </w:p>
        </w:tc>
        <w:tc>
          <w:tcPr>
            <w:tcW w:w="2880" w:type="dxa"/>
          </w:tcPr>
          <w:p w14:paraId="38CF8F91" w14:textId="77777777" w:rsidR="008A4532" w:rsidRDefault="008A4532" w:rsidP="008A4532">
            <w:pPr>
              <w:pStyle w:val="BodyText"/>
            </w:pPr>
            <w:r>
              <w:t>INT</w:t>
            </w:r>
          </w:p>
        </w:tc>
      </w:tr>
      <w:tr w:rsidR="008A4532" w14:paraId="248E7FA1" w14:textId="77777777" w:rsidTr="00074081">
        <w:tc>
          <w:tcPr>
            <w:tcW w:w="2880" w:type="dxa"/>
          </w:tcPr>
          <w:p w14:paraId="224C57F4" w14:textId="77777777" w:rsidR="008A4532" w:rsidRDefault="008A4532" w:rsidP="008A4532">
            <w:pPr>
              <w:pStyle w:val="BodyText"/>
            </w:pPr>
            <w:r>
              <w:t>WEEKDAY_NAME</w:t>
            </w:r>
          </w:p>
        </w:tc>
        <w:tc>
          <w:tcPr>
            <w:tcW w:w="2880" w:type="dxa"/>
          </w:tcPr>
          <w:p w14:paraId="65D6F0CC" w14:textId="77777777" w:rsidR="008A4532" w:rsidRDefault="008A4532" w:rsidP="008A4532">
            <w:pPr>
              <w:pStyle w:val="BodyText"/>
            </w:pPr>
            <w:r>
              <w:t>Day of the week</w:t>
            </w:r>
          </w:p>
        </w:tc>
        <w:tc>
          <w:tcPr>
            <w:tcW w:w="2880" w:type="dxa"/>
          </w:tcPr>
          <w:p w14:paraId="01E0B50E" w14:textId="77777777" w:rsidR="008A4532" w:rsidRDefault="008A4532" w:rsidP="008A4532">
            <w:pPr>
              <w:pStyle w:val="BodyText"/>
            </w:pPr>
            <w:r>
              <w:t>VARCHAR(20)</w:t>
            </w:r>
          </w:p>
        </w:tc>
      </w:tr>
      <w:tr w:rsidR="008A4532" w14:paraId="3B3F5310" w14:textId="77777777" w:rsidTr="00074081">
        <w:tc>
          <w:tcPr>
            <w:tcW w:w="2880" w:type="dxa"/>
          </w:tcPr>
          <w:p w14:paraId="09C2F70C" w14:textId="77777777" w:rsidR="008A4532" w:rsidRDefault="008A4532" w:rsidP="008A4532">
            <w:pPr>
              <w:pStyle w:val="BodyText"/>
            </w:pPr>
            <w:r>
              <w:t>INSERT_DT</w:t>
            </w:r>
          </w:p>
        </w:tc>
        <w:tc>
          <w:tcPr>
            <w:tcW w:w="2880" w:type="dxa"/>
          </w:tcPr>
          <w:p w14:paraId="178C2A47" w14:textId="77777777" w:rsidR="008A4532" w:rsidRDefault="008A4532" w:rsidP="008A4532">
            <w:pPr>
              <w:pStyle w:val="BodyText"/>
            </w:pPr>
            <w:r>
              <w:t>Insert timestamp</w:t>
            </w:r>
          </w:p>
        </w:tc>
        <w:tc>
          <w:tcPr>
            <w:tcW w:w="2880" w:type="dxa"/>
          </w:tcPr>
          <w:p w14:paraId="773EB1FE" w14:textId="77777777" w:rsidR="008A4532" w:rsidRDefault="008A4532" w:rsidP="008A4532">
            <w:pPr>
              <w:pStyle w:val="BodyText"/>
            </w:pPr>
            <w:r>
              <w:t>DATE</w:t>
            </w:r>
          </w:p>
        </w:tc>
      </w:tr>
      <w:tr w:rsidR="008A4532" w14:paraId="4096C502" w14:textId="77777777" w:rsidTr="00074081">
        <w:tc>
          <w:tcPr>
            <w:tcW w:w="2880" w:type="dxa"/>
          </w:tcPr>
          <w:p w14:paraId="076254F9" w14:textId="77777777" w:rsidR="008A4532" w:rsidRDefault="008A4532" w:rsidP="008A4532">
            <w:pPr>
              <w:pStyle w:val="BodyText"/>
            </w:pPr>
            <w:r>
              <w:t>UPDATE_DT</w:t>
            </w:r>
          </w:p>
        </w:tc>
        <w:tc>
          <w:tcPr>
            <w:tcW w:w="2880" w:type="dxa"/>
          </w:tcPr>
          <w:p w14:paraId="626284DC" w14:textId="77777777" w:rsidR="008A4532" w:rsidRDefault="008A4532" w:rsidP="008A4532">
            <w:pPr>
              <w:pStyle w:val="BodyText"/>
            </w:pPr>
            <w:r>
              <w:t>Last update timestamp</w:t>
            </w:r>
          </w:p>
        </w:tc>
        <w:tc>
          <w:tcPr>
            <w:tcW w:w="2880" w:type="dxa"/>
          </w:tcPr>
          <w:p w14:paraId="788FD2CC" w14:textId="77777777" w:rsidR="008A4532" w:rsidRDefault="008A4532" w:rsidP="008A4532">
            <w:pPr>
              <w:pStyle w:val="BodyText"/>
            </w:pPr>
            <w:r>
              <w:t>DATE</w:t>
            </w:r>
          </w:p>
        </w:tc>
      </w:tr>
      <w:tr w:rsidR="008A4532" w14:paraId="32C277FF" w14:textId="77777777" w:rsidTr="00074081">
        <w:tc>
          <w:tcPr>
            <w:tcW w:w="2880" w:type="dxa"/>
          </w:tcPr>
          <w:p w14:paraId="7310C2F4" w14:textId="77777777" w:rsidR="008A4532" w:rsidRDefault="008A4532" w:rsidP="008A4532">
            <w:pPr>
              <w:pStyle w:val="BodyText"/>
            </w:pPr>
            <w:r>
              <w:t>SOURCE_SYSTEM</w:t>
            </w:r>
          </w:p>
        </w:tc>
        <w:tc>
          <w:tcPr>
            <w:tcW w:w="2880" w:type="dxa"/>
          </w:tcPr>
          <w:p w14:paraId="6513F3B0" w14:textId="77777777" w:rsidR="008A4532" w:rsidRDefault="008A4532" w:rsidP="008A4532">
            <w:pPr>
              <w:pStyle w:val="BodyText"/>
            </w:pPr>
            <w:r>
              <w:t>Source system</w:t>
            </w:r>
          </w:p>
        </w:tc>
        <w:tc>
          <w:tcPr>
            <w:tcW w:w="2880" w:type="dxa"/>
          </w:tcPr>
          <w:p w14:paraId="49789A40" w14:textId="77777777" w:rsidR="008A4532" w:rsidRDefault="008A4532" w:rsidP="008A4532">
            <w:pPr>
              <w:pStyle w:val="BodyText"/>
            </w:pPr>
            <w:r>
              <w:t>VARCHAR(100)</w:t>
            </w:r>
          </w:p>
        </w:tc>
      </w:tr>
      <w:tr w:rsidR="008A4532" w14:paraId="16902D6E" w14:textId="77777777" w:rsidTr="00074081">
        <w:tc>
          <w:tcPr>
            <w:tcW w:w="2880" w:type="dxa"/>
          </w:tcPr>
          <w:p w14:paraId="698236F1" w14:textId="77777777" w:rsidR="008A4532" w:rsidRDefault="008A4532" w:rsidP="008A4532">
            <w:pPr>
              <w:pStyle w:val="BodyText"/>
            </w:pPr>
            <w:r>
              <w:t>SOURCE_ENTITY</w:t>
            </w:r>
          </w:p>
        </w:tc>
        <w:tc>
          <w:tcPr>
            <w:tcW w:w="2880" w:type="dxa"/>
          </w:tcPr>
          <w:p w14:paraId="4382BC6D" w14:textId="77777777" w:rsidR="008A4532" w:rsidRDefault="008A4532" w:rsidP="008A4532">
            <w:pPr>
              <w:pStyle w:val="BodyText"/>
            </w:pPr>
            <w:r>
              <w:t>Source table name</w:t>
            </w:r>
          </w:p>
        </w:tc>
        <w:tc>
          <w:tcPr>
            <w:tcW w:w="2880" w:type="dxa"/>
          </w:tcPr>
          <w:p w14:paraId="09838BA0" w14:textId="77777777" w:rsidR="008A4532" w:rsidRDefault="008A4532" w:rsidP="008A4532">
            <w:pPr>
              <w:pStyle w:val="BodyText"/>
            </w:pPr>
            <w:r>
              <w:t>VARCHAR(100)</w:t>
            </w:r>
          </w:p>
        </w:tc>
      </w:tr>
    </w:tbl>
    <w:p w14:paraId="5990CE40" w14:textId="38803FD7" w:rsidR="00ED663E" w:rsidRDefault="00ED663E" w:rsidP="00ED663E">
      <w:pPr>
        <w:pStyle w:val="BodyText"/>
      </w:pPr>
    </w:p>
    <w:p w14:paraId="2B1DF6BF" w14:textId="3EB9853B" w:rsidR="00ED663E" w:rsidRDefault="00ED663E" w:rsidP="00ED663E">
      <w:pPr>
        <w:pStyle w:val="BodyText"/>
      </w:pPr>
      <w:r>
        <w:t>Example:</w:t>
      </w:r>
    </w:p>
    <w:p w14:paraId="6E38FC33" w14:textId="77777777" w:rsidR="008A4532" w:rsidRDefault="008A4532" w:rsidP="00ED663E">
      <w:pPr>
        <w:pStyle w:val="BodyText"/>
      </w:pPr>
    </w:p>
    <w:tbl>
      <w:tblPr>
        <w:tblStyle w:val="TableGrid"/>
        <w:tblW w:w="0" w:type="auto"/>
        <w:tblLook w:val="04A0" w:firstRow="1" w:lastRow="0" w:firstColumn="1" w:lastColumn="0" w:noHBand="0" w:noVBand="1"/>
      </w:tblPr>
      <w:tblGrid>
        <w:gridCol w:w="806"/>
        <w:gridCol w:w="987"/>
        <w:gridCol w:w="751"/>
        <w:gridCol w:w="879"/>
        <w:gridCol w:w="686"/>
        <w:gridCol w:w="1162"/>
        <w:gridCol w:w="842"/>
        <w:gridCol w:w="898"/>
        <w:gridCol w:w="1179"/>
        <w:gridCol w:w="1157"/>
      </w:tblGrid>
      <w:tr w:rsidR="008A4532" w:rsidRPr="008A4532" w14:paraId="20C0B846" w14:textId="77777777" w:rsidTr="008A4532">
        <w:tc>
          <w:tcPr>
            <w:tcW w:w="864" w:type="dxa"/>
            <w:tcBorders>
              <w:top w:val="single" w:sz="4" w:space="0" w:color="auto"/>
              <w:left w:val="single" w:sz="4" w:space="0" w:color="auto"/>
              <w:bottom w:val="single" w:sz="4" w:space="0" w:color="auto"/>
              <w:right w:val="single" w:sz="4" w:space="0" w:color="auto"/>
            </w:tcBorders>
            <w:shd w:val="clear" w:color="auto" w:fill="76CDD8"/>
          </w:tcPr>
          <w:p w14:paraId="626A461A" w14:textId="77777777" w:rsidR="008A4532" w:rsidRPr="008A4532" w:rsidRDefault="008A4532" w:rsidP="008A4532">
            <w:pPr>
              <w:pStyle w:val="BodyText"/>
              <w:jc w:val="center"/>
              <w:rPr>
                <w:color w:val="FFFFFF" w:themeColor="background1"/>
              </w:rPr>
            </w:pPr>
            <w:r w:rsidRPr="008A4532">
              <w:rPr>
                <w:color w:val="FFFFFF" w:themeColor="background1"/>
              </w:rPr>
              <w:t>DATE_KEY</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21048DC" w14:textId="77777777" w:rsidR="008A4532" w:rsidRPr="008A4532" w:rsidRDefault="008A4532" w:rsidP="008A4532">
            <w:pPr>
              <w:pStyle w:val="BodyText"/>
              <w:jc w:val="center"/>
              <w:rPr>
                <w:color w:val="FFFFFF" w:themeColor="background1"/>
              </w:rPr>
            </w:pPr>
            <w:r w:rsidRPr="008A4532">
              <w:rPr>
                <w:color w:val="FFFFFF" w:themeColor="background1"/>
              </w:rPr>
              <w:t>DATE_SRC_ID</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65C7EB99" w14:textId="77777777" w:rsidR="008A4532" w:rsidRPr="008A4532" w:rsidRDefault="008A4532" w:rsidP="008A4532">
            <w:pPr>
              <w:pStyle w:val="BodyText"/>
              <w:jc w:val="center"/>
              <w:rPr>
                <w:color w:val="FFFFFF" w:themeColor="background1"/>
              </w:rPr>
            </w:pPr>
            <w:r w:rsidRPr="008A4532">
              <w:rPr>
                <w:color w:val="FFFFFF" w:themeColor="background1"/>
              </w:rPr>
              <w:t>YEAR_NO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1A637F4" w14:textId="77777777" w:rsidR="008A4532" w:rsidRPr="008A4532" w:rsidRDefault="008A4532" w:rsidP="008A4532">
            <w:pPr>
              <w:pStyle w:val="BodyText"/>
              <w:jc w:val="center"/>
              <w:rPr>
                <w:color w:val="FFFFFF" w:themeColor="background1"/>
              </w:rPr>
            </w:pPr>
            <w:r w:rsidRPr="008A4532">
              <w:rPr>
                <w:color w:val="FFFFFF" w:themeColor="background1"/>
              </w:rPr>
              <w:t>MONTH_NO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0BD70A5" w14:textId="77777777" w:rsidR="008A4532" w:rsidRPr="008A4532" w:rsidRDefault="008A4532" w:rsidP="008A4532">
            <w:pPr>
              <w:pStyle w:val="BodyText"/>
              <w:jc w:val="center"/>
              <w:rPr>
                <w:color w:val="FFFFFF" w:themeColor="background1"/>
              </w:rPr>
            </w:pPr>
            <w:r w:rsidRPr="008A4532">
              <w:rPr>
                <w:color w:val="FFFFFF" w:themeColor="background1"/>
              </w:rPr>
              <w:t>DAY_NO</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E973E17" w14:textId="77777777" w:rsidR="008A4532" w:rsidRPr="008A4532" w:rsidRDefault="008A4532" w:rsidP="008A4532">
            <w:pPr>
              <w:pStyle w:val="BodyText"/>
              <w:jc w:val="center"/>
              <w:rPr>
                <w:color w:val="FFFFFF" w:themeColor="background1"/>
              </w:rPr>
            </w:pPr>
            <w:r w:rsidRPr="008A4532">
              <w:rPr>
                <w:color w:val="FFFFFF" w:themeColor="background1"/>
              </w:rPr>
              <w:t>WEEKDAY_NAME</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2B35AB29" w14:textId="77777777" w:rsidR="008A4532" w:rsidRPr="008A4532" w:rsidRDefault="008A4532" w:rsidP="008A4532">
            <w:pPr>
              <w:pStyle w:val="BodyText"/>
              <w:jc w:val="center"/>
              <w:rPr>
                <w:color w:val="FFFFFF" w:themeColor="background1"/>
              </w:rPr>
            </w:pPr>
            <w:r w:rsidRPr="008A4532">
              <w:rPr>
                <w:color w:val="FFFFFF" w:themeColor="background1"/>
              </w:rPr>
              <w:t>INSERT_DT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44F3FD37" w14:textId="77777777" w:rsidR="008A4532" w:rsidRPr="008A4532" w:rsidRDefault="008A4532" w:rsidP="008A4532">
            <w:pPr>
              <w:pStyle w:val="BodyText"/>
              <w:jc w:val="center"/>
              <w:rPr>
                <w:color w:val="FFFFFF" w:themeColor="background1"/>
              </w:rPr>
            </w:pPr>
            <w:r w:rsidRPr="008A4532">
              <w:rPr>
                <w:color w:val="FFFFFF" w:themeColor="background1"/>
              </w:rPr>
              <w:t>UPDATE_DT</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5F45FF18" w14:textId="77777777" w:rsidR="008A4532" w:rsidRPr="008A4532" w:rsidRDefault="008A4532" w:rsidP="008A4532">
            <w:pPr>
              <w:pStyle w:val="BodyText"/>
              <w:jc w:val="center"/>
              <w:rPr>
                <w:color w:val="FFFFFF" w:themeColor="background1"/>
              </w:rPr>
            </w:pPr>
            <w:r w:rsidRPr="008A4532">
              <w:rPr>
                <w:color w:val="FFFFFF" w:themeColor="background1"/>
              </w:rPr>
              <w:t>SOURCE_SYSTEM</w:t>
            </w:r>
          </w:p>
        </w:tc>
        <w:tc>
          <w:tcPr>
            <w:tcW w:w="864" w:type="dxa"/>
            <w:tcBorders>
              <w:top w:val="single" w:sz="4" w:space="0" w:color="auto"/>
              <w:left w:val="single" w:sz="4" w:space="0" w:color="auto"/>
              <w:bottom w:val="single" w:sz="4" w:space="0" w:color="auto"/>
              <w:right w:val="single" w:sz="4" w:space="0" w:color="auto"/>
            </w:tcBorders>
            <w:shd w:val="clear" w:color="auto" w:fill="76CDD8"/>
          </w:tcPr>
          <w:p w14:paraId="1B582CF0" w14:textId="77777777" w:rsidR="008A4532" w:rsidRPr="008A4532" w:rsidRDefault="008A4532" w:rsidP="008A4532">
            <w:pPr>
              <w:pStyle w:val="BodyText"/>
              <w:jc w:val="center"/>
              <w:rPr>
                <w:color w:val="FFFFFF" w:themeColor="background1"/>
              </w:rPr>
            </w:pPr>
            <w:r w:rsidRPr="008A4532">
              <w:rPr>
                <w:color w:val="FFFFFF" w:themeColor="background1"/>
              </w:rPr>
              <w:t>SOURCE_ENTITY</w:t>
            </w:r>
          </w:p>
        </w:tc>
      </w:tr>
      <w:tr w:rsidR="008A4532" w14:paraId="4C74E785" w14:textId="77777777" w:rsidTr="008A4532">
        <w:tc>
          <w:tcPr>
            <w:tcW w:w="864" w:type="dxa"/>
            <w:tcBorders>
              <w:top w:val="single" w:sz="4" w:space="0" w:color="auto"/>
            </w:tcBorders>
          </w:tcPr>
          <w:p w14:paraId="1C6A1B0A" w14:textId="77777777" w:rsidR="008A4532" w:rsidRDefault="008A4532" w:rsidP="008A4532">
            <w:pPr>
              <w:pStyle w:val="BodyText"/>
            </w:pPr>
            <w:r>
              <w:t>20240512</w:t>
            </w:r>
          </w:p>
        </w:tc>
        <w:tc>
          <w:tcPr>
            <w:tcW w:w="864" w:type="dxa"/>
            <w:tcBorders>
              <w:top w:val="single" w:sz="4" w:space="0" w:color="auto"/>
            </w:tcBorders>
          </w:tcPr>
          <w:p w14:paraId="2D9C1EA8" w14:textId="77777777" w:rsidR="008A4532" w:rsidRDefault="008A4532" w:rsidP="008A4532">
            <w:pPr>
              <w:pStyle w:val="BodyText"/>
            </w:pPr>
            <w:r>
              <w:t>2024-05-12</w:t>
            </w:r>
          </w:p>
        </w:tc>
        <w:tc>
          <w:tcPr>
            <w:tcW w:w="864" w:type="dxa"/>
            <w:tcBorders>
              <w:top w:val="single" w:sz="4" w:space="0" w:color="auto"/>
            </w:tcBorders>
          </w:tcPr>
          <w:p w14:paraId="5950EC92" w14:textId="77777777" w:rsidR="008A4532" w:rsidRDefault="008A4532" w:rsidP="008A4532">
            <w:pPr>
              <w:pStyle w:val="BodyText"/>
            </w:pPr>
            <w:r>
              <w:t>2024</w:t>
            </w:r>
          </w:p>
        </w:tc>
        <w:tc>
          <w:tcPr>
            <w:tcW w:w="864" w:type="dxa"/>
            <w:tcBorders>
              <w:top w:val="single" w:sz="4" w:space="0" w:color="auto"/>
            </w:tcBorders>
          </w:tcPr>
          <w:p w14:paraId="10907934" w14:textId="77777777" w:rsidR="008A4532" w:rsidRDefault="008A4532" w:rsidP="008A4532">
            <w:pPr>
              <w:pStyle w:val="BodyText"/>
            </w:pPr>
            <w:r>
              <w:t>5</w:t>
            </w:r>
          </w:p>
        </w:tc>
        <w:tc>
          <w:tcPr>
            <w:tcW w:w="864" w:type="dxa"/>
            <w:tcBorders>
              <w:top w:val="single" w:sz="4" w:space="0" w:color="auto"/>
            </w:tcBorders>
          </w:tcPr>
          <w:p w14:paraId="11868367" w14:textId="77777777" w:rsidR="008A4532" w:rsidRDefault="008A4532" w:rsidP="008A4532">
            <w:pPr>
              <w:pStyle w:val="BodyText"/>
            </w:pPr>
            <w:r>
              <w:t>12</w:t>
            </w:r>
          </w:p>
        </w:tc>
        <w:tc>
          <w:tcPr>
            <w:tcW w:w="864" w:type="dxa"/>
            <w:tcBorders>
              <w:top w:val="single" w:sz="4" w:space="0" w:color="auto"/>
            </w:tcBorders>
          </w:tcPr>
          <w:p w14:paraId="706BD324" w14:textId="77777777" w:rsidR="008A4532" w:rsidRDefault="008A4532" w:rsidP="008A4532">
            <w:pPr>
              <w:pStyle w:val="BodyText"/>
            </w:pPr>
            <w:r>
              <w:t>Sunday</w:t>
            </w:r>
          </w:p>
        </w:tc>
        <w:tc>
          <w:tcPr>
            <w:tcW w:w="864" w:type="dxa"/>
            <w:tcBorders>
              <w:top w:val="single" w:sz="4" w:space="0" w:color="auto"/>
            </w:tcBorders>
          </w:tcPr>
          <w:p w14:paraId="73900C47" w14:textId="77777777" w:rsidR="008A4532" w:rsidRDefault="008A4532" w:rsidP="008A4532">
            <w:pPr>
              <w:pStyle w:val="BodyText"/>
            </w:pPr>
            <w:r>
              <w:t>2024-05-12</w:t>
            </w:r>
          </w:p>
        </w:tc>
        <w:tc>
          <w:tcPr>
            <w:tcW w:w="864" w:type="dxa"/>
            <w:tcBorders>
              <w:top w:val="single" w:sz="4" w:space="0" w:color="auto"/>
            </w:tcBorders>
          </w:tcPr>
          <w:p w14:paraId="7833F7E6" w14:textId="77777777" w:rsidR="008A4532" w:rsidRDefault="008A4532" w:rsidP="008A4532">
            <w:pPr>
              <w:pStyle w:val="BodyText"/>
            </w:pPr>
            <w:r>
              <w:t>2024-05-12</w:t>
            </w:r>
          </w:p>
        </w:tc>
        <w:tc>
          <w:tcPr>
            <w:tcW w:w="864" w:type="dxa"/>
            <w:tcBorders>
              <w:top w:val="single" w:sz="4" w:space="0" w:color="auto"/>
            </w:tcBorders>
          </w:tcPr>
          <w:p w14:paraId="7CBA3959" w14:textId="77777777" w:rsidR="008A4532" w:rsidRDefault="008A4532" w:rsidP="008A4532">
            <w:pPr>
              <w:pStyle w:val="BodyText"/>
            </w:pPr>
            <w:r>
              <w:t>Online</w:t>
            </w:r>
          </w:p>
        </w:tc>
        <w:tc>
          <w:tcPr>
            <w:tcW w:w="864" w:type="dxa"/>
            <w:tcBorders>
              <w:top w:val="single" w:sz="4" w:space="0" w:color="auto"/>
            </w:tcBorders>
          </w:tcPr>
          <w:p w14:paraId="0F3702D9" w14:textId="77777777" w:rsidR="008A4532" w:rsidRDefault="008A4532" w:rsidP="008A4532">
            <w:pPr>
              <w:pStyle w:val="BodyText"/>
            </w:pPr>
            <w:r>
              <w:t>Orders</w:t>
            </w:r>
          </w:p>
        </w:tc>
      </w:tr>
    </w:tbl>
    <w:p w14:paraId="441F0A0A" w14:textId="77777777" w:rsidR="008A4532" w:rsidRDefault="008A4532" w:rsidP="00ED663E">
      <w:pPr>
        <w:pStyle w:val="BodyText"/>
      </w:pPr>
    </w:p>
    <w:p w14:paraId="2FAB58D4" w14:textId="685BFFB6" w:rsidR="00ED663E" w:rsidRDefault="00032898" w:rsidP="00ED663E">
      <w:pPr>
        <w:pStyle w:val="BodyText"/>
      </w:pPr>
      <w:r>
        <w:t>DIM_Branches</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71DE0786" w14:textId="77777777" w:rsidTr="00032898">
        <w:tc>
          <w:tcPr>
            <w:tcW w:w="2880" w:type="dxa"/>
            <w:shd w:val="clear" w:color="auto" w:fill="76CDD8"/>
          </w:tcPr>
          <w:p w14:paraId="3B0FA9DD"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62F45747"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2C53062"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1F3747FA" w14:textId="77777777" w:rsidTr="00074081">
        <w:tc>
          <w:tcPr>
            <w:tcW w:w="2880" w:type="dxa"/>
          </w:tcPr>
          <w:p w14:paraId="6DD39D68" w14:textId="77777777" w:rsidR="00032898" w:rsidRDefault="00032898" w:rsidP="00032898">
            <w:pPr>
              <w:pStyle w:val="BodyText"/>
            </w:pPr>
            <w:r>
              <w:t>BRANCH_SURR_ID</w:t>
            </w:r>
          </w:p>
        </w:tc>
        <w:tc>
          <w:tcPr>
            <w:tcW w:w="2880" w:type="dxa"/>
          </w:tcPr>
          <w:p w14:paraId="6A4A9730" w14:textId="77777777" w:rsidR="00032898" w:rsidRDefault="00032898" w:rsidP="00032898">
            <w:pPr>
              <w:pStyle w:val="BodyText"/>
            </w:pPr>
            <w:r>
              <w:t>Surrogate key</w:t>
            </w:r>
          </w:p>
        </w:tc>
        <w:tc>
          <w:tcPr>
            <w:tcW w:w="2880" w:type="dxa"/>
          </w:tcPr>
          <w:p w14:paraId="4A9708BE" w14:textId="77777777" w:rsidR="00032898" w:rsidRDefault="00032898" w:rsidP="00032898">
            <w:pPr>
              <w:pStyle w:val="BodyText"/>
            </w:pPr>
            <w:r>
              <w:t>BIGINT</w:t>
            </w:r>
          </w:p>
        </w:tc>
      </w:tr>
      <w:tr w:rsidR="00032898" w14:paraId="5F2D81B2" w14:textId="77777777" w:rsidTr="00074081">
        <w:tc>
          <w:tcPr>
            <w:tcW w:w="2880" w:type="dxa"/>
          </w:tcPr>
          <w:p w14:paraId="26D10B54" w14:textId="77777777" w:rsidR="00032898" w:rsidRDefault="00032898" w:rsidP="00032898">
            <w:pPr>
              <w:pStyle w:val="BodyText"/>
            </w:pPr>
            <w:r>
              <w:t>BRANCH_SRC_ID</w:t>
            </w:r>
          </w:p>
        </w:tc>
        <w:tc>
          <w:tcPr>
            <w:tcW w:w="2880" w:type="dxa"/>
          </w:tcPr>
          <w:p w14:paraId="3CAC5043" w14:textId="77777777" w:rsidR="00032898" w:rsidRDefault="00032898" w:rsidP="00032898">
            <w:pPr>
              <w:pStyle w:val="BodyText"/>
            </w:pPr>
            <w:r>
              <w:t>Original Branch ID</w:t>
            </w:r>
          </w:p>
        </w:tc>
        <w:tc>
          <w:tcPr>
            <w:tcW w:w="2880" w:type="dxa"/>
          </w:tcPr>
          <w:p w14:paraId="398FDD67" w14:textId="77777777" w:rsidR="00032898" w:rsidRDefault="00032898" w:rsidP="00032898">
            <w:pPr>
              <w:pStyle w:val="BodyText"/>
            </w:pPr>
            <w:r>
              <w:t>INT</w:t>
            </w:r>
          </w:p>
        </w:tc>
      </w:tr>
      <w:tr w:rsidR="00032898" w14:paraId="0AC7581C" w14:textId="77777777" w:rsidTr="00074081">
        <w:tc>
          <w:tcPr>
            <w:tcW w:w="2880" w:type="dxa"/>
          </w:tcPr>
          <w:p w14:paraId="6FD57C3A" w14:textId="77777777" w:rsidR="00032898" w:rsidRDefault="00032898" w:rsidP="00032898">
            <w:pPr>
              <w:pStyle w:val="BodyText"/>
            </w:pPr>
            <w:r>
              <w:t>BRANCH_NAME</w:t>
            </w:r>
          </w:p>
        </w:tc>
        <w:tc>
          <w:tcPr>
            <w:tcW w:w="2880" w:type="dxa"/>
          </w:tcPr>
          <w:p w14:paraId="6C0BB2DB" w14:textId="77777777" w:rsidR="00032898" w:rsidRDefault="00032898" w:rsidP="00032898">
            <w:pPr>
              <w:pStyle w:val="BodyText"/>
            </w:pPr>
            <w:r>
              <w:t>Store name</w:t>
            </w:r>
          </w:p>
        </w:tc>
        <w:tc>
          <w:tcPr>
            <w:tcW w:w="2880" w:type="dxa"/>
          </w:tcPr>
          <w:p w14:paraId="17D96A15" w14:textId="77777777" w:rsidR="00032898" w:rsidRDefault="00032898" w:rsidP="00032898">
            <w:pPr>
              <w:pStyle w:val="BodyText"/>
            </w:pPr>
            <w:r>
              <w:t>VARCHAR(100)</w:t>
            </w:r>
          </w:p>
        </w:tc>
      </w:tr>
      <w:tr w:rsidR="00032898" w14:paraId="127BE5FC" w14:textId="77777777" w:rsidTr="00074081">
        <w:tc>
          <w:tcPr>
            <w:tcW w:w="2880" w:type="dxa"/>
          </w:tcPr>
          <w:p w14:paraId="1C8BF1A8" w14:textId="77777777" w:rsidR="00032898" w:rsidRDefault="00032898" w:rsidP="00032898">
            <w:pPr>
              <w:pStyle w:val="BodyText"/>
            </w:pPr>
            <w:r>
              <w:t>CITY_NAME</w:t>
            </w:r>
          </w:p>
        </w:tc>
        <w:tc>
          <w:tcPr>
            <w:tcW w:w="2880" w:type="dxa"/>
          </w:tcPr>
          <w:p w14:paraId="3FC27872" w14:textId="77777777" w:rsidR="00032898" w:rsidRDefault="00032898" w:rsidP="00032898">
            <w:pPr>
              <w:pStyle w:val="BodyText"/>
            </w:pPr>
            <w:r>
              <w:t>City</w:t>
            </w:r>
          </w:p>
        </w:tc>
        <w:tc>
          <w:tcPr>
            <w:tcW w:w="2880" w:type="dxa"/>
          </w:tcPr>
          <w:p w14:paraId="22939305" w14:textId="77777777" w:rsidR="00032898" w:rsidRDefault="00032898" w:rsidP="00032898">
            <w:pPr>
              <w:pStyle w:val="BodyText"/>
            </w:pPr>
            <w:r>
              <w:t>VARCHAR(50)</w:t>
            </w:r>
          </w:p>
        </w:tc>
      </w:tr>
      <w:tr w:rsidR="00032898" w14:paraId="0D28F07F" w14:textId="77777777" w:rsidTr="00074081">
        <w:tc>
          <w:tcPr>
            <w:tcW w:w="2880" w:type="dxa"/>
          </w:tcPr>
          <w:p w14:paraId="3632ACBE" w14:textId="77777777" w:rsidR="00032898" w:rsidRDefault="00032898" w:rsidP="00032898">
            <w:pPr>
              <w:pStyle w:val="BodyText"/>
            </w:pPr>
            <w:r>
              <w:t>REGION_NAME</w:t>
            </w:r>
          </w:p>
        </w:tc>
        <w:tc>
          <w:tcPr>
            <w:tcW w:w="2880" w:type="dxa"/>
          </w:tcPr>
          <w:p w14:paraId="5119D7B4" w14:textId="77777777" w:rsidR="00032898" w:rsidRDefault="00032898" w:rsidP="00032898">
            <w:pPr>
              <w:pStyle w:val="BodyText"/>
            </w:pPr>
            <w:r>
              <w:t>Region or State</w:t>
            </w:r>
          </w:p>
        </w:tc>
        <w:tc>
          <w:tcPr>
            <w:tcW w:w="2880" w:type="dxa"/>
          </w:tcPr>
          <w:p w14:paraId="6774F6B2" w14:textId="77777777" w:rsidR="00032898" w:rsidRDefault="00032898" w:rsidP="00032898">
            <w:pPr>
              <w:pStyle w:val="BodyText"/>
            </w:pPr>
            <w:r>
              <w:t>VARCHAR(50)</w:t>
            </w:r>
          </w:p>
        </w:tc>
      </w:tr>
      <w:tr w:rsidR="00032898" w14:paraId="5FD03DEC" w14:textId="77777777" w:rsidTr="00074081">
        <w:tc>
          <w:tcPr>
            <w:tcW w:w="2880" w:type="dxa"/>
          </w:tcPr>
          <w:p w14:paraId="769EE5D7" w14:textId="77777777" w:rsidR="00032898" w:rsidRDefault="00032898" w:rsidP="00032898">
            <w:pPr>
              <w:pStyle w:val="BodyText"/>
            </w:pPr>
            <w:r>
              <w:t>INSERT_DT</w:t>
            </w:r>
          </w:p>
        </w:tc>
        <w:tc>
          <w:tcPr>
            <w:tcW w:w="2880" w:type="dxa"/>
          </w:tcPr>
          <w:p w14:paraId="48E461AA" w14:textId="77777777" w:rsidR="00032898" w:rsidRDefault="00032898" w:rsidP="00032898">
            <w:pPr>
              <w:pStyle w:val="BodyText"/>
            </w:pPr>
            <w:r>
              <w:t>Insert timestamp</w:t>
            </w:r>
          </w:p>
        </w:tc>
        <w:tc>
          <w:tcPr>
            <w:tcW w:w="2880" w:type="dxa"/>
          </w:tcPr>
          <w:p w14:paraId="7C839AA2" w14:textId="77777777" w:rsidR="00032898" w:rsidRDefault="00032898" w:rsidP="00032898">
            <w:pPr>
              <w:pStyle w:val="BodyText"/>
            </w:pPr>
            <w:r>
              <w:t>DATE</w:t>
            </w:r>
          </w:p>
        </w:tc>
      </w:tr>
      <w:tr w:rsidR="00032898" w14:paraId="47DE341D" w14:textId="77777777" w:rsidTr="00074081">
        <w:tc>
          <w:tcPr>
            <w:tcW w:w="2880" w:type="dxa"/>
          </w:tcPr>
          <w:p w14:paraId="52E4775A" w14:textId="77777777" w:rsidR="00032898" w:rsidRDefault="00032898" w:rsidP="00032898">
            <w:pPr>
              <w:pStyle w:val="BodyText"/>
            </w:pPr>
            <w:r>
              <w:t>UPDATE_DT</w:t>
            </w:r>
          </w:p>
        </w:tc>
        <w:tc>
          <w:tcPr>
            <w:tcW w:w="2880" w:type="dxa"/>
          </w:tcPr>
          <w:p w14:paraId="21C391C3" w14:textId="77777777" w:rsidR="00032898" w:rsidRDefault="00032898" w:rsidP="00032898">
            <w:pPr>
              <w:pStyle w:val="BodyText"/>
            </w:pPr>
            <w:r>
              <w:t>Last update timestamp</w:t>
            </w:r>
          </w:p>
        </w:tc>
        <w:tc>
          <w:tcPr>
            <w:tcW w:w="2880" w:type="dxa"/>
          </w:tcPr>
          <w:p w14:paraId="66BBA60D" w14:textId="77777777" w:rsidR="00032898" w:rsidRDefault="00032898" w:rsidP="00032898">
            <w:pPr>
              <w:pStyle w:val="BodyText"/>
            </w:pPr>
            <w:r>
              <w:t>DATE</w:t>
            </w:r>
          </w:p>
        </w:tc>
      </w:tr>
      <w:tr w:rsidR="00032898" w14:paraId="1796CF17" w14:textId="77777777" w:rsidTr="00074081">
        <w:tc>
          <w:tcPr>
            <w:tcW w:w="2880" w:type="dxa"/>
          </w:tcPr>
          <w:p w14:paraId="32820BE3" w14:textId="77777777" w:rsidR="00032898" w:rsidRDefault="00032898" w:rsidP="00032898">
            <w:pPr>
              <w:pStyle w:val="BodyText"/>
            </w:pPr>
            <w:r>
              <w:t>SOURCE_SYSTEM</w:t>
            </w:r>
          </w:p>
        </w:tc>
        <w:tc>
          <w:tcPr>
            <w:tcW w:w="2880" w:type="dxa"/>
          </w:tcPr>
          <w:p w14:paraId="420EC4A7" w14:textId="77777777" w:rsidR="00032898" w:rsidRDefault="00032898" w:rsidP="00032898">
            <w:pPr>
              <w:pStyle w:val="BodyText"/>
            </w:pPr>
            <w:r>
              <w:t>Source system</w:t>
            </w:r>
          </w:p>
        </w:tc>
        <w:tc>
          <w:tcPr>
            <w:tcW w:w="2880" w:type="dxa"/>
          </w:tcPr>
          <w:p w14:paraId="4B9B158E" w14:textId="77777777" w:rsidR="00032898" w:rsidRDefault="00032898" w:rsidP="00032898">
            <w:pPr>
              <w:pStyle w:val="BodyText"/>
            </w:pPr>
            <w:r>
              <w:t>VARCHAR(100)</w:t>
            </w:r>
          </w:p>
        </w:tc>
      </w:tr>
      <w:tr w:rsidR="00032898" w14:paraId="26F1120C" w14:textId="77777777" w:rsidTr="00074081">
        <w:tc>
          <w:tcPr>
            <w:tcW w:w="2880" w:type="dxa"/>
          </w:tcPr>
          <w:p w14:paraId="0F936B6B" w14:textId="77777777" w:rsidR="00032898" w:rsidRDefault="00032898" w:rsidP="00032898">
            <w:pPr>
              <w:pStyle w:val="BodyText"/>
            </w:pPr>
            <w:r>
              <w:t>SOURCE_ENTITY</w:t>
            </w:r>
          </w:p>
        </w:tc>
        <w:tc>
          <w:tcPr>
            <w:tcW w:w="2880" w:type="dxa"/>
          </w:tcPr>
          <w:p w14:paraId="258C94FB" w14:textId="77777777" w:rsidR="00032898" w:rsidRDefault="00032898" w:rsidP="00032898">
            <w:pPr>
              <w:pStyle w:val="BodyText"/>
            </w:pPr>
            <w:r>
              <w:t>Source table name</w:t>
            </w:r>
          </w:p>
        </w:tc>
        <w:tc>
          <w:tcPr>
            <w:tcW w:w="2880" w:type="dxa"/>
          </w:tcPr>
          <w:p w14:paraId="1D3C2200" w14:textId="77777777" w:rsidR="00032898" w:rsidRDefault="00032898" w:rsidP="00032898">
            <w:pPr>
              <w:pStyle w:val="BodyText"/>
            </w:pPr>
            <w:r>
              <w:t>VARCHAR(100)</w:t>
            </w:r>
          </w:p>
        </w:tc>
      </w:tr>
    </w:tbl>
    <w:p w14:paraId="6A39D8B6" w14:textId="77777777" w:rsidR="00ED663E" w:rsidRDefault="00ED663E" w:rsidP="00ED663E">
      <w:pPr>
        <w:pStyle w:val="BodyText"/>
      </w:pPr>
    </w:p>
    <w:p w14:paraId="26C66F8B" w14:textId="77777777" w:rsidR="002F06B5" w:rsidRDefault="002F06B5" w:rsidP="00ED663E">
      <w:pPr>
        <w:pStyle w:val="BodyText"/>
      </w:pPr>
    </w:p>
    <w:p w14:paraId="42B6BF60" w14:textId="0BFADE19" w:rsidR="00ED663E" w:rsidRDefault="00ED663E" w:rsidP="00ED663E">
      <w:pPr>
        <w:pStyle w:val="BodyText"/>
      </w:pPr>
      <w:r>
        <w:lastRenderedPageBreak/>
        <w:t>Example:</w:t>
      </w:r>
    </w:p>
    <w:p w14:paraId="3AFDE375" w14:textId="38370110" w:rsidR="00032898" w:rsidRDefault="00032898" w:rsidP="00ED663E">
      <w:pPr>
        <w:pStyle w:val="BodyText"/>
      </w:pPr>
    </w:p>
    <w:tbl>
      <w:tblPr>
        <w:tblStyle w:val="TableGrid"/>
        <w:tblW w:w="0" w:type="auto"/>
        <w:tblLook w:val="04A0" w:firstRow="1" w:lastRow="0" w:firstColumn="1" w:lastColumn="0" w:noHBand="0" w:noVBand="1"/>
      </w:tblPr>
      <w:tblGrid>
        <w:gridCol w:w="1223"/>
        <w:gridCol w:w="1142"/>
        <w:gridCol w:w="1065"/>
        <w:gridCol w:w="859"/>
        <w:gridCol w:w="1033"/>
        <w:gridCol w:w="832"/>
        <w:gridCol w:w="887"/>
        <w:gridCol w:w="1164"/>
        <w:gridCol w:w="1142"/>
      </w:tblGrid>
      <w:tr w:rsidR="00032898" w:rsidRPr="00032898" w14:paraId="2EE1484B" w14:textId="77777777" w:rsidTr="00032898">
        <w:tc>
          <w:tcPr>
            <w:tcW w:w="960" w:type="dxa"/>
            <w:tcBorders>
              <w:top w:val="single" w:sz="4" w:space="0" w:color="auto"/>
              <w:left w:val="single" w:sz="4" w:space="0" w:color="auto"/>
              <w:bottom w:val="single" w:sz="4" w:space="0" w:color="auto"/>
              <w:right w:val="single" w:sz="4" w:space="0" w:color="auto"/>
            </w:tcBorders>
            <w:shd w:val="clear" w:color="auto" w:fill="76CDD8"/>
          </w:tcPr>
          <w:p w14:paraId="3207FA87" w14:textId="77777777" w:rsidR="00032898" w:rsidRPr="00032898" w:rsidRDefault="00032898" w:rsidP="00032898">
            <w:pPr>
              <w:pStyle w:val="BodyText"/>
              <w:jc w:val="center"/>
              <w:rPr>
                <w:color w:val="FFFFFF" w:themeColor="background1"/>
              </w:rPr>
            </w:pPr>
            <w:r w:rsidRPr="00032898">
              <w:rPr>
                <w:color w:val="FFFFFF" w:themeColor="background1"/>
              </w:rPr>
              <w:t>BRANCH_SURR_ID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722D93E" w14:textId="77777777" w:rsidR="00032898" w:rsidRPr="00032898" w:rsidRDefault="00032898" w:rsidP="00032898">
            <w:pPr>
              <w:pStyle w:val="BodyText"/>
              <w:jc w:val="center"/>
              <w:rPr>
                <w:color w:val="FFFFFF" w:themeColor="background1"/>
              </w:rPr>
            </w:pPr>
            <w:r w:rsidRPr="00032898">
              <w:rPr>
                <w:color w:val="FFFFFF" w:themeColor="background1"/>
              </w:rPr>
              <w:t>BRANCH_SRC_ID</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0EF51550" w14:textId="77777777" w:rsidR="00032898" w:rsidRPr="00032898" w:rsidRDefault="00032898" w:rsidP="00032898">
            <w:pPr>
              <w:pStyle w:val="BodyText"/>
              <w:jc w:val="center"/>
              <w:rPr>
                <w:color w:val="FFFFFF" w:themeColor="background1"/>
              </w:rPr>
            </w:pPr>
            <w:r w:rsidRPr="00032898">
              <w:rPr>
                <w:color w:val="FFFFFF" w:themeColor="background1"/>
              </w:rPr>
              <w:t>BRANCH_NAME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6B3F6637" w14:textId="77777777" w:rsidR="00032898" w:rsidRPr="00032898" w:rsidRDefault="00032898" w:rsidP="00032898">
            <w:pPr>
              <w:pStyle w:val="BodyText"/>
              <w:jc w:val="center"/>
              <w:rPr>
                <w:color w:val="FFFFFF" w:themeColor="background1"/>
              </w:rPr>
            </w:pPr>
            <w:r w:rsidRPr="00032898">
              <w:rPr>
                <w:color w:val="FFFFFF" w:themeColor="background1"/>
              </w:rPr>
              <w:t>CITY_NAME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7A41491C" w14:textId="77777777" w:rsidR="00032898" w:rsidRPr="00032898" w:rsidRDefault="00032898" w:rsidP="00032898">
            <w:pPr>
              <w:pStyle w:val="BodyText"/>
              <w:jc w:val="center"/>
              <w:rPr>
                <w:color w:val="FFFFFF" w:themeColor="background1"/>
              </w:rPr>
            </w:pPr>
            <w:r w:rsidRPr="00032898">
              <w:rPr>
                <w:color w:val="FFFFFF" w:themeColor="background1"/>
              </w:rPr>
              <w:t>REGION_NAME</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359E9E3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2127DB14"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10C4BDC"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960" w:type="dxa"/>
            <w:tcBorders>
              <w:top w:val="single" w:sz="4" w:space="0" w:color="auto"/>
              <w:left w:val="single" w:sz="4" w:space="0" w:color="auto"/>
              <w:bottom w:val="single" w:sz="4" w:space="0" w:color="auto"/>
              <w:right w:val="single" w:sz="4" w:space="0" w:color="auto"/>
            </w:tcBorders>
            <w:shd w:val="clear" w:color="auto" w:fill="76CDD8"/>
          </w:tcPr>
          <w:p w14:paraId="1FC6F63D"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5BA59638" w14:textId="77777777" w:rsidTr="00032898">
        <w:tc>
          <w:tcPr>
            <w:tcW w:w="960" w:type="dxa"/>
            <w:tcBorders>
              <w:top w:val="single" w:sz="4" w:space="0" w:color="auto"/>
            </w:tcBorders>
          </w:tcPr>
          <w:p w14:paraId="139F3FB0" w14:textId="77777777" w:rsidR="00032898" w:rsidRDefault="00032898" w:rsidP="00032898">
            <w:pPr>
              <w:pStyle w:val="BodyText"/>
            </w:pPr>
            <w:r>
              <w:t>5</w:t>
            </w:r>
          </w:p>
        </w:tc>
        <w:tc>
          <w:tcPr>
            <w:tcW w:w="960" w:type="dxa"/>
            <w:tcBorders>
              <w:top w:val="single" w:sz="4" w:space="0" w:color="auto"/>
            </w:tcBorders>
          </w:tcPr>
          <w:p w14:paraId="5F5AFFA1" w14:textId="77777777" w:rsidR="00032898" w:rsidRDefault="00032898" w:rsidP="00032898">
            <w:pPr>
              <w:pStyle w:val="BodyText"/>
            </w:pPr>
            <w:r>
              <w:t>5</w:t>
            </w:r>
          </w:p>
        </w:tc>
        <w:tc>
          <w:tcPr>
            <w:tcW w:w="960" w:type="dxa"/>
            <w:tcBorders>
              <w:top w:val="single" w:sz="4" w:space="0" w:color="auto"/>
            </w:tcBorders>
          </w:tcPr>
          <w:p w14:paraId="410DA246" w14:textId="77777777" w:rsidR="00032898" w:rsidRDefault="00032898" w:rsidP="00032898">
            <w:pPr>
              <w:pStyle w:val="BodyText"/>
            </w:pPr>
            <w:r>
              <w:t>Liberty Mall</w:t>
            </w:r>
          </w:p>
        </w:tc>
        <w:tc>
          <w:tcPr>
            <w:tcW w:w="960" w:type="dxa"/>
            <w:tcBorders>
              <w:top w:val="single" w:sz="4" w:space="0" w:color="auto"/>
            </w:tcBorders>
          </w:tcPr>
          <w:p w14:paraId="431728A7" w14:textId="77777777" w:rsidR="00032898" w:rsidRDefault="00032898" w:rsidP="00032898">
            <w:pPr>
              <w:pStyle w:val="BodyText"/>
            </w:pPr>
            <w:r>
              <w:t>Chicago</w:t>
            </w:r>
          </w:p>
        </w:tc>
        <w:tc>
          <w:tcPr>
            <w:tcW w:w="960" w:type="dxa"/>
            <w:tcBorders>
              <w:top w:val="single" w:sz="4" w:space="0" w:color="auto"/>
            </w:tcBorders>
          </w:tcPr>
          <w:p w14:paraId="6A7F649C" w14:textId="77777777" w:rsidR="00032898" w:rsidRDefault="00032898" w:rsidP="00032898">
            <w:pPr>
              <w:pStyle w:val="BodyText"/>
            </w:pPr>
            <w:r>
              <w:t>Illinois</w:t>
            </w:r>
          </w:p>
        </w:tc>
        <w:tc>
          <w:tcPr>
            <w:tcW w:w="960" w:type="dxa"/>
            <w:tcBorders>
              <w:top w:val="single" w:sz="4" w:space="0" w:color="auto"/>
            </w:tcBorders>
          </w:tcPr>
          <w:p w14:paraId="34439BA0" w14:textId="77777777" w:rsidR="00032898" w:rsidRDefault="00032898" w:rsidP="00032898">
            <w:pPr>
              <w:pStyle w:val="BodyText"/>
            </w:pPr>
            <w:r>
              <w:t>2022-03-01</w:t>
            </w:r>
          </w:p>
        </w:tc>
        <w:tc>
          <w:tcPr>
            <w:tcW w:w="960" w:type="dxa"/>
            <w:tcBorders>
              <w:top w:val="single" w:sz="4" w:space="0" w:color="auto"/>
            </w:tcBorders>
          </w:tcPr>
          <w:p w14:paraId="20B612A2" w14:textId="77777777" w:rsidR="00032898" w:rsidRDefault="00032898" w:rsidP="00032898">
            <w:pPr>
              <w:pStyle w:val="BodyText"/>
            </w:pPr>
            <w:r>
              <w:t>2022-03-01</w:t>
            </w:r>
          </w:p>
        </w:tc>
        <w:tc>
          <w:tcPr>
            <w:tcW w:w="960" w:type="dxa"/>
            <w:tcBorders>
              <w:top w:val="single" w:sz="4" w:space="0" w:color="auto"/>
            </w:tcBorders>
          </w:tcPr>
          <w:p w14:paraId="03F58B99" w14:textId="77777777" w:rsidR="00032898" w:rsidRDefault="00032898" w:rsidP="00032898">
            <w:pPr>
              <w:pStyle w:val="BodyText"/>
            </w:pPr>
            <w:r>
              <w:t>Offline</w:t>
            </w:r>
          </w:p>
        </w:tc>
        <w:tc>
          <w:tcPr>
            <w:tcW w:w="960" w:type="dxa"/>
            <w:tcBorders>
              <w:top w:val="single" w:sz="4" w:space="0" w:color="auto"/>
            </w:tcBorders>
          </w:tcPr>
          <w:p w14:paraId="7DF92FA4" w14:textId="77777777" w:rsidR="00032898" w:rsidRDefault="00032898" w:rsidP="00032898">
            <w:pPr>
              <w:pStyle w:val="BodyText"/>
            </w:pPr>
            <w:r>
              <w:t>Branches</w:t>
            </w:r>
          </w:p>
        </w:tc>
      </w:tr>
    </w:tbl>
    <w:p w14:paraId="0D76766E" w14:textId="6B8BE7F3" w:rsidR="00ED663E" w:rsidRDefault="00774B0B" w:rsidP="00ED663E">
      <w:pPr>
        <w:pStyle w:val="BodyText"/>
      </w:pPr>
      <w:r>
        <w:t>D</w:t>
      </w:r>
      <w:r w:rsidR="00032898">
        <w:t>IM_Channels</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39B5EEEC" w14:textId="192217F0" w:rsidR="00032898" w:rsidRDefault="00032898" w:rsidP="00ED663E">
      <w:pPr>
        <w:pStyle w:val="BodyText"/>
      </w:pPr>
    </w:p>
    <w:tbl>
      <w:tblPr>
        <w:tblStyle w:val="TableGrid"/>
        <w:tblW w:w="0" w:type="auto"/>
        <w:tblLook w:val="04A0" w:firstRow="1" w:lastRow="0" w:firstColumn="1" w:lastColumn="0" w:noHBand="0" w:noVBand="1"/>
      </w:tblPr>
      <w:tblGrid>
        <w:gridCol w:w="2880"/>
        <w:gridCol w:w="2880"/>
        <w:gridCol w:w="2880"/>
      </w:tblGrid>
      <w:tr w:rsidR="00032898" w14:paraId="2139505F" w14:textId="77777777" w:rsidTr="00032898">
        <w:tc>
          <w:tcPr>
            <w:tcW w:w="2880" w:type="dxa"/>
            <w:shd w:val="clear" w:color="auto" w:fill="76CDD8"/>
          </w:tcPr>
          <w:p w14:paraId="5E515078" w14:textId="77777777" w:rsidR="00032898" w:rsidRPr="00032898" w:rsidRDefault="00032898" w:rsidP="00032898">
            <w:pPr>
              <w:pStyle w:val="BodyText"/>
              <w:jc w:val="center"/>
              <w:rPr>
                <w:color w:val="FFFFFF" w:themeColor="background1"/>
              </w:rPr>
            </w:pPr>
            <w:r w:rsidRPr="00032898">
              <w:rPr>
                <w:color w:val="FFFFFF" w:themeColor="background1"/>
              </w:rPr>
              <w:t>Column Name</w:t>
            </w:r>
          </w:p>
        </w:tc>
        <w:tc>
          <w:tcPr>
            <w:tcW w:w="2880" w:type="dxa"/>
            <w:shd w:val="clear" w:color="auto" w:fill="76CDD8"/>
          </w:tcPr>
          <w:p w14:paraId="7088ED86" w14:textId="77777777" w:rsidR="00032898" w:rsidRPr="00032898" w:rsidRDefault="00032898" w:rsidP="00032898">
            <w:pPr>
              <w:pStyle w:val="BodyText"/>
              <w:jc w:val="center"/>
              <w:rPr>
                <w:color w:val="FFFFFF" w:themeColor="background1"/>
              </w:rPr>
            </w:pPr>
            <w:r w:rsidRPr="00032898">
              <w:rPr>
                <w:color w:val="FFFFFF" w:themeColor="background1"/>
              </w:rPr>
              <w:t>Description</w:t>
            </w:r>
          </w:p>
        </w:tc>
        <w:tc>
          <w:tcPr>
            <w:tcW w:w="2880" w:type="dxa"/>
            <w:shd w:val="clear" w:color="auto" w:fill="76CDD8"/>
          </w:tcPr>
          <w:p w14:paraId="500D1707" w14:textId="77777777" w:rsidR="00032898" w:rsidRPr="00032898" w:rsidRDefault="00032898" w:rsidP="00032898">
            <w:pPr>
              <w:pStyle w:val="BodyText"/>
              <w:jc w:val="center"/>
              <w:rPr>
                <w:color w:val="FFFFFF" w:themeColor="background1"/>
              </w:rPr>
            </w:pPr>
            <w:r w:rsidRPr="00032898">
              <w:rPr>
                <w:color w:val="FFFFFF" w:themeColor="background1"/>
              </w:rPr>
              <w:t>Data Type</w:t>
            </w:r>
          </w:p>
        </w:tc>
      </w:tr>
      <w:tr w:rsidR="00032898" w14:paraId="04495F82" w14:textId="77777777" w:rsidTr="00074081">
        <w:tc>
          <w:tcPr>
            <w:tcW w:w="2880" w:type="dxa"/>
          </w:tcPr>
          <w:p w14:paraId="2ECD0469" w14:textId="77777777" w:rsidR="00032898" w:rsidRDefault="00032898" w:rsidP="00032898">
            <w:pPr>
              <w:pStyle w:val="BodyText"/>
            </w:pPr>
            <w:r>
              <w:t>CHANNEL_SURR_ID</w:t>
            </w:r>
          </w:p>
        </w:tc>
        <w:tc>
          <w:tcPr>
            <w:tcW w:w="2880" w:type="dxa"/>
          </w:tcPr>
          <w:p w14:paraId="0A2EF6F5" w14:textId="77777777" w:rsidR="00032898" w:rsidRDefault="00032898" w:rsidP="00032898">
            <w:pPr>
              <w:pStyle w:val="BodyText"/>
            </w:pPr>
            <w:r>
              <w:t>Surrogate key</w:t>
            </w:r>
          </w:p>
        </w:tc>
        <w:tc>
          <w:tcPr>
            <w:tcW w:w="2880" w:type="dxa"/>
          </w:tcPr>
          <w:p w14:paraId="46C4BB11" w14:textId="77777777" w:rsidR="00032898" w:rsidRDefault="00032898" w:rsidP="00032898">
            <w:pPr>
              <w:pStyle w:val="BodyText"/>
            </w:pPr>
            <w:r>
              <w:t>BIGINT</w:t>
            </w:r>
          </w:p>
        </w:tc>
      </w:tr>
      <w:tr w:rsidR="00032898" w14:paraId="43DD1A9F" w14:textId="77777777" w:rsidTr="00074081">
        <w:tc>
          <w:tcPr>
            <w:tcW w:w="2880" w:type="dxa"/>
          </w:tcPr>
          <w:p w14:paraId="0DE1BA06" w14:textId="77777777" w:rsidR="00032898" w:rsidRDefault="00032898" w:rsidP="00032898">
            <w:pPr>
              <w:pStyle w:val="BodyText"/>
            </w:pPr>
            <w:r>
              <w:t>CHANNEL_SRC_ID</w:t>
            </w:r>
          </w:p>
        </w:tc>
        <w:tc>
          <w:tcPr>
            <w:tcW w:w="2880" w:type="dxa"/>
          </w:tcPr>
          <w:p w14:paraId="27AA29B6" w14:textId="77777777" w:rsidR="00032898" w:rsidRDefault="00032898" w:rsidP="00032898">
            <w:pPr>
              <w:pStyle w:val="BodyText"/>
            </w:pPr>
            <w:r>
              <w:t>Source Channel ID</w:t>
            </w:r>
          </w:p>
        </w:tc>
        <w:tc>
          <w:tcPr>
            <w:tcW w:w="2880" w:type="dxa"/>
          </w:tcPr>
          <w:p w14:paraId="460EE111" w14:textId="77777777" w:rsidR="00032898" w:rsidRDefault="00032898" w:rsidP="00032898">
            <w:pPr>
              <w:pStyle w:val="BodyText"/>
            </w:pPr>
            <w:r>
              <w:t>INT</w:t>
            </w:r>
          </w:p>
        </w:tc>
      </w:tr>
      <w:tr w:rsidR="00032898" w14:paraId="5D1647A2" w14:textId="77777777" w:rsidTr="00074081">
        <w:tc>
          <w:tcPr>
            <w:tcW w:w="2880" w:type="dxa"/>
          </w:tcPr>
          <w:p w14:paraId="1453309D" w14:textId="77777777" w:rsidR="00032898" w:rsidRDefault="00032898" w:rsidP="00032898">
            <w:pPr>
              <w:pStyle w:val="BodyText"/>
            </w:pPr>
            <w:r>
              <w:t>CHANNEL_NAME</w:t>
            </w:r>
          </w:p>
        </w:tc>
        <w:tc>
          <w:tcPr>
            <w:tcW w:w="2880" w:type="dxa"/>
          </w:tcPr>
          <w:p w14:paraId="567CAB42" w14:textId="77777777" w:rsidR="00032898" w:rsidRDefault="00032898" w:rsidP="00032898">
            <w:pPr>
              <w:pStyle w:val="BodyText"/>
            </w:pPr>
            <w:r>
              <w:t>Channel name (Online / Offline)</w:t>
            </w:r>
          </w:p>
        </w:tc>
        <w:tc>
          <w:tcPr>
            <w:tcW w:w="2880" w:type="dxa"/>
          </w:tcPr>
          <w:p w14:paraId="07C2F3F9" w14:textId="77777777" w:rsidR="00032898" w:rsidRDefault="00032898" w:rsidP="00032898">
            <w:pPr>
              <w:pStyle w:val="BodyText"/>
            </w:pPr>
            <w:r>
              <w:t>VARCHAR(25)</w:t>
            </w:r>
          </w:p>
        </w:tc>
      </w:tr>
      <w:tr w:rsidR="00032898" w14:paraId="3168A096" w14:textId="77777777" w:rsidTr="00074081">
        <w:tc>
          <w:tcPr>
            <w:tcW w:w="2880" w:type="dxa"/>
          </w:tcPr>
          <w:p w14:paraId="3AC70A30" w14:textId="77777777" w:rsidR="00032898" w:rsidRDefault="00032898" w:rsidP="00032898">
            <w:pPr>
              <w:pStyle w:val="BodyText"/>
            </w:pPr>
            <w:r>
              <w:t>INSERT_DT</w:t>
            </w:r>
          </w:p>
        </w:tc>
        <w:tc>
          <w:tcPr>
            <w:tcW w:w="2880" w:type="dxa"/>
          </w:tcPr>
          <w:p w14:paraId="00DEA257" w14:textId="77777777" w:rsidR="00032898" w:rsidRDefault="00032898" w:rsidP="00032898">
            <w:pPr>
              <w:pStyle w:val="BodyText"/>
            </w:pPr>
            <w:r>
              <w:t>Insert timestamp</w:t>
            </w:r>
          </w:p>
        </w:tc>
        <w:tc>
          <w:tcPr>
            <w:tcW w:w="2880" w:type="dxa"/>
          </w:tcPr>
          <w:p w14:paraId="7806A158" w14:textId="77777777" w:rsidR="00032898" w:rsidRDefault="00032898" w:rsidP="00032898">
            <w:pPr>
              <w:pStyle w:val="BodyText"/>
            </w:pPr>
            <w:r>
              <w:t>DATE</w:t>
            </w:r>
          </w:p>
        </w:tc>
      </w:tr>
      <w:tr w:rsidR="00032898" w14:paraId="159D9D0F" w14:textId="77777777" w:rsidTr="00074081">
        <w:tc>
          <w:tcPr>
            <w:tcW w:w="2880" w:type="dxa"/>
          </w:tcPr>
          <w:p w14:paraId="15E56400" w14:textId="77777777" w:rsidR="00032898" w:rsidRDefault="00032898" w:rsidP="00032898">
            <w:pPr>
              <w:pStyle w:val="BodyText"/>
            </w:pPr>
            <w:r>
              <w:t>UPDATE_DT</w:t>
            </w:r>
          </w:p>
        </w:tc>
        <w:tc>
          <w:tcPr>
            <w:tcW w:w="2880" w:type="dxa"/>
          </w:tcPr>
          <w:p w14:paraId="1C3A0EBF" w14:textId="77777777" w:rsidR="00032898" w:rsidRDefault="00032898" w:rsidP="00032898">
            <w:pPr>
              <w:pStyle w:val="BodyText"/>
            </w:pPr>
            <w:r>
              <w:t>Last update timestamp</w:t>
            </w:r>
          </w:p>
        </w:tc>
        <w:tc>
          <w:tcPr>
            <w:tcW w:w="2880" w:type="dxa"/>
          </w:tcPr>
          <w:p w14:paraId="7A547872" w14:textId="77777777" w:rsidR="00032898" w:rsidRDefault="00032898" w:rsidP="00032898">
            <w:pPr>
              <w:pStyle w:val="BodyText"/>
            </w:pPr>
            <w:r>
              <w:t>DATE</w:t>
            </w:r>
          </w:p>
        </w:tc>
      </w:tr>
      <w:tr w:rsidR="00032898" w14:paraId="5768528C" w14:textId="77777777" w:rsidTr="00074081">
        <w:tc>
          <w:tcPr>
            <w:tcW w:w="2880" w:type="dxa"/>
          </w:tcPr>
          <w:p w14:paraId="5A9F14CD" w14:textId="77777777" w:rsidR="00032898" w:rsidRDefault="00032898" w:rsidP="00032898">
            <w:pPr>
              <w:pStyle w:val="BodyText"/>
            </w:pPr>
            <w:r>
              <w:t>SOURCE_SYSTEM</w:t>
            </w:r>
          </w:p>
        </w:tc>
        <w:tc>
          <w:tcPr>
            <w:tcW w:w="2880" w:type="dxa"/>
          </w:tcPr>
          <w:p w14:paraId="23EDD9D6" w14:textId="77777777" w:rsidR="00032898" w:rsidRDefault="00032898" w:rsidP="00032898">
            <w:pPr>
              <w:pStyle w:val="BodyText"/>
            </w:pPr>
            <w:r>
              <w:t>Source system</w:t>
            </w:r>
          </w:p>
        </w:tc>
        <w:tc>
          <w:tcPr>
            <w:tcW w:w="2880" w:type="dxa"/>
          </w:tcPr>
          <w:p w14:paraId="76CAA6A7" w14:textId="77777777" w:rsidR="00032898" w:rsidRDefault="00032898" w:rsidP="00032898">
            <w:pPr>
              <w:pStyle w:val="BodyText"/>
            </w:pPr>
            <w:r>
              <w:t>VARCHAR(100)</w:t>
            </w:r>
          </w:p>
        </w:tc>
      </w:tr>
      <w:tr w:rsidR="00032898" w14:paraId="1C8D3D52" w14:textId="77777777" w:rsidTr="00074081">
        <w:tc>
          <w:tcPr>
            <w:tcW w:w="2880" w:type="dxa"/>
          </w:tcPr>
          <w:p w14:paraId="5833A4B1" w14:textId="77777777" w:rsidR="00032898" w:rsidRDefault="00032898" w:rsidP="00032898">
            <w:pPr>
              <w:pStyle w:val="BodyText"/>
            </w:pPr>
            <w:r>
              <w:t>SOURCE_ENTITY</w:t>
            </w:r>
          </w:p>
        </w:tc>
        <w:tc>
          <w:tcPr>
            <w:tcW w:w="2880" w:type="dxa"/>
          </w:tcPr>
          <w:p w14:paraId="5042005A" w14:textId="77777777" w:rsidR="00032898" w:rsidRDefault="00032898" w:rsidP="00032898">
            <w:pPr>
              <w:pStyle w:val="BodyText"/>
            </w:pPr>
            <w:r>
              <w:t>Source table name</w:t>
            </w:r>
          </w:p>
        </w:tc>
        <w:tc>
          <w:tcPr>
            <w:tcW w:w="2880" w:type="dxa"/>
          </w:tcPr>
          <w:p w14:paraId="0F1465AC" w14:textId="77777777" w:rsidR="00032898" w:rsidRDefault="00032898" w:rsidP="00032898">
            <w:pPr>
              <w:pStyle w:val="BodyText"/>
            </w:pPr>
            <w:r>
              <w:t>VARCHAR(100)</w:t>
            </w:r>
          </w:p>
        </w:tc>
      </w:tr>
    </w:tbl>
    <w:p w14:paraId="771BB465" w14:textId="74A4A7E4" w:rsidR="00032898" w:rsidRDefault="00032898" w:rsidP="00ED663E">
      <w:pPr>
        <w:pStyle w:val="BodyText"/>
      </w:pPr>
    </w:p>
    <w:p w14:paraId="3F1E0F20" w14:textId="5AB544C2" w:rsidR="00ED663E" w:rsidRDefault="00ED663E" w:rsidP="00ED663E">
      <w:pPr>
        <w:pStyle w:val="BodyText"/>
      </w:pPr>
      <w:r>
        <w:t>Example:</w:t>
      </w:r>
    </w:p>
    <w:p w14:paraId="43FC8C5D" w14:textId="6B493812" w:rsidR="00ED663E" w:rsidRDefault="00ED663E" w:rsidP="00032898">
      <w:pPr>
        <w:pStyle w:val="BodyText"/>
      </w:pPr>
    </w:p>
    <w:tbl>
      <w:tblPr>
        <w:tblStyle w:val="TableGrid"/>
        <w:tblW w:w="0" w:type="auto"/>
        <w:tblLook w:val="04A0" w:firstRow="1" w:lastRow="0" w:firstColumn="1" w:lastColumn="0" w:noHBand="0" w:noVBand="1"/>
      </w:tblPr>
      <w:tblGrid>
        <w:gridCol w:w="1586"/>
        <w:gridCol w:w="1483"/>
        <w:gridCol w:w="1384"/>
        <w:gridCol w:w="1002"/>
        <w:gridCol w:w="1072"/>
        <w:gridCol w:w="1424"/>
        <w:gridCol w:w="1396"/>
      </w:tblGrid>
      <w:tr w:rsidR="00032898" w:rsidRPr="00032898" w14:paraId="2D5E1F63" w14:textId="77777777" w:rsidTr="00032898">
        <w:tc>
          <w:tcPr>
            <w:tcW w:w="1234" w:type="dxa"/>
            <w:tcBorders>
              <w:top w:val="single" w:sz="4" w:space="0" w:color="auto"/>
              <w:left w:val="single" w:sz="4" w:space="0" w:color="auto"/>
              <w:bottom w:val="single" w:sz="4" w:space="0" w:color="auto"/>
              <w:right w:val="single" w:sz="4" w:space="0" w:color="auto"/>
            </w:tcBorders>
            <w:shd w:val="clear" w:color="auto" w:fill="76CDD8"/>
          </w:tcPr>
          <w:p w14:paraId="6A8BC8F5" w14:textId="77777777" w:rsidR="00032898" w:rsidRPr="00032898" w:rsidRDefault="00032898" w:rsidP="00032898">
            <w:pPr>
              <w:pStyle w:val="BodyText"/>
              <w:jc w:val="center"/>
              <w:rPr>
                <w:color w:val="FFFFFF" w:themeColor="background1"/>
              </w:rPr>
            </w:pPr>
            <w:r w:rsidRPr="00032898">
              <w:rPr>
                <w:color w:val="FFFFFF" w:themeColor="background1"/>
              </w:rPr>
              <w:t>CHANNEL_SURR_ID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0FA954DF" w14:textId="77777777" w:rsidR="00032898" w:rsidRPr="00032898" w:rsidRDefault="00032898" w:rsidP="00032898">
            <w:pPr>
              <w:pStyle w:val="BodyText"/>
              <w:jc w:val="center"/>
              <w:rPr>
                <w:color w:val="FFFFFF" w:themeColor="background1"/>
              </w:rPr>
            </w:pPr>
            <w:r w:rsidRPr="00032898">
              <w:rPr>
                <w:color w:val="FFFFFF" w:themeColor="background1"/>
              </w:rPr>
              <w:t>CHANNEL_SRC_ID</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6E2997C5" w14:textId="77777777" w:rsidR="00032898" w:rsidRPr="00032898" w:rsidRDefault="00032898" w:rsidP="00032898">
            <w:pPr>
              <w:pStyle w:val="BodyText"/>
              <w:jc w:val="center"/>
              <w:rPr>
                <w:color w:val="FFFFFF" w:themeColor="background1"/>
              </w:rPr>
            </w:pPr>
            <w:r w:rsidRPr="00032898">
              <w:rPr>
                <w:color w:val="FFFFFF" w:themeColor="background1"/>
              </w:rPr>
              <w:t>CHANNEL_NAME</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4CB05993" w14:textId="77777777" w:rsidR="00032898" w:rsidRPr="00032898" w:rsidRDefault="00032898" w:rsidP="00032898">
            <w:pPr>
              <w:pStyle w:val="BodyText"/>
              <w:jc w:val="center"/>
              <w:rPr>
                <w:color w:val="FFFFFF" w:themeColor="background1"/>
              </w:rPr>
            </w:pPr>
            <w:r w:rsidRPr="00032898">
              <w:rPr>
                <w:color w:val="FFFFFF" w:themeColor="background1"/>
              </w:rPr>
              <w:t>INSERT_DT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246943BB" w14:textId="77777777" w:rsidR="00032898" w:rsidRPr="00032898" w:rsidRDefault="00032898" w:rsidP="00032898">
            <w:pPr>
              <w:pStyle w:val="BodyText"/>
              <w:jc w:val="center"/>
              <w:rPr>
                <w:color w:val="FFFFFF" w:themeColor="background1"/>
              </w:rPr>
            </w:pPr>
            <w:r w:rsidRPr="00032898">
              <w:rPr>
                <w:color w:val="FFFFFF" w:themeColor="background1"/>
              </w:rPr>
              <w:t>UPDATE_DT</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755822EA" w14:textId="77777777" w:rsidR="00032898" w:rsidRPr="00032898" w:rsidRDefault="00032898" w:rsidP="00032898">
            <w:pPr>
              <w:pStyle w:val="BodyText"/>
              <w:jc w:val="center"/>
              <w:rPr>
                <w:color w:val="FFFFFF" w:themeColor="background1"/>
              </w:rPr>
            </w:pPr>
            <w:r w:rsidRPr="00032898">
              <w:rPr>
                <w:color w:val="FFFFFF" w:themeColor="background1"/>
              </w:rPr>
              <w:t>SOURCE_SYSTEM</w:t>
            </w:r>
          </w:p>
        </w:tc>
        <w:tc>
          <w:tcPr>
            <w:tcW w:w="1234" w:type="dxa"/>
            <w:tcBorders>
              <w:top w:val="single" w:sz="4" w:space="0" w:color="auto"/>
              <w:left w:val="single" w:sz="4" w:space="0" w:color="auto"/>
              <w:bottom w:val="single" w:sz="4" w:space="0" w:color="auto"/>
              <w:right w:val="single" w:sz="4" w:space="0" w:color="auto"/>
            </w:tcBorders>
            <w:shd w:val="clear" w:color="auto" w:fill="76CDD8"/>
          </w:tcPr>
          <w:p w14:paraId="51405DDF" w14:textId="77777777" w:rsidR="00032898" w:rsidRPr="00032898" w:rsidRDefault="00032898" w:rsidP="00032898">
            <w:pPr>
              <w:pStyle w:val="BodyText"/>
              <w:jc w:val="center"/>
              <w:rPr>
                <w:color w:val="FFFFFF" w:themeColor="background1"/>
              </w:rPr>
            </w:pPr>
            <w:r w:rsidRPr="00032898">
              <w:rPr>
                <w:color w:val="FFFFFF" w:themeColor="background1"/>
              </w:rPr>
              <w:t>SOURCE_ENTITY</w:t>
            </w:r>
          </w:p>
        </w:tc>
      </w:tr>
      <w:tr w:rsidR="00032898" w14:paraId="4D95775E" w14:textId="77777777" w:rsidTr="00032898">
        <w:tc>
          <w:tcPr>
            <w:tcW w:w="1234" w:type="dxa"/>
            <w:tcBorders>
              <w:top w:val="single" w:sz="4" w:space="0" w:color="auto"/>
            </w:tcBorders>
          </w:tcPr>
          <w:p w14:paraId="0EE6D79C" w14:textId="77777777" w:rsidR="00032898" w:rsidRDefault="00032898" w:rsidP="00032898">
            <w:pPr>
              <w:pStyle w:val="BodyText"/>
            </w:pPr>
            <w:r>
              <w:t>1</w:t>
            </w:r>
          </w:p>
        </w:tc>
        <w:tc>
          <w:tcPr>
            <w:tcW w:w="1234" w:type="dxa"/>
            <w:tcBorders>
              <w:top w:val="single" w:sz="4" w:space="0" w:color="auto"/>
            </w:tcBorders>
          </w:tcPr>
          <w:p w14:paraId="48EA2974" w14:textId="77777777" w:rsidR="00032898" w:rsidRDefault="00032898" w:rsidP="00032898">
            <w:pPr>
              <w:pStyle w:val="BodyText"/>
            </w:pPr>
            <w:r>
              <w:t>1</w:t>
            </w:r>
          </w:p>
        </w:tc>
        <w:tc>
          <w:tcPr>
            <w:tcW w:w="1234" w:type="dxa"/>
            <w:tcBorders>
              <w:top w:val="single" w:sz="4" w:space="0" w:color="auto"/>
            </w:tcBorders>
          </w:tcPr>
          <w:p w14:paraId="5A45204E" w14:textId="77777777" w:rsidR="00032898" w:rsidRDefault="00032898" w:rsidP="00032898">
            <w:pPr>
              <w:pStyle w:val="BodyText"/>
            </w:pPr>
            <w:r>
              <w:t>Online</w:t>
            </w:r>
          </w:p>
        </w:tc>
        <w:tc>
          <w:tcPr>
            <w:tcW w:w="1234" w:type="dxa"/>
            <w:tcBorders>
              <w:top w:val="single" w:sz="4" w:space="0" w:color="auto"/>
            </w:tcBorders>
          </w:tcPr>
          <w:p w14:paraId="28F53005" w14:textId="77777777" w:rsidR="00032898" w:rsidRDefault="00032898" w:rsidP="00032898">
            <w:pPr>
              <w:pStyle w:val="BodyText"/>
            </w:pPr>
            <w:r>
              <w:t>2021-01-01</w:t>
            </w:r>
          </w:p>
        </w:tc>
        <w:tc>
          <w:tcPr>
            <w:tcW w:w="1234" w:type="dxa"/>
            <w:tcBorders>
              <w:top w:val="single" w:sz="4" w:space="0" w:color="auto"/>
            </w:tcBorders>
          </w:tcPr>
          <w:p w14:paraId="614007EE" w14:textId="77777777" w:rsidR="00032898" w:rsidRDefault="00032898" w:rsidP="00032898">
            <w:pPr>
              <w:pStyle w:val="BodyText"/>
            </w:pPr>
            <w:r>
              <w:t>2021-01-01</w:t>
            </w:r>
          </w:p>
        </w:tc>
        <w:tc>
          <w:tcPr>
            <w:tcW w:w="1234" w:type="dxa"/>
            <w:tcBorders>
              <w:top w:val="single" w:sz="4" w:space="0" w:color="auto"/>
            </w:tcBorders>
          </w:tcPr>
          <w:p w14:paraId="707D26AD" w14:textId="77777777" w:rsidR="00032898" w:rsidRDefault="00032898" w:rsidP="00032898">
            <w:pPr>
              <w:pStyle w:val="BodyText"/>
            </w:pPr>
            <w:r>
              <w:t>System</w:t>
            </w:r>
          </w:p>
        </w:tc>
        <w:tc>
          <w:tcPr>
            <w:tcW w:w="1234" w:type="dxa"/>
            <w:tcBorders>
              <w:top w:val="single" w:sz="4" w:space="0" w:color="auto"/>
            </w:tcBorders>
          </w:tcPr>
          <w:p w14:paraId="0C41A64C" w14:textId="77777777" w:rsidR="00032898" w:rsidRDefault="00032898" w:rsidP="00032898">
            <w:pPr>
              <w:pStyle w:val="BodyText"/>
            </w:pPr>
            <w:r>
              <w:t>Channel Table</w:t>
            </w:r>
          </w:p>
        </w:tc>
      </w:tr>
    </w:tbl>
    <w:p w14:paraId="4D772CE0" w14:textId="17327F71" w:rsidR="00774B0B" w:rsidRDefault="00774B0B" w:rsidP="00032898">
      <w:pPr>
        <w:pStyle w:val="BodyText"/>
      </w:pPr>
    </w:p>
    <w:p w14:paraId="72F8F084" w14:textId="4A76DFDE" w:rsidR="00032898" w:rsidRDefault="00074081" w:rsidP="00032898">
      <w:pPr>
        <w:pStyle w:val="BodyText"/>
      </w:pPr>
      <w:r>
        <w:t>DIM_Product_Prices_SCD</w:t>
      </w:r>
    </w:p>
    <w:p w14:paraId="4E7D66FF" w14:textId="316CD02D" w:rsidR="00774B0B" w:rsidRDefault="00774B0B" w:rsidP="00032898">
      <w:pPr>
        <w:pStyle w:val="BodyText"/>
      </w:pPr>
      <w:r>
        <w:t>This table keeps track of prices changes over time, whether it is caused by inflation or promotion.</w:t>
      </w:r>
    </w:p>
    <w:p w14:paraId="75CB3E15" w14:textId="77777777" w:rsidR="00774B0B" w:rsidRDefault="00774B0B" w:rsidP="00032898">
      <w:pPr>
        <w:pStyle w:val="BodyText"/>
      </w:pPr>
    </w:p>
    <w:tbl>
      <w:tblPr>
        <w:tblStyle w:val="TableGrid"/>
        <w:tblW w:w="0" w:type="auto"/>
        <w:tblLook w:val="04A0" w:firstRow="1" w:lastRow="0" w:firstColumn="1" w:lastColumn="0" w:noHBand="0" w:noVBand="1"/>
      </w:tblPr>
      <w:tblGrid>
        <w:gridCol w:w="2880"/>
        <w:gridCol w:w="2880"/>
        <w:gridCol w:w="2880"/>
      </w:tblGrid>
      <w:tr w:rsidR="00774B0B" w14:paraId="5AEC9C5E" w14:textId="77777777" w:rsidTr="00774B0B">
        <w:tc>
          <w:tcPr>
            <w:tcW w:w="2880" w:type="dxa"/>
            <w:shd w:val="clear" w:color="auto" w:fill="76CDD8"/>
          </w:tcPr>
          <w:p w14:paraId="16064BFB" w14:textId="77777777" w:rsidR="00774B0B" w:rsidRPr="00774B0B" w:rsidRDefault="00774B0B" w:rsidP="00774B0B">
            <w:pPr>
              <w:pStyle w:val="BodyText"/>
              <w:jc w:val="center"/>
              <w:rPr>
                <w:color w:val="FFFFFF" w:themeColor="background1"/>
              </w:rPr>
            </w:pPr>
            <w:r w:rsidRPr="00774B0B">
              <w:rPr>
                <w:color w:val="FFFFFF" w:themeColor="background1"/>
              </w:rPr>
              <w:t>Column Name</w:t>
            </w:r>
          </w:p>
        </w:tc>
        <w:tc>
          <w:tcPr>
            <w:tcW w:w="2880" w:type="dxa"/>
            <w:shd w:val="clear" w:color="auto" w:fill="76CDD8"/>
          </w:tcPr>
          <w:p w14:paraId="0A9D9A14" w14:textId="77777777" w:rsidR="00774B0B" w:rsidRPr="00774B0B" w:rsidRDefault="00774B0B" w:rsidP="00774B0B">
            <w:pPr>
              <w:pStyle w:val="BodyText"/>
              <w:jc w:val="center"/>
              <w:rPr>
                <w:color w:val="FFFFFF" w:themeColor="background1"/>
              </w:rPr>
            </w:pPr>
            <w:r w:rsidRPr="00774B0B">
              <w:rPr>
                <w:color w:val="FFFFFF" w:themeColor="background1"/>
              </w:rPr>
              <w:t>Description</w:t>
            </w:r>
          </w:p>
        </w:tc>
        <w:tc>
          <w:tcPr>
            <w:tcW w:w="2880" w:type="dxa"/>
            <w:shd w:val="clear" w:color="auto" w:fill="76CDD8"/>
          </w:tcPr>
          <w:p w14:paraId="5B2CA617" w14:textId="77777777" w:rsidR="00774B0B" w:rsidRPr="00774B0B" w:rsidRDefault="00774B0B" w:rsidP="00774B0B">
            <w:pPr>
              <w:pStyle w:val="BodyText"/>
              <w:jc w:val="center"/>
              <w:rPr>
                <w:color w:val="FFFFFF" w:themeColor="background1"/>
              </w:rPr>
            </w:pPr>
            <w:r w:rsidRPr="00774B0B">
              <w:rPr>
                <w:color w:val="FFFFFF" w:themeColor="background1"/>
              </w:rPr>
              <w:t>Data Type</w:t>
            </w:r>
          </w:p>
        </w:tc>
      </w:tr>
      <w:tr w:rsidR="00774B0B" w14:paraId="5D00B538" w14:textId="77777777" w:rsidTr="00A334D7">
        <w:tc>
          <w:tcPr>
            <w:tcW w:w="2880" w:type="dxa"/>
          </w:tcPr>
          <w:p w14:paraId="42379E16" w14:textId="77777777" w:rsidR="00774B0B" w:rsidRDefault="00774B0B" w:rsidP="00774B0B">
            <w:pPr>
              <w:pStyle w:val="BodyText"/>
            </w:pPr>
            <w:r>
              <w:t>PRICE_SURR_ID</w:t>
            </w:r>
          </w:p>
        </w:tc>
        <w:tc>
          <w:tcPr>
            <w:tcW w:w="2880" w:type="dxa"/>
          </w:tcPr>
          <w:p w14:paraId="6AB886F5" w14:textId="77777777" w:rsidR="00774B0B" w:rsidRDefault="00774B0B" w:rsidP="00774B0B">
            <w:pPr>
              <w:pStyle w:val="BodyText"/>
            </w:pPr>
            <w:r>
              <w:t>Surrogate key</w:t>
            </w:r>
          </w:p>
        </w:tc>
        <w:tc>
          <w:tcPr>
            <w:tcW w:w="2880" w:type="dxa"/>
          </w:tcPr>
          <w:p w14:paraId="441E6475" w14:textId="77777777" w:rsidR="00774B0B" w:rsidRDefault="00774B0B" w:rsidP="00774B0B">
            <w:pPr>
              <w:pStyle w:val="BodyText"/>
            </w:pPr>
            <w:r>
              <w:t>BIGINT</w:t>
            </w:r>
          </w:p>
        </w:tc>
      </w:tr>
      <w:tr w:rsidR="00774B0B" w14:paraId="2ADFB5C0" w14:textId="77777777" w:rsidTr="00A334D7">
        <w:tc>
          <w:tcPr>
            <w:tcW w:w="2880" w:type="dxa"/>
          </w:tcPr>
          <w:p w14:paraId="7F350194" w14:textId="77777777" w:rsidR="00774B0B" w:rsidRDefault="00774B0B" w:rsidP="00774B0B">
            <w:pPr>
              <w:pStyle w:val="BodyText"/>
            </w:pPr>
            <w:r>
              <w:t>PRODUCT_SURR_ID</w:t>
            </w:r>
          </w:p>
        </w:tc>
        <w:tc>
          <w:tcPr>
            <w:tcW w:w="2880" w:type="dxa"/>
          </w:tcPr>
          <w:p w14:paraId="2F8A7B9C" w14:textId="77777777" w:rsidR="00774B0B" w:rsidRDefault="00774B0B" w:rsidP="00774B0B">
            <w:pPr>
              <w:pStyle w:val="BodyText"/>
            </w:pPr>
            <w:r>
              <w:t>FK to DIM_PRODUCTS_SCD</w:t>
            </w:r>
          </w:p>
        </w:tc>
        <w:tc>
          <w:tcPr>
            <w:tcW w:w="2880" w:type="dxa"/>
          </w:tcPr>
          <w:p w14:paraId="6EB4D86D" w14:textId="77777777" w:rsidR="00774B0B" w:rsidRDefault="00774B0B" w:rsidP="00774B0B">
            <w:pPr>
              <w:pStyle w:val="BodyText"/>
            </w:pPr>
            <w:r>
              <w:t>BIGINT</w:t>
            </w:r>
          </w:p>
        </w:tc>
      </w:tr>
      <w:tr w:rsidR="00774B0B" w14:paraId="3BE36105" w14:textId="77777777" w:rsidTr="00A334D7">
        <w:tc>
          <w:tcPr>
            <w:tcW w:w="2880" w:type="dxa"/>
          </w:tcPr>
          <w:p w14:paraId="634C4CCE" w14:textId="77777777" w:rsidR="00774B0B" w:rsidRDefault="00774B0B" w:rsidP="00774B0B">
            <w:pPr>
              <w:pStyle w:val="BodyText"/>
            </w:pPr>
            <w:r>
              <w:t>PRICE_TYPE_NAME</w:t>
            </w:r>
          </w:p>
        </w:tc>
        <w:tc>
          <w:tcPr>
            <w:tcW w:w="2880" w:type="dxa"/>
          </w:tcPr>
          <w:p w14:paraId="012B74AC" w14:textId="77777777" w:rsidR="00774B0B" w:rsidRDefault="00774B0B" w:rsidP="00774B0B">
            <w:pPr>
              <w:pStyle w:val="BodyText"/>
            </w:pPr>
            <w:r>
              <w:t>Price type</w:t>
            </w:r>
          </w:p>
        </w:tc>
        <w:tc>
          <w:tcPr>
            <w:tcW w:w="2880" w:type="dxa"/>
          </w:tcPr>
          <w:p w14:paraId="7B27AB4B" w14:textId="77777777" w:rsidR="00774B0B" w:rsidRDefault="00774B0B" w:rsidP="00774B0B">
            <w:pPr>
              <w:pStyle w:val="BodyText"/>
            </w:pPr>
            <w:r>
              <w:t>VARCHAR(50)</w:t>
            </w:r>
          </w:p>
        </w:tc>
      </w:tr>
      <w:tr w:rsidR="00774B0B" w14:paraId="1F409E52" w14:textId="77777777" w:rsidTr="00A334D7">
        <w:tc>
          <w:tcPr>
            <w:tcW w:w="2880" w:type="dxa"/>
          </w:tcPr>
          <w:p w14:paraId="1D0DDD1A" w14:textId="77777777" w:rsidR="00774B0B" w:rsidRDefault="00774B0B" w:rsidP="00774B0B">
            <w:pPr>
              <w:pStyle w:val="BodyText"/>
            </w:pPr>
            <w:r>
              <w:t>PRICE_AMT_ACT</w:t>
            </w:r>
          </w:p>
        </w:tc>
        <w:tc>
          <w:tcPr>
            <w:tcW w:w="2880" w:type="dxa"/>
          </w:tcPr>
          <w:p w14:paraId="37E7F195" w14:textId="77777777" w:rsidR="00774B0B" w:rsidRDefault="00774B0B" w:rsidP="00774B0B">
            <w:pPr>
              <w:pStyle w:val="BodyText"/>
            </w:pPr>
            <w:r>
              <w:t>Price amount</w:t>
            </w:r>
          </w:p>
        </w:tc>
        <w:tc>
          <w:tcPr>
            <w:tcW w:w="2880" w:type="dxa"/>
          </w:tcPr>
          <w:p w14:paraId="582BB160" w14:textId="77777777" w:rsidR="00774B0B" w:rsidRDefault="00774B0B" w:rsidP="00774B0B">
            <w:pPr>
              <w:pStyle w:val="BodyText"/>
            </w:pPr>
            <w:r>
              <w:t>FLOAT</w:t>
            </w:r>
          </w:p>
        </w:tc>
      </w:tr>
      <w:tr w:rsidR="00774B0B" w14:paraId="7494B892" w14:textId="77777777" w:rsidTr="00A334D7">
        <w:tc>
          <w:tcPr>
            <w:tcW w:w="2880" w:type="dxa"/>
          </w:tcPr>
          <w:p w14:paraId="0D067F97" w14:textId="77777777" w:rsidR="00774B0B" w:rsidRDefault="00774B0B" w:rsidP="00774B0B">
            <w:pPr>
              <w:pStyle w:val="BodyText"/>
            </w:pPr>
            <w:r>
              <w:t>START_DT</w:t>
            </w:r>
          </w:p>
        </w:tc>
        <w:tc>
          <w:tcPr>
            <w:tcW w:w="2880" w:type="dxa"/>
          </w:tcPr>
          <w:p w14:paraId="4D59887D" w14:textId="77777777" w:rsidR="00774B0B" w:rsidRDefault="00774B0B" w:rsidP="00774B0B">
            <w:pPr>
              <w:pStyle w:val="BodyText"/>
            </w:pPr>
            <w:r>
              <w:t>Start of price validity</w:t>
            </w:r>
          </w:p>
        </w:tc>
        <w:tc>
          <w:tcPr>
            <w:tcW w:w="2880" w:type="dxa"/>
          </w:tcPr>
          <w:p w14:paraId="7ED60BEE" w14:textId="77777777" w:rsidR="00774B0B" w:rsidRDefault="00774B0B" w:rsidP="00774B0B">
            <w:pPr>
              <w:pStyle w:val="BodyText"/>
            </w:pPr>
            <w:r>
              <w:t>DATE</w:t>
            </w:r>
          </w:p>
        </w:tc>
      </w:tr>
      <w:tr w:rsidR="00774B0B" w14:paraId="341CAD37" w14:textId="77777777" w:rsidTr="00A334D7">
        <w:tc>
          <w:tcPr>
            <w:tcW w:w="2880" w:type="dxa"/>
          </w:tcPr>
          <w:p w14:paraId="0879B6D9" w14:textId="77777777" w:rsidR="00774B0B" w:rsidRDefault="00774B0B" w:rsidP="00774B0B">
            <w:pPr>
              <w:pStyle w:val="BodyText"/>
            </w:pPr>
            <w:r>
              <w:t>END_DT</w:t>
            </w:r>
          </w:p>
        </w:tc>
        <w:tc>
          <w:tcPr>
            <w:tcW w:w="2880" w:type="dxa"/>
          </w:tcPr>
          <w:p w14:paraId="40685569" w14:textId="77777777" w:rsidR="00774B0B" w:rsidRDefault="00774B0B" w:rsidP="00774B0B">
            <w:pPr>
              <w:pStyle w:val="BodyText"/>
            </w:pPr>
            <w:r>
              <w:t>End of price validity</w:t>
            </w:r>
          </w:p>
        </w:tc>
        <w:tc>
          <w:tcPr>
            <w:tcW w:w="2880" w:type="dxa"/>
          </w:tcPr>
          <w:p w14:paraId="7DA167EB" w14:textId="77777777" w:rsidR="00774B0B" w:rsidRDefault="00774B0B" w:rsidP="00774B0B">
            <w:pPr>
              <w:pStyle w:val="BodyText"/>
            </w:pPr>
            <w:r>
              <w:t>DATE</w:t>
            </w:r>
          </w:p>
        </w:tc>
      </w:tr>
      <w:tr w:rsidR="00774B0B" w14:paraId="4581F44F" w14:textId="77777777" w:rsidTr="00A334D7">
        <w:tc>
          <w:tcPr>
            <w:tcW w:w="2880" w:type="dxa"/>
          </w:tcPr>
          <w:p w14:paraId="4B2DE0C9" w14:textId="77777777" w:rsidR="00774B0B" w:rsidRDefault="00774B0B" w:rsidP="00774B0B">
            <w:pPr>
              <w:pStyle w:val="BodyText"/>
            </w:pPr>
            <w:r>
              <w:t>IS_ACTIVE</w:t>
            </w:r>
          </w:p>
        </w:tc>
        <w:tc>
          <w:tcPr>
            <w:tcW w:w="2880" w:type="dxa"/>
          </w:tcPr>
          <w:p w14:paraId="3A1555A3" w14:textId="77777777" w:rsidR="00774B0B" w:rsidRDefault="00774B0B" w:rsidP="00774B0B">
            <w:pPr>
              <w:pStyle w:val="BodyText"/>
            </w:pPr>
            <w:r>
              <w:t>Active flag</w:t>
            </w:r>
          </w:p>
        </w:tc>
        <w:tc>
          <w:tcPr>
            <w:tcW w:w="2880" w:type="dxa"/>
          </w:tcPr>
          <w:p w14:paraId="5F832727" w14:textId="77777777" w:rsidR="00774B0B" w:rsidRDefault="00774B0B" w:rsidP="00774B0B">
            <w:pPr>
              <w:pStyle w:val="BodyText"/>
            </w:pPr>
            <w:r>
              <w:t>CHAR(1)</w:t>
            </w:r>
          </w:p>
        </w:tc>
      </w:tr>
      <w:tr w:rsidR="00774B0B" w14:paraId="7DEB2F16" w14:textId="77777777" w:rsidTr="00A334D7">
        <w:tc>
          <w:tcPr>
            <w:tcW w:w="2880" w:type="dxa"/>
          </w:tcPr>
          <w:p w14:paraId="25865F2E" w14:textId="77777777" w:rsidR="00774B0B" w:rsidRDefault="00774B0B" w:rsidP="00774B0B">
            <w:pPr>
              <w:pStyle w:val="BodyText"/>
            </w:pPr>
            <w:r>
              <w:t>INSERT_DT</w:t>
            </w:r>
          </w:p>
        </w:tc>
        <w:tc>
          <w:tcPr>
            <w:tcW w:w="2880" w:type="dxa"/>
          </w:tcPr>
          <w:p w14:paraId="2EFE3171" w14:textId="77777777" w:rsidR="00774B0B" w:rsidRDefault="00774B0B" w:rsidP="00774B0B">
            <w:pPr>
              <w:pStyle w:val="BodyText"/>
            </w:pPr>
            <w:r>
              <w:t>Insert timestamp</w:t>
            </w:r>
          </w:p>
        </w:tc>
        <w:tc>
          <w:tcPr>
            <w:tcW w:w="2880" w:type="dxa"/>
          </w:tcPr>
          <w:p w14:paraId="68BB8BB3" w14:textId="77777777" w:rsidR="00774B0B" w:rsidRDefault="00774B0B" w:rsidP="00774B0B">
            <w:pPr>
              <w:pStyle w:val="BodyText"/>
            </w:pPr>
            <w:r>
              <w:t>DATE</w:t>
            </w:r>
          </w:p>
        </w:tc>
      </w:tr>
      <w:tr w:rsidR="00774B0B" w14:paraId="520407B2" w14:textId="77777777" w:rsidTr="00A334D7">
        <w:tc>
          <w:tcPr>
            <w:tcW w:w="2880" w:type="dxa"/>
          </w:tcPr>
          <w:p w14:paraId="427A4FC2" w14:textId="77777777" w:rsidR="00774B0B" w:rsidRDefault="00774B0B" w:rsidP="00774B0B">
            <w:pPr>
              <w:pStyle w:val="BodyText"/>
            </w:pPr>
            <w:r>
              <w:t>SOURCE_SYSTEM</w:t>
            </w:r>
          </w:p>
        </w:tc>
        <w:tc>
          <w:tcPr>
            <w:tcW w:w="2880" w:type="dxa"/>
          </w:tcPr>
          <w:p w14:paraId="6952AD8D" w14:textId="77777777" w:rsidR="00774B0B" w:rsidRDefault="00774B0B" w:rsidP="00774B0B">
            <w:pPr>
              <w:pStyle w:val="BodyText"/>
            </w:pPr>
            <w:r>
              <w:t>Source system</w:t>
            </w:r>
          </w:p>
        </w:tc>
        <w:tc>
          <w:tcPr>
            <w:tcW w:w="2880" w:type="dxa"/>
          </w:tcPr>
          <w:p w14:paraId="23D8DF87" w14:textId="77777777" w:rsidR="00774B0B" w:rsidRDefault="00774B0B" w:rsidP="00774B0B">
            <w:pPr>
              <w:pStyle w:val="BodyText"/>
            </w:pPr>
            <w:r>
              <w:t>VARCHAR(100)</w:t>
            </w:r>
          </w:p>
        </w:tc>
      </w:tr>
      <w:tr w:rsidR="00774B0B" w14:paraId="40D4E473" w14:textId="77777777" w:rsidTr="00A334D7">
        <w:tc>
          <w:tcPr>
            <w:tcW w:w="2880" w:type="dxa"/>
          </w:tcPr>
          <w:p w14:paraId="7FA826B4" w14:textId="77777777" w:rsidR="00774B0B" w:rsidRDefault="00774B0B" w:rsidP="00774B0B">
            <w:pPr>
              <w:pStyle w:val="BodyText"/>
            </w:pPr>
            <w:r>
              <w:t>SOURCE_ENTITY</w:t>
            </w:r>
          </w:p>
        </w:tc>
        <w:tc>
          <w:tcPr>
            <w:tcW w:w="2880" w:type="dxa"/>
          </w:tcPr>
          <w:p w14:paraId="70E1CEEF" w14:textId="77777777" w:rsidR="00774B0B" w:rsidRDefault="00774B0B" w:rsidP="00774B0B">
            <w:pPr>
              <w:pStyle w:val="BodyText"/>
            </w:pPr>
            <w:r>
              <w:t>Source table name</w:t>
            </w:r>
          </w:p>
        </w:tc>
        <w:tc>
          <w:tcPr>
            <w:tcW w:w="2880" w:type="dxa"/>
          </w:tcPr>
          <w:p w14:paraId="21CC974B" w14:textId="77777777" w:rsidR="00774B0B" w:rsidRDefault="00774B0B" w:rsidP="00774B0B">
            <w:pPr>
              <w:pStyle w:val="BodyText"/>
            </w:pPr>
            <w:r>
              <w:t>VARCHAR(100)</w:t>
            </w:r>
          </w:p>
        </w:tc>
      </w:tr>
    </w:tbl>
    <w:p w14:paraId="2C1EBC06" w14:textId="5A144CD7" w:rsidR="00A334D7" w:rsidRDefault="00A334D7" w:rsidP="00032898">
      <w:pPr>
        <w:pStyle w:val="BodyText"/>
      </w:pPr>
    </w:p>
    <w:p w14:paraId="1B22C6C0" w14:textId="291DB4F5" w:rsidR="00426215" w:rsidRDefault="005108D5" w:rsidP="00426215">
      <w:pPr>
        <w:pStyle w:val="Heading1"/>
        <w:ind w:left="431" w:hanging="431"/>
      </w:pPr>
      <w:bookmarkStart w:id="23" w:name="_Hlk314571188"/>
      <w:bookmarkStart w:id="24" w:name="_Toc202208831"/>
      <w:bookmarkStart w:id="25" w:name="_Hlk137549024"/>
      <w:r w:rsidRPr="003C3313">
        <w:t>Business Layer 3NF</w:t>
      </w:r>
      <w:bookmarkEnd w:id="24"/>
    </w:p>
    <w:p w14:paraId="73B3EF12" w14:textId="569A1BED" w:rsidR="00A334D7" w:rsidRDefault="00A334D7" w:rsidP="00A334D7">
      <w:pPr>
        <w:pStyle w:val="BodyText"/>
      </w:pPr>
      <w:r>
        <w:rPr>
          <w:noProof/>
        </w:rPr>
        <w:drawing>
          <wp:inline distT="0" distB="0" distL="0" distR="0" wp14:anchorId="1DE4507A" wp14:editId="31ABA870">
            <wp:extent cx="5941695" cy="44627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3N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695" cy="4462780"/>
                    </a:xfrm>
                    <a:prstGeom prst="rect">
                      <a:avLst/>
                    </a:prstGeom>
                  </pic:spPr>
                </pic:pic>
              </a:graphicData>
            </a:graphic>
          </wp:inline>
        </w:drawing>
      </w:r>
    </w:p>
    <w:p w14:paraId="712E2E5C" w14:textId="11B8C981" w:rsidR="00A334D7" w:rsidRDefault="00F42AD2" w:rsidP="00A334D7">
      <w:pPr>
        <w:pStyle w:val="Heading2"/>
      </w:pPr>
      <w:r>
        <w:t>Overview of the tables</w:t>
      </w:r>
    </w:p>
    <w:p w14:paraId="17E93CC9" w14:textId="73949EBD" w:rsidR="00A334D7" w:rsidRPr="00A334D7" w:rsidRDefault="00A334D7" w:rsidP="00A334D7">
      <w:pPr>
        <w:pStyle w:val="BodyText"/>
      </w:pPr>
      <w:r w:rsidRPr="00A334D7">
        <w:rPr>
          <w:rStyle w:val="HTMLCode"/>
          <w:rFonts w:ascii="Trebuchet MS" w:hAnsi="Trebuchet MS" w:cs="Times New Roman"/>
        </w:rPr>
        <w:t>CE_CUSTOMERS</w:t>
      </w:r>
      <w:r w:rsidRPr="00A334D7">
        <w:t xml:space="preserve"> – Core Entity (SCD Type 1)</w:t>
      </w:r>
    </w:p>
    <w:p w14:paraId="69CDACF4" w14:textId="77777777" w:rsidR="00A334D7" w:rsidRPr="00A334D7" w:rsidRDefault="00A334D7" w:rsidP="00A334D7">
      <w:pPr>
        <w:pStyle w:val="BodyText"/>
      </w:pPr>
      <w:r w:rsidRPr="00A334D7">
        <w:rPr>
          <w:rStyle w:val="Strong"/>
          <w:b w:val="0"/>
          <w:bCs w:val="0"/>
        </w:rPr>
        <w:t>This entity represents customer master data consolidated from both online and offline systems.</w:t>
      </w:r>
      <w:r w:rsidRPr="00A334D7">
        <w:br/>
        <w:t xml:space="preserve">It includes customer ID, name, segment type, and a reference to the customer’s address. Changes (like segment or name updates) overwrite existing data. This is modeled as </w:t>
      </w:r>
      <w:r w:rsidRPr="00A334D7">
        <w:rPr>
          <w:rStyle w:val="Strong"/>
          <w:b w:val="0"/>
          <w:bCs w:val="0"/>
        </w:rPr>
        <w:t>SCD Type 1</w:t>
      </w:r>
      <w:r w:rsidRPr="00A334D7">
        <w:t>, and it links directly to the fact table and address dimension.</w:t>
      </w:r>
    </w:p>
    <w:p w14:paraId="127106DA" w14:textId="47DAE867" w:rsidR="00A334D7" w:rsidRPr="00A334D7" w:rsidRDefault="00A334D7" w:rsidP="00A334D7">
      <w:pPr>
        <w:pStyle w:val="BodyText"/>
      </w:pPr>
    </w:p>
    <w:p w14:paraId="1520967D" w14:textId="2236D9F6" w:rsidR="00A334D7" w:rsidRPr="00A334D7" w:rsidRDefault="00A334D7" w:rsidP="00A334D7">
      <w:pPr>
        <w:pStyle w:val="BodyText"/>
      </w:pPr>
      <w:r w:rsidRPr="00A334D7">
        <w:rPr>
          <w:rStyle w:val="HTMLCode"/>
          <w:rFonts w:ascii="Trebuchet MS" w:hAnsi="Trebuchet MS" w:cs="Times New Roman"/>
        </w:rPr>
        <w:t>CE_EMPLOYEES</w:t>
      </w:r>
      <w:r w:rsidRPr="00A334D7">
        <w:t xml:space="preserve"> – Core Entity (</w:t>
      </w:r>
      <w:r w:rsidRPr="00A334D7">
        <w:rPr>
          <w:rStyle w:val="Strong"/>
          <w:b w:val="0"/>
          <w:bCs w:val="0"/>
        </w:rPr>
        <w:t>SCD Type 1</w:t>
      </w:r>
      <w:r w:rsidRPr="00A334D7">
        <w:t>)</w:t>
      </w:r>
    </w:p>
    <w:p w14:paraId="1E3A0338" w14:textId="77777777" w:rsidR="00A334D7" w:rsidRPr="00A334D7" w:rsidRDefault="00A334D7" w:rsidP="00A334D7">
      <w:pPr>
        <w:pStyle w:val="BodyText"/>
      </w:pPr>
      <w:r w:rsidRPr="00A334D7">
        <w:rPr>
          <w:rStyle w:val="Strong"/>
          <w:b w:val="0"/>
          <w:bCs w:val="0"/>
        </w:rPr>
        <w:t>This entity stores current employee information such as role, name, and hire date.</w:t>
      </w:r>
      <w:r w:rsidRPr="00A334D7">
        <w:br/>
        <w:t xml:space="preserve">It includes a reference to the employee’s address. Historical changes like promotions overwrite existing records. This table is modeled as </w:t>
      </w:r>
      <w:r w:rsidRPr="00A334D7">
        <w:rPr>
          <w:rStyle w:val="Strong"/>
          <w:b w:val="0"/>
          <w:bCs w:val="0"/>
        </w:rPr>
        <w:t>SCD Type 1</w:t>
      </w:r>
      <w:r w:rsidRPr="00A334D7">
        <w:t xml:space="preserve"> (no versioning) and links to the fact table and address table.</w:t>
      </w:r>
    </w:p>
    <w:p w14:paraId="329A2B99" w14:textId="0689A65E" w:rsidR="00A334D7" w:rsidRPr="00A334D7" w:rsidRDefault="00A334D7" w:rsidP="00A334D7">
      <w:pPr>
        <w:pStyle w:val="BodyText"/>
      </w:pPr>
    </w:p>
    <w:p w14:paraId="5F876585" w14:textId="3A5D81E8" w:rsidR="00A334D7" w:rsidRPr="00A334D7" w:rsidRDefault="00A334D7" w:rsidP="00A334D7">
      <w:pPr>
        <w:pStyle w:val="BodyText"/>
      </w:pPr>
      <w:r w:rsidRPr="00A334D7">
        <w:rPr>
          <w:rStyle w:val="HTMLCode"/>
          <w:rFonts w:ascii="Trebuchet MS" w:hAnsi="Trebuchet MS" w:cs="Times New Roman"/>
        </w:rPr>
        <w:t>CE_BRANCHES</w:t>
      </w:r>
      <w:r w:rsidRPr="00A334D7">
        <w:t xml:space="preserve"> – Core Entity (SCD Type 1)</w:t>
      </w:r>
    </w:p>
    <w:p w14:paraId="684E9075" w14:textId="77777777" w:rsidR="00A334D7" w:rsidRPr="00A334D7" w:rsidRDefault="00A334D7" w:rsidP="00A334D7">
      <w:pPr>
        <w:pStyle w:val="BodyText"/>
      </w:pPr>
      <w:r w:rsidRPr="00A334D7">
        <w:rPr>
          <w:rStyle w:val="Strong"/>
          <w:b w:val="0"/>
          <w:bCs w:val="0"/>
        </w:rPr>
        <w:t>This entity contains information about physical store locations.</w:t>
      </w:r>
      <w:r w:rsidRPr="00A334D7">
        <w:br/>
        <w:t xml:space="preserve">Includes branch ID, name, and an address reference. Changes to branch names or location details overwrite prior values. This table is </w:t>
      </w:r>
      <w:r w:rsidRPr="00A334D7">
        <w:rPr>
          <w:rStyle w:val="Strong"/>
          <w:b w:val="0"/>
          <w:bCs w:val="0"/>
        </w:rPr>
        <w:t>SCD Type 1</w:t>
      </w:r>
      <w:r w:rsidRPr="00A334D7">
        <w:t>, allowing only the latest data to be retained.</w:t>
      </w:r>
    </w:p>
    <w:p w14:paraId="2908BCFC" w14:textId="4E253AD4" w:rsidR="00A334D7" w:rsidRPr="00A334D7" w:rsidRDefault="00A334D7" w:rsidP="00A334D7">
      <w:pPr>
        <w:pStyle w:val="BodyText"/>
      </w:pPr>
    </w:p>
    <w:p w14:paraId="7873FFDF" w14:textId="77777777" w:rsidR="00A334D7" w:rsidRDefault="00A334D7" w:rsidP="00A334D7">
      <w:pPr>
        <w:pStyle w:val="BodyText"/>
        <w:rPr>
          <w:rFonts w:cs="Trebuchet MS"/>
        </w:rPr>
      </w:pPr>
    </w:p>
    <w:p w14:paraId="4F46D947" w14:textId="421CD588" w:rsidR="00A334D7" w:rsidRPr="00A334D7" w:rsidRDefault="00A334D7" w:rsidP="00A334D7">
      <w:pPr>
        <w:pStyle w:val="BodyText"/>
      </w:pPr>
      <w:r w:rsidRPr="00A334D7">
        <w:rPr>
          <w:rStyle w:val="HTMLCode"/>
          <w:rFonts w:ascii="Trebuchet MS" w:hAnsi="Trebuchet MS" w:cs="Times New Roman"/>
        </w:rPr>
        <w:lastRenderedPageBreak/>
        <w:t>CE_CHANNELS</w:t>
      </w:r>
      <w:r w:rsidRPr="00A334D7">
        <w:t xml:space="preserve"> – Core Entity (SCD Type 1 / Static)</w:t>
      </w:r>
    </w:p>
    <w:p w14:paraId="6C0A4870" w14:textId="77777777" w:rsidR="00A334D7" w:rsidRPr="00A334D7" w:rsidRDefault="00A334D7" w:rsidP="00A334D7">
      <w:pPr>
        <w:pStyle w:val="BodyText"/>
      </w:pPr>
      <w:r w:rsidRPr="00A334D7">
        <w:rPr>
          <w:rStyle w:val="Strong"/>
          <w:b w:val="0"/>
          <w:bCs w:val="0"/>
        </w:rPr>
        <w:t>This entity defines whether a sale came from Online or Offline sources.</w:t>
      </w:r>
      <w:r w:rsidRPr="00A334D7">
        <w:br/>
        <w:t xml:space="preserve">Channel values are mostly static and rarely updated. Modeled as a </w:t>
      </w:r>
      <w:r w:rsidRPr="00A334D7">
        <w:rPr>
          <w:rStyle w:val="Strong"/>
          <w:b w:val="0"/>
          <w:bCs w:val="0"/>
        </w:rPr>
        <w:t>Type 0 or Type 1</w:t>
      </w:r>
      <w:r w:rsidRPr="00A334D7">
        <w:t xml:space="preserve"> dimension. Supports cross-channel sales analysis.</w:t>
      </w:r>
    </w:p>
    <w:p w14:paraId="6189F41C" w14:textId="049E1D6E" w:rsidR="00A334D7" w:rsidRPr="00A334D7" w:rsidRDefault="00A334D7" w:rsidP="00A334D7">
      <w:pPr>
        <w:pStyle w:val="BodyText"/>
      </w:pPr>
    </w:p>
    <w:p w14:paraId="0466C718" w14:textId="4D1CA46C" w:rsidR="00A334D7" w:rsidRPr="00A334D7" w:rsidRDefault="00A334D7" w:rsidP="00A334D7">
      <w:pPr>
        <w:pStyle w:val="BodyText"/>
      </w:pPr>
      <w:r w:rsidRPr="00A334D7">
        <w:rPr>
          <w:rStyle w:val="HTMLCode"/>
          <w:rFonts w:ascii="Trebuchet MS" w:hAnsi="Trebuchet MS" w:cs="Times New Roman"/>
        </w:rPr>
        <w:t>CE_TIME_DAY</w:t>
      </w:r>
      <w:r w:rsidRPr="00A334D7">
        <w:t xml:space="preserve"> – Core Entity (Calendar, SCD Type 1)</w:t>
      </w:r>
    </w:p>
    <w:p w14:paraId="75F08CED" w14:textId="77777777" w:rsidR="00A334D7" w:rsidRPr="00A334D7" w:rsidRDefault="00A334D7" w:rsidP="00A334D7">
      <w:pPr>
        <w:pStyle w:val="BodyText"/>
      </w:pPr>
      <w:r w:rsidRPr="00A334D7">
        <w:rPr>
          <w:rStyle w:val="Strong"/>
          <w:b w:val="0"/>
          <w:bCs w:val="0"/>
        </w:rPr>
        <w:t>This entity provides a calendar view to support date-level reporting.</w:t>
      </w:r>
      <w:r w:rsidRPr="00A334D7">
        <w:br/>
        <w:t xml:space="preserve">It includes day, month, year, and weekday fields. This is a </w:t>
      </w:r>
      <w:r w:rsidRPr="00A334D7">
        <w:rPr>
          <w:rStyle w:val="Strong"/>
          <w:b w:val="0"/>
          <w:bCs w:val="0"/>
        </w:rPr>
        <w:t>stable SCD Type 1</w:t>
      </w:r>
      <w:r w:rsidRPr="00A334D7">
        <w:t xml:space="preserve"> table, updated only when new dates are loaded.</w:t>
      </w:r>
    </w:p>
    <w:p w14:paraId="285B5C8E" w14:textId="0039D76A" w:rsidR="00A334D7" w:rsidRPr="00A334D7" w:rsidRDefault="00A334D7" w:rsidP="00A334D7">
      <w:pPr>
        <w:pStyle w:val="BodyText"/>
      </w:pPr>
    </w:p>
    <w:p w14:paraId="53FA822F" w14:textId="6AC9060E" w:rsidR="00A334D7" w:rsidRPr="00A334D7" w:rsidRDefault="00A334D7" w:rsidP="00A334D7">
      <w:pPr>
        <w:pStyle w:val="BodyText"/>
      </w:pPr>
      <w:r w:rsidRPr="00A334D7">
        <w:rPr>
          <w:rStyle w:val="HTMLCode"/>
          <w:rFonts w:ascii="Trebuchet MS" w:hAnsi="Trebuchet MS" w:cs="Times New Roman"/>
        </w:rPr>
        <w:t>CE_ADDRESSES</w:t>
      </w:r>
      <w:r w:rsidRPr="00A334D7">
        <w:t xml:space="preserve"> – Core Entity (SCD Type 1)</w:t>
      </w:r>
    </w:p>
    <w:p w14:paraId="4C6133AB" w14:textId="77777777" w:rsidR="00A334D7" w:rsidRPr="00A334D7" w:rsidRDefault="00A334D7" w:rsidP="00A334D7">
      <w:pPr>
        <w:pStyle w:val="BodyText"/>
      </w:pPr>
      <w:r w:rsidRPr="00A334D7">
        <w:rPr>
          <w:rStyle w:val="Strong"/>
          <w:b w:val="0"/>
          <w:bCs w:val="0"/>
        </w:rPr>
        <w:t>This entity centralizes address data for customers, employees, and branches.</w:t>
      </w:r>
      <w:r w:rsidRPr="00A334D7">
        <w:br/>
        <w:t xml:space="preserve">It includes street, city, region, country, and postal code. Changes to addresses are overwritten in place, so this is modeled as </w:t>
      </w:r>
      <w:r w:rsidRPr="00A334D7">
        <w:rPr>
          <w:rStyle w:val="Strong"/>
          <w:b w:val="0"/>
          <w:bCs w:val="0"/>
        </w:rPr>
        <w:t>SCD Type 1</w:t>
      </w:r>
      <w:r w:rsidRPr="00A334D7">
        <w:t>.</w:t>
      </w:r>
    </w:p>
    <w:p w14:paraId="480804DB" w14:textId="3522B98F" w:rsidR="00A334D7" w:rsidRPr="00A334D7" w:rsidRDefault="00A334D7" w:rsidP="00A334D7">
      <w:pPr>
        <w:pStyle w:val="BodyText"/>
      </w:pPr>
    </w:p>
    <w:p w14:paraId="76AF2850" w14:textId="764A018C" w:rsidR="00A334D7" w:rsidRPr="00A334D7" w:rsidRDefault="00A334D7" w:rsidP="00A334D7">
      <w:pPr>
        <w:pStyle w:val="BodyText"/>
      </w:pPr>
      <w:r w:rsidRPr="00A334D7">
        <w:rPr>
          <w:rStyle w:val="HTMLCode"/>
          <w:rFonts w:ascii="Trebuchet MS" w:hAnsi="Trebuchet MS" w:cs="Times New Roman"/>
        </w:rPr>
        <w:t>CE_PRODUCT_CATEGORIES</w:t>
      </w:r>
      <w:r w:rsidRPr="00A334D7">
        <w:t xml:space="preserve"> – Core Entity (SCD Type 1)</w:t>
      </w:r>
    </w:p>
    <w:p w14:paraId="38AA6E56" w14:textId="77777777" w:rsidR="00A334D7" w:rsidRPr="00A334D7" w:rsidRDefault="00A334D7" w:rsidP="00A334D7">
      <w:pPr>
        <w:pStyle w:val="BodyText"/>
      </w:pPr>
      <w:r w:rsidRPr="00A334D7">
        <w:rPr>
          <w:rStyle w:val="Strong"/>
          <w:b w:val="0"/>
          <w:bCs w:val="0"/>
        </w:rPr>
        <w:t>This entity stores top-level product classification data.</w:t>
      </w:r>
      <w:r w:rsidRPr="00A334D7">
        <w:br/>
        <w:t xml:space="preserve">Includes category IDs and names used to group products. It is modeled as </w:t>
      </w:r>
      <w:r w:rsidRPr="00A334D7">
        <w:rPr>
          <w:rStyle w:val="Strong"/>
          <w:b w:val="0"/>
          <w:bCs w:val="0"/>
        </w:rPr>
        <w:t>SCD Type 1</w:t>
      </w:r>
      <w:r w:rsidRPr="00A334D7">
        <w:t>, reflecting only the latest category values.</w:t>
      </w:r>
    </w:p>
    <w:p w14:paraId="7D57BB05" w14:textId="25861741" w:rsidR="00A334D7" w:rsidRPr="00A334D7" w:rsidRDefault="00A334D7" w:rsidP="00A334D7">
      <w:pPr>
        <w:pStyle w:val="BodyText"/>
      </w:pPr>
    </w:p>
    <w:p w14:paraId="29AEB098" w14:textId="0D5CBAA4" w:rsidR="00A334D7" w:rsidRPr="00A334D7" w:rsidRDefault="00A334D7" w:rsidP="00A334D7">
      <w:pPr>
        <w:pStyle w:val="BodyText"/>
      </w:pPr>
      <w:r w:rsidRPr="00A334D7">
        <w:rPr>
          <w:rStyle w:val="HTMLCode"/>
          <w:rFonts w:ascii="Trebuchet MS" w:hAnsi="Trebuchet MS" w:cs="Times New Roman"/>
        </w:rPr>
        <w:t>CE_PRODUCT_SUBCATEGORIES</w:t>
      </w:r>
      <w:r w:rsidRPr="00A334D7">
        <w:t xml:space="preserve"> – Core Entity (SCD Type 1)</w:t>
      </w:r>
    </w:p>
    <w:p w14:paraId="2DB981C6" w14:textId="77777777" w:rsidR="00A334D7" w:rsidRPr="00A334D7" w:rsidRDefault="00A334D7" w:rsidP="00A334D7">
      <w:pPr>
        <w:pStyle w:val="BodyText"/>
      </w:pPr>
      <w:r w:rsidRPr="00A334D7">
        <w:rPr>
          <w:rStyle w:val="Strong"/>
          <w:b w:val="0"/>
          <w:bCs w:val="0"/>
        </w:rPr>
        <w:t>This entity stores mid-level classification between category and product.</w:t>
      </w:r>
      <w:r w:rsidRPr="00A334D7">
        <w:br/>
        <w:t xml:space="preserve">Each subcategory is linked to a category and is modeled as </w:t>
      </w:r>
      <w:r w:rsidRPr="00A334D7">
        <w:rPr>
          <w:rStyle w:val="Strong"/>
          <w:b w:val="0"/>
          <w:bCs w:val="0"/>
        </w:rPr>
        <w:t>SCD Type 1</w:t>
      </w:r>
      <w:r w:rsidRPr="00A334D7">
        <w:t xml:space="preserve"> with no versioning logic.</w:t>
      </w:r>
    </w:p>
    <w:p w14:paraId="40B45881" w14:textId="69B7186B" w:rsidR="00A334D7" w:rsidRPr="00A334D7" w:rsidRDefault="00A334D7" w:rsidP="00A334D7">
      <w:pPr>
        <w:pStyle w:val="BodyText"/>
      </w:pPr>
    </w:p>
    <w:p w14:paraId="61B422F4" w14:textId="48D09F12" w:rsidR="00A334D7" w:rsidRPr="00A334D7" w:rsidRDefault="00A334D7" w:rsidP="00A334D7">
      <w:pPr>
        <w:pStyle w:val="BodyText"/>
      </w:pPr>
      <w:r w:rsidRPr="00A334D7">
        <w:rPr>
          <w:rStyle w:val="HTMLCode"/>
          <w:rFonts w:ascii="Trebuchet MS" w:hAnsi="Trebuchet MS" w:cs="Times New Roman"/>
        </w:rPr>
        <w:t>CE_PRODUCTS</w:t>
      </w:r>
      <w:r w:rsidRPr="00A334D7">
        <w:t xml:space="preserve"> – Core Entity (</w:t>
      </w:r>
      <w:r w:rsidRPr="00A334D7">
        <w:rPr>
          <w:rStyle w:val="Strong"/>
          <w:b w:val="0"/>
          <w:bCs w:val="0"/>
        </w:rPr>
        <w:t>SCD Type 1</w:t>
      </w:r>
      <w:r w:rsidRPr="00A334D7">
        <w:t>)</w:t>
      </w:r>
    </w:p>
    <w:p w14:paraId="56ADDF87" w14:textId="77777777" w:rsidR="00A334D7" w:rsidRPr="00A334D7" w:rsidRDefault="00A334D7" w:rsidP="00A334D7">
      <w:pPr>
        <w:pStyle w:val="BodyText"/>
      </w:pPr>
      <w:r w:rsidRPr="00A334D7">
        <w:rPr>
          <w:rStyle w:val="Strong"/>
          <w:b w:val="0"/>
          <w:bCs w:val="0"/>
        </w:rPr>
        <w:t>This entity stores current product-level information.</w:t>
      </w:r>
      <w:r w:rsidRPr="00A334D7">
        <w:br/>
        <w:t xml:space="preserve">Includes product name, subcategory, and loss rate. It is modeled as </w:t>
      </w:r>
      <w:r w:rsidRPr="00A334D7">
        <w:rPr>
          <w:rStyle w:val="Strong"/>
          <w:b w:val="0"/>
          <w:bCs w:val="0"/>
        </w:rPr>
        <w:t>SCD Type 1</w:t>
      </w:r>
      <w:r w:rsidRPr="00A334D7">
        <w:t>, meaning product classification updates are applied in place. Pricing is decoupled into a separate SCD2 table.</w:t>
      </w:r>
    </w:p>
    <w:p w14:paraId="676525AB" w14:textId="2C99D17A" w:rsidR="00A334D7" w:rsidRPr="00A334D7" w:rsidRDefault="00A334D7" w:rsidP="00A334D7">
      <w:pPr>
        <w:pStyle w:val="BodyText"/>
      </w:pPr>
    </w:p>
    <w:p w14:paraId="2E62F2FB" w14:textId="30FE2E4B" w:rsidR="00A334D7" w:rsidRPr="00A334D7" w:rsidRDefault="00A334D7" w:rsidP="00A334D7">
      <w:pPr>
        <w:pStyle w:val="BodyText"/>
      </w:pPr>
      <w:r w:rsidRPr="00A334D7">
        <w:rPr>
          <w:rStyle w:val="HTMLCode"/>
          <w:rFonts w:ascii="Trebuchet MS" w:hAnsi="Trebuchet MS" w:cs="Times New Roman"/>
        </w:rPr>
        <w:t>CE_PRODUCT_PRICES_SCD</w:t>
      </w:r>
      <w:r w:rsidRPr="00A334D7">
        <w:t xml:space="preserve"> – Core Entity (</w:t>
      </w:r>
      <w:r w:rsidRPr="00A334D7">
        <w:rPr>
          <w:rStyle w:val="Strong"/>
          <w:b w:val="0"/>
          <w:bCs w:val="0"/>
        </w:rPr>
        <w:t>SCD Type 2</w:t>
      </w:r>
      <w:r w:rsidRPr="00A334D7">
        <w:t>)</w:t>
      </w:r>
    </w:p>
    <w:p w14:paraId="25104334" w14:textId="77777777" w:rsidR="00A334D7" w:rsidRPr="00A334D7" w:rsidRDefault="00A334D7" w:rsidP="00A334D7">
      <w:pPr>
        <w:pStyle w:val="BodyText"/>
      </w:pPr>
      <w:r w:rsidRPr="00A334D7">
        <w:rPr>
          <w:rStyle w:val="Strong"/>
          <w:b w:val="0"/>
          <w:bCs w:val="0"/>
        </w:rPr>
        <w:t>This entity tracks historical changes in product pricing using SCD Type 2 logic.</w:t>
      </w:r>
      <w:r w:rsidRPr="00A334D7">
        <w:br/>
        <w:t>Each row represents a different price version with valid-from and valid-to dates. It includes the product ID, price amount, price type, and SCD metadata (</w:t>
      </w:r>
      <w:r w:rsidRPr="00A334D7">
        <w:rPr>
          <w:rStyle w:val="HTMLCode"/>
          <w:rFonts w:ascii="Trebuchet MS" w:hAnsi="Trebuchet MS" w:cs="Times New Roman"/>
        </w:rPr>
        <w:t>START_DT</w:t>
      </w:r>
      <w:r w:rsidRPr="00A334D7">
        <w:t xml:space="preserve">, </w:t>
      </w:r>
      <w:r w:rsidRPr="00A334D7">
        <w:rPr>
          <w:rStyle w:val="HTMLCode"/>
          <w:rFonts w:ascii="Trebuchet MS" w:hAnsi="Trebuchet MS" w:cs="Times New Roman"/>
        </w:rPr>
        <w:t>END_DT</w:t>
      </w:r>
      <w:r w:rsidRPr="00A334D7">
        <w:t xml:space="preserve">, </w:t>
      </w:r>
      <w:r w:rsidRPr="00A334D7">
        <w:rPr>
          <w:rStyle w:val="HTMLCode"/>
          <w:rFonts w:ascii="Trebuchet MS" w:hAnsi="Trebuchet MS" w:cs="Times New Roman"/>
        </w:rPr>
        <w:t>IS_ACTIVE</w:t>
      </w:r>
      <w:r w:rsidRPr="00A334D7">
        <w:t>). This enables full pricing history analysis.</w:t>
      </w:r>
    </w:p>
    <w:p w14:paraId="7BEEE852" w14:textId="70EC5894" w:rsidR="00A334D7" w:rsidRPr="00A334D7" w:rsidRDefault="00A334D7" w:rsidP="00A334D7">
      <w:pPr>
        <w:pStyle w:val="BodyText"/>
      </w:pPr>
    </w:p>
    <w:p w14:paraId="1753881B" w14:textId="68B87704" w:rsidR="00A334D7" w:rsidRPr="00A334D7" w:rsidRDefault="00A334D7" w:rsidP="00A334D7">
      <w:pPr>
        <w:pStyle w:val="BodyText"/>
      </w:pPr>
      <w:r w:rsidRPr="00A334D7">
        <w:rPr>
          <w:rStyle w:val="HTMLCode"/>
          <w:rFonts w:ascii="Trebuchet MS" w:hAnsi="Trebuchet MS" w:cs="Times New Roman"/>
        </w:rPr>
        <w:t>CE_SALES</w:t>
      </w:r>
      <w:r w:rsidRPr="00A334D7">
        <w:t xml:space="preserve"> – Fact Table</w:t>
      </w:r>
    </w:p>
    <w:p w14:paraId="7A992017" w14:textId="77777777" w:rsidR="00A334D7" w:rsidRPr="00A334D7" w:rsidRDefault="00A334D7" w:rsidP="00A334D7">
      <w:pPr>
        <w:pStyle w:val="BodyText"/>
      </w:pPr>
      <w:r w:rsidRPr="00A334D7">
        <w:rPr>
          <w:rStyle w:val="Strong"/>
          <w:b w:val="0"/>
          <w:bCs w:val="0"/>
        </w:rPr>
        <w:t>This is the central fact table storing each individual sales transaction at the line-item level.</w:t>
      </w:r>
      <w:r w:rsidRPr="00A334D7">
        <w:br/>
        <w:t>It includes links to all dimensions (product, customer, employee, branch, time, channel) as well as metrics like quantity sold, unit price, discount, cost, and gross income. It uses surrogate IDs and natural keys for lookup joins.</w:t>
      </w:r>
    </w:p>
    <w:p w14:paraId="2C2A5DDA" w14:textId="77777777" w:rsidR="00A334D7" w:rsidRDefault="00A334D7" w:rsidP="00A334D7">
      <w:pPr>
        <w:pStyle w:val="BodyText"/>
      </w:pPr>
    </w:p>
    <w:p w14:paraId="39D6773D" w14:textId="663E56F0" w:rsidR="00A334D7" w:rsidRDefault="00A334D7" w:rsidP="00A334D7">
      <w:pPr>
        <w:pStyle w:val="BodyText"/>
      </w:pPr>
    </w:p>
    <w:p w14:paraId="009A310C" w14:textId="6B7DC6FF" w:rsidR="00F42AD2" w:rsidRDefault="00F42AD2" w:rsidP="00A334D7">
      <w:pPr>
        <w:pStyle w:val="BodyText"/>
      </w:pPr>
    </w:p>
    <w:p w14:paraId="53481FAB" w14:textId="7F17409C" w:rsidR="00F42AD2" w:rsidRDefault="00F42AD2" w:rsidP="00A334D7">
      <w:pPr>
        <w:pStyle w:val="BodyText"/>
      </w:pPr>
    </w:p>
    <w:p w14:paraId="3A1699FB" w14:textId="1CCE2678" w:rsidR="00F42AD2" w:rsidRDefault="00F42AD2" w:rsidP="00A334D7">
      <w:pPr>
        <w:pStyle w:val="BodyText"/>
      </w:pPr>
    </w:p>
    <w:p w14:paraId="2BA69DE4" w14:textId="6C5CEE33" w:rsidR="00F42AD2" w:rsidRDefault="00F42AD2" w:rsidP="00A334D7">
      <w:pPr>
        <w:pStyle w:val="BodyText"/>
      </w:pPr>
    </w:p>
    <w:p w14:paraId="442B102A" w14:textId="1BC1ECCA" w:rsidR="00F42AD2" w:rsidRDefault="00F42AD2" w:rsidP="00F42AD2">
      <w:pPr>
        <w:pStyle w:val="Heading2"/>
      </w:pPr>
      <w:r>
        <w:lastRenderedPageBreak/>
        <w:t>Steps for creating 3NF form</w:t>
      </w:r>
    </w:p>
    <w:p w14:paraId="3E22799E" w14:textId="77777777" w:rsidR="00F42AD2" w:rsidRPr="00F42AD2" w:rsidRDefault="00F42AD2" w:rsidP="00F42AD2">
      <w:pPr>
        <w:pStyle w:val="BodyText"/>
      </w:pPr>
      <w:r w:rsidRPr="00F42AD2">
        <w:rPr>
          <w:rStyle w:val="Strong"/>
          <w:b w:val="0"/>
          <w:bCs w:val="0"/>
        </w:rPr>
        <w:t>Step 1: Analyzed Source Systems</w:t>
      </w:r>
    </w:p>
    <w:p w14:paraId="4BA07D96" w14:textId="77DC01A9" w:rsidR="00F42AD2" w:rsidRPr="00F42AD2" w:rsidRDefault="00F42AD2" w:rsidP="00F42AD2">
      <w:pPr>
        <w:pStyle w:val="BodyText"/>
      </w:pPr>
      <w:r w:rsidRPr="00F42AD2">
        <w:t xml:space="preserve">At the beginning I analyzed both the online and offline sales datasets. Despite structural differences — such as online data containing product names and categories while offline lacked them — shared business entities were identified and unified. These included: </w:t>
      </w:r>
      <w:r w:rsidRPr="00F42AD2">
        <w:rPr>
          <w:rStyle w:val="Strong"/>
          <w:b w:val="0"/>
          <w:bCs w:val="0"/>
        </w:rPr>
        <w:t>Customer, Product, Employee, Branch, Channel, and Date</w:t>
      </w:r>
      <w:r w:rsidRPr="00F42AD2">
        <w:t>. Redundant representations across datasets were merged into single logical entities for consistency and reusability.</w:t>
      </w:r>
    </w:p>
    <w:p w14:paraId="66FEBF81" w14:textId="2FD7B4B5" w:rsidR="00F42AD2" w:rsidRPr="00F42AD2" w:rsidRDefault="00F42AD2" w:rsidP="00F42AD2">
      <w:pPr>
        <w:pStyle w:val="BodyText"/>
      </w:pPr>
    </w:p>
    <w:p w14:paraId="560593CD" w14:textId="77777777" w:rsidR="00F42AD2" w:rsidRPr="00F42AD2" w:rsidRDefault="00F42AD2" w:rsidP="00F42AD2">
      <w:pPr>
        <w:pStyle w:val="BodyText"/>
      </w:pPr>
      <w:r w:rsidRPr="00F42AD2">
        <w:rPr>
          <w:rStyle w:val="Strong"/>
          <w:b w:val="0"/>
          <w:bCs w:val="0"/>
        </w:rPr>
        <w:t>Step 2: Normalized Business Entities (3NF Design)</w:t>
      </w:r>
    </w:p>
    <w:p w14:paraId="2F03F471" w14:textId="77777777" w:rsidR="00F42AD2" w:rsidRPr="00F42AD2" w:rsidRDefault="00F42AD2" w:rsidP="00F42AD2">
      <w:pPr>
        <w:pStyle w:val="BodyText"/>
      </w:pPr>
      <w:r w:rsidRPr="00F42AD2">
        <w:t>Each real-world concept was modeled into a normalized table, ensuring that each entity represents a single subject. Non-key and repeating attributes were separated into distinct tables to eliminate redundancy and ensure referential integrity. For example:</w:t>
      </w:r>
    </w:p>
    <w:p w14:paraId="45C56C24" w14:textId="77777777" w:rsidR="00F42AD2" w:rsidRPr="00F42AD2" w:rsidRDefault="00F42AD2" w:rsidP="00F42AD2">
      <w:pPr>
        <w:pStyle w:val="BodyText"/>
      </w:pPr>
      <w:r w:rsidRPr="00F42AD2">
        <w:rPr>
          <w:rStyle w:val="Strong"/>
          <w:b w:val="0"/>
          <w:bCs w:val="0"/>
        </w:rPr>
        <w:t>Sales transactions</w:t>
      </w:r>
      <w:r w:rsidRPr="00F42AD2">
        <w:t xml:space="preserve"> were isolated from </w:t>
      </w:r>
      <w:r w:rsidRPr="00F42AD2">
        <w:rPr>
          <w:rStyle w:val="Strong"/>
          <w:b w:val="0"/>
          <w:bCs w:val="0"/>
        </w:rPr>
        <w:t>product metadata</w:t>
      </w:r>
    </w:p>
    <w:p w14:paraId="41D279CB" w14:textId="77777777" w:rsidR="00F42AD2" w:rsidRPr="00F42AD2" w:rsidRDefault="00F42AD2" w:rsidP="00F42AD2">
      <w:pPr>
        <w:pStyle w:val="BodyText"/>
      </w:pPr>
      <w:r w:rsidRPr="00F42AD2">
        <w:rPr>
          <w:rStyle w:val="Strong"/>
          <w:b w:val="0"/>
          <w:bCs w:val="0"/>
        </w:rPr>
        <w:t>Product hierarchy</w:t>
      </w:r>
      <w:r w:rsidRPr="00F42AD2">
        <w:t xml:space="preserve"> was split into </w:t>
      </w:r>
      <w:r w:rsidRPr="00F42AD2">
        <w:rPr>
          <w:rStyle w:val="Strong"/>
          <w:b w:val="0"/>
          <w:bCs w:val="0"/>
        </w:rPr>
        <w:t xml:space="preserve">Category </w:t>
      </w:r>
      <w:r w:rsidRPr="00F42AD2">
        <w:rPr>
          <w:rStyle w:val="Strong"/>
          <w:rFonts w:ascii="Arial" w:hAnsi="Arial" w:cs="Arial"/>
          <w:b w:val="0"/>
          <w:bCs w:val="0"/>
        </w:rPr>
        <w:t>→</w:t>
      </w:r>
      <w:r w:rsidRPr="00F42AD2">
        <w:rPr>
          <w:rStyle w:val="Strong"/>
          <w:b w:val="0"/>
          <w:bCs w:val="0"/>
        </w:rPr>
        <w:t xml:space="preserve"> Subcategory </w:t>
      </w:r>
      <w:r w:rsidRPr="00F42AD2">
        <w:rPr>
          <w:rStyle w:val="Strong"/>
          <w:rFonts w:ascii="Arial" w:hAnsi="Arial" w:cs="Arial"/>
          <w:b w:val="0"/>
          <w:bCs w:val="0"/>
        </w:rPr>
        <w:t>→</w:t>
      </w:r>
      <w:r w:rsidRPr="00F42AD2">
        <w:rPr>
          <w:rStyle w:val="Strong"/>
          <w:b w:val="0"/>
          <w:bCs w:val="0"/>
        </w:rPr>
        <w:t xml:space="preserve"> Product</w:t>
      </w:r>
    </w:p>
    <w:p w14:paraId="42973CFC" w14:textId="77777777" w:rsidR="00F42AD2" w:rsidRPr="00F42AD2" w:rsidRDefault="00F42AD2" w:rsidP="00F42AD2">
      <w:pPr>
        <w:pStyle w:val="BodyText"/>
      </w:pPr>
      <w:r w:rsidRPr="00F42AD2">
        <w:rPr>
          <w:rStyle w:val="Strong"/>
          <w:b w:val="0"/>
          <w:bCs w:val="0"/>
        </w:rPr>
        <w:t>Address information</w:t>
      </w:r>
      <w:r w:rsidRPr="00F42AD2">
        <w:t xml:space="preserve"> was centralized in </w:t>
      </w:r>
      <w:r w:rsidRPr="00F42AD2">
        <w:rPr>
          <w:rStyle w:val="HTMLCode"/>
          <w:rFonts w:ascii="Trebuchet MS" w:hAnsi="Trebuchet MS" w:cs="Times New Roman"/>
        </w:rPr>
        <w:t>CE_ADDRESSES</w:t>
      </w:r>
      <w:r w:rsidRPr="00F42AD2">
        <w:t xml:space="preserve"> and referenced by customers, employees, and branches</w:t>
      </w:r>
    </w:p>
    <w:p w14:paraId="3F0B5A07" w14:textId="2F53A64B" w:rsidR="00F42AD2" w:rsidRPr="00F42AD2" w:rsidRDefault="00F42AD2" w:rsidP="00F42AD2">
      <w:pPr>
        <w:pStyle w:val="BodyText"/>
      </w:pPr>
    </w:p>
    <w:p w14:paraId="31898726" w14:textId="77777777" w:rsidR="00F42AD2" w:rsidRPr="00F42AD2" w:rsidRDefault="00F42AD2" w:rsidP="00F42AD2">
      <w:pPr>
        <w:pStyle w:val="BodyText"/>
      </w:pPr>
      <w:r w:rsidRPr="00F42AD2">
        <w:rPr>
          <w:rStyle w:val="Strong"/>
          <w:b w:val="0"/>
          <w:bCs w:val="0"/>
        </w:rPr>
        <w:t>Step 3: Applied Naming Conventions</w:t>
      </w:r>
    </w:p>
    <w:p w14:paraId="04129706" w14:textId="77777777" w:rsidR="00F42AD2" w:rsidRPr="00F42AD2" w:rsidRDefault="00F42AD2" w:rsidP="00F42AD2">
      <w:pPr>
        <w:pStyle w:val="BodyText"/>
      </w:pPr>
      <w:r w:rsidRPr="00F42AD2">
        <w:t>All objects were named according to EPAM's business layer standards:</w:t>
      </w:r>
    </w:p>
    <w:p w14:paraId="583868F7" w14:textId="77777777" w:rsidR="00F42AD2" w:rsidRPr="00F42AD2" w:rsidRDefault="00F42AD2" w:rsidP="00F42AD2">
      <w:pPr>
        <w:pStyle w:val="BodyText"/>
      </w:pPr>
      <w:r w:rsidRPr="00F42AD2">
        <w:t xml:space="preserve">All tables were prefixed with </w:t>
      </w:r>
      <w:r w:rsidRPr="00F42AD2">
        <w:rPr>
          <w:rStyle w:val="HTMLCode"/>
          <w:rFonts w:ascii="Trebuchet MS" w:hAnsi="Trebuchet MS" w:cs="Times New Roman"/>
        </w:rPr>
        <w:t>CE_</w:t>
      </w:r>
      <w:r w:rsidRPr="00F42AD2">
        <w:t xml:space="preserve"> (Core Entity)</w:t>
      </w:r>
    </w:p>
    <w:p w14:paraId="071FB6E2" w14:textId="77777777" w:rsidR="00F42AD2" w:rsidRPr="00F42AD2" w:rsidRDefault="00F42AD2" w:rsidP="00F42AD2">
      <w:pPr>
        <w:pStyle w:val="BodyText"/>
      </w:pPr>
      <w:r w:rsidRPr="00F42AD2">
        <w:t xml:space="preserve">Surrogate keys use the pattern </w:t>
      </w:r>
      <w:r w:rsidRPr="00F42AD2">
        <w:rPr>
          <w:rStyle w:val="HTMLCode"/>
          <w:rFonts w:ascii="Trebuchet MS" w:hAnsi="Trebuchet MS" w:cs="Times New Roman"/>
        </w:rPr>
        <w:t>&lt;ENTITY&gt;_ID</w:t>
      </w:r>
    </w:p>
    <w:p w14:paraId="66B7A5D6" w14:textId="77777777" w:rsidR="00F42AD2" w:rsidRPr="00F42AD2" w:rsidRDefault="00F42AD2" w:rsidP="00F42AD2">
      <w:pPr>
        <w:pStyle w:val="BodyText"/>
      </w:pPr>
      <w:r w:rsidRPr="00F42AD2">
        <w:t xml:space="preserve">Natural keys from source data use </w:t>
      </w:r>
      <w:r w:rsidRPr="00F42AD2">
        <w:rPr>
          <w:rStyle w:val="HTMLCode"/>
          <w:rFonts w:ascii="Trebuchet MS" w:hAnsi="Trebuchet MS" w:cs="Times New Roman"/>
        </w:rPr>
        <w:t>&lt;ENTITY&gt;_SRC_ID</w:t>
      </w:r>
    </w:p>
    <w:p w14:paraId="2E61E340" w14:textId="77777777" w:rsidR="00F42AD2" w:rsidRPr="00F42AD2" w:rsidRDefault="00F42AD2" w:rsidP="00F42AD2">
      <w:pPr>
        <w:pStyle w:val="BodyText"/>
      </w:pPr>
      <w:r w:rsidRPr="00F42AD2">
        <w:t xml:space="preserve">Audit timestamps follow the pattern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p>
    <w:p w14:paraId="7C57E64A" w14:textId="77777777" w:rsidR="00F42AD2" w:rsidRPr="00F42AD2" w:rsidRDefault="00F42AD2" w:rsidP="00F42AD2">
      <w:pPr>
        <w:pStyle w:val="BodyText"/>
      </w:pPr>
      <w:r w:rsidRPr="00F42AD2">
        <w:t xml:space="preserve">Slowly Changing Dimension (SCD2) tables include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p>
    <w:p w14:paraId="532A8F21" w14:textId="11572812" w:rsidR="00F42AD2" w:rsidRPr="00F42AD2" w:rsidRDefault="00F42AD2" w:rsidP="00F42AD2">
      <w:pPr>
        <w:pStyle w:val="BodyText"/>
      </w:pPr>
    </w:p>
    <w:p w14:paraId="22C1D4B5" w14:textId="77777777" w:rsidR="00F42AD2" w:rsidRPr="00F42AD2" w:rsidRDefault="00F42AD2" w:rsidP="00F42AD2">
      <w:pPr>
        <w:pStyle w:val="BodyText"/>
      </w:pPr>
      <w:r w:rsidRPr="00F42AD2">
        <w:rPr>
          <w:rStyle w:val="Strong"/>
          <w:b w:val="0"/>
          <w:bCs w:val="0"/>
        </w:rPr>
        <w:t>Step 4: Defined Surrogate and Natural Keys</w:t>
      </w:r>
    </w:p>
    <w:p w14:paraId="0109F6EE" w14:textId="77777777" w:rsidR="00F42AD2" w:rsidRPr="00F42AD2" w:rsidRDefault="00F42AD2" w:rsidP="00F42AD2">
      <w:pPr>
        <w:pStyle w:val="BodyText"/>
      </w:pPr>
      <w:r w:rsidRPr="00F42AD2">
        <w:t>Each table was assigned:</w:t>
      </w:r>
    </w:p>
    <w:p w14:paraId="7652AD66" w14:textId="77777777" w:rsidR="00F42AD2" w:rsidRPr="00F42AD2" w:rsidRDefault="00F42AD2" w:rsidP="00F42AD2">
      <w:pPr>
        <w:pStyle w:val="BodyText"/>
      </w:pPr>
      <w:r w:rsidRPr="00F42AD2">
        <w:t xml:space="preserve">A </w:t>
      </w:r>
      <w:r w:rsidRPr="00F42AD2">
        <w:rPr>
          <w:rStyle w:val="Strong"/>
          <w:b w:val="0"/>
          <w:bCs w:val="0"/>
        </w:rPr>
        <w:t>surrogate key</w:t>
      </w:r>
      <w:r w:rsidRPr="00F42AD2">
        <w:t xml:space="preserve"> (e.g., </w:t>
      </w:r>
      <w:r w:rsidRPr="00F42AD2">
        <w:rPr>
          <w:rStyle w:val="HTMLCode"/>
          <w:rFonts w:ascii="Trebuchet MS" w:hAnsi="Trebuchet MS" w:cs="Times New Roman"/>
        </w:rPr>
        <w:t>PRODUCT_ID</w:t>
      </w:r>
      <w:r w:rsidRPr="00F42AD2">
        <w:t xml:space="preserve">, </w:t>
      </w:r>
      <w:r w:rsidRPr="00F42AD2">
        <w:rPr>
          <w:rStyle w:val="HTMLCode"/>
          <w:rFonts w:ascii="Trebuchet MS" w:hAnsi="Trebuchet MS" w:cs="Times New Roman"/>
        </w:rPr>
        <w:t>EMPLOYEE_ID</w:t>
      </w:r>
      <w:r w:rsidRPr="00F42AD2">
        <w:t>) – system-generated and used for joins</w:t>
      </w:r>
    </w:p>
    <w:p w14:paraId="5CD310F3" w14:textId="77777777" w:rsidR="00F42AD2" w:rsidRPr="00F42AD2" w:rsidRDefault="00F42AD2" w:rsidP="00F42AD2">
      <w:pPr>
        <w:pStyle w:val="BodyText"/>
      </w:pPr>
      <w:r w:rsidRPr="00F42AD2">
        <w:t xml:space="preserve">A </w:t>
      </w:r>
      <w:r w:rsidRPr="00F42AD2">
        <w:rPr>
          <w:rStyle w:val="Strong"/>
          <w:b w:val="0"/>
          <w:bCs w:val="0"/>
        </w:rPr>
        <w:t>natural key</w:t>
      </w:r>
      <w:r w:rsidRPr="00F42AD2">
        <w:t xml:space="preserve"> (e.g., </w:t>
      </w:r>
      <w:r w:rsidRPr="00F42AD2">
        <w:rPr>
          <w:rStyle w:val="HTMLCode"/>
          <w:rFonts w:ascii="Trebuchet MS" w:hAnsi="Trebuchet MS" w:cs="Times New Roman"/>
        </w:rPr>
        <w:t>PRODUCT_SRC_ID</w:t>
      </w:r>
      <w:r w:rsidRPr="00F42AD2">
        <w:t>) – derived from the source system and used in the source triplet</w:t>
      </w:r>
    </w:p>
    <w:p w14:paraId="283E1910" w14:textId="77777777" w:rsidR="00F42AD2" w:rsidRPr="00F42AD2" w:rsidRDefault="00F42AD2" w:rsidP="00F42AD2">
      <w:pPr>
        <w:pStyle w:val="BodyText"/>
      </w:pPr>
      <w:r w:rsidRPr="00F42AD2">
        <w:t>This structure ensures data consistency, flexibility for versioning, and traceability to original systems.</w:t>
      </w:r>
    </w:p>
    <w:p w14:paraId="71544C08" w14:textId="69F9E5F7" w:rsidR="00F42AD2" w:rsidRPr="00F42AD2" w:rsidRDefault="00F42AD2" w:rsidP="00F42AD2">
      <w:pPr>
        <w:pStyle w:val="BodyText"/>
      </w:pPr>
    </w:p>
    <w:p w14:paraId="49F5CB36" w14:textId="77777777" w:rsidR="00F42AD2" w:rsidRPr="00F42AD2" w:rsidRDefault="00F42AD2" w:rsidP="00F42AD2">
      <w:pPr>
        <w:pStyle w:val="BodyText"/>
      </w:pPr>
      <w:r w:rsidRPr="00F42AD2">
        <w:rPr>
          <w:rStyle w:val="Strong"/>
          <w:b w:val="0"/>
          <w:bCs w:val="0"/>
        </w:rPr>
        <w:t>Step 5: Added Source Triplet and Technical Metadata</w:t>
      </w:r>
    </w:p>
    <w:p w14:paraId="7581BDA4" w14:textId="77777777" w:rsidR="00F42AD2" w:rsidRPr="00F42AD2" w:rsidRDefault="00F42AD2" w:rsidP="00F42AD2">
      <w:pPr>
        <w:pStyle w:val="BodyText"/>
      </w:pPr>
      <w:r w:rsidRPr="00F42AD2">
        <w:t xml:space="preserve">To support </w:t>
      </w:r>
      <w:r w:rsidRPr="00F42AD2">
        <w:rPr>
          <w:rStyle w:val="Strong"/>
          <w:b w:val="0"/>
          <w:bCs w:val="0"/>
        </w:rPr>
        <w:t>data governance and lineage</w:t>
      </w:r>
      <w:r w:rsidRPr="00F42AD2">
        <w:t>, every entity includes:</w:t>
      </w:r>
    </w:p>
    <w:p w14:paraId="0D55336B" w14:textId="77777777" w:rsidR="00F42AD2" w:rsidRPr="00F42AD2" w:rsidRDefault="00F42AD2" w:rsidP="00F42AD2">
      <w:pPr>
        <w:pStyle w:val="BodyText"/>
      </w:pPr>
      <w:r w:rsidRPr="00F42AD2">
        <w:t xml:space="preserve">The </w:t>
      </w:r>
      <w:r w:rsidRPr="00F42AD2">
        <w:rPr>
          <w:rStyle w:val="Strong"/>
          <w:b w:val="0"/>
          <w:bCs w:val="0"/>
        </w:rPr>
        <w:t>source triplet</w:t>
      </w:r>
      <w:r w:rsidRPr="00F42AD2">
        <w:t xml:space="preserve">: </w:t>
      </w:r>
      <w:r w:rsidRPr="00F42AD2">
        <w:rPr>
          <w:rStyle w:val="HTMLCode"/>
          <w:rFonts w:ascii="Trebuchet MS" w:hAnsi="Trebuchet MS" w:cs="Times New Roman"/>
        </w:rPr>
        <w:t>SOURCE_SYSTEM</w:t>
      </w:r>
      <w:r w:rsidRPr="00F42AD2">
        <w:t xml:space="preserve">, </w:t>
      </w:r>
      <w:r w:rsidRPr="00F42AD2">
        <w:rPr>
          <w:rStyle w:val="HTMLCode"/>
          <w:rFonts w:ascii="Trebuchet MS" w:hAnsi="Trebuchet MS" w:cs="Times New Roman"/>
        </w:rPr>
        <w:t>SOURCE_ENTITY</w:t>
      </w:r>
      <w:r w:rsidRPr="00F42AD2">
        <w:t xml:space="preserve">, and </w:t>
      </w:r>
      <w:r w:rsidRPr="00F42AD2">
        <w:rPr>
          <w:rStyle w:val="HTMLCode"/>
          <w:rFonts w:ascii="Trebuchet MS" w:hAnsi="Trebuchet MS" w:cs="Times New Roman"/>
        </w:rPr>
        <w:t>&lt;ENTITY&gt;_SRC_ID</w:t>
      </w:r>
    </w:p>
    <w:p w14:paraId="18A246A5" w14:textId="77777777" w:rsidR="00F42AD2" w:rsidRPr="00F42AD2" w:rsidRDefault="00F42AD2" w:rsidP="00F42AD2">
      <w:pPr>
        <w:pStyle w:val="BodyText"/>
      </w:pPr>
      <w:r w:rsidRPr="00F42AD2">
        <w:rPr>
          <w:rStyle w:val="Strong"/>
          <w:b w:val="0"/>
          <w:bCs w:val="0"/>
        </w:rPr>
        <w:t>Audit fields</w:t>
      </w:r>
      <w:r w:rsidRPr="00F42AD2">
        <w:t xml:space="preserve">: </w:t>
      </w:r>
      <w:r w:rsidRPr="00F42AD2">
        <w:rPr>
          <w:rStyle w:val="HTMLCode"/>
          <w:rFonts w:ascii="Trebuchet MS" w:hAnsi="Trebuchet MS" w:cs="Times New Roman"/>
        </w:rPr>
        <w:t>INSERT_DT</w:t>
      </w:r>
      <w:r w:rsidRPr="00F42AD2">
        <w:t xml:space="preserve">, </w:t>
      </w:r>
      <w:r w:rsidRPr="00F42AD2">
        <w:rPr>
          <w:rStyle w:val="HTMLCode"/>
          <w:rFonts w:ascii="Trebuchet MS" w:hAnsi="Trebuchet MS" w:cs="Times New Roman"/>
        </w:rPr>
        <w:t>UPDATE_DT</w:t>
      </w:r>
      <w:r w:rsidRPr="00F42AD2">
        <w:t xml:space="preserve"> to track when data was loaded or modified</w:t>
      </w:r>
    </w:p>
    <w:p w14:paraId="247CF951" w14:textId="77777777" w:rsidR="00F42AD2" w:rsidRPr="00F42AD2" w:rsidRDefault="00F42AD2" w:rsidP="00F42AD2">
      <w:pPr>
        <w:pStyle w:val="BodyText"/>
      </w:pPr>
      <w:r w:rsidRPr="00F42AD2">
        <w:t>These fields ensure full transparency of data origin and update history across all tables.</w:t>
      </w:r>
    </w:p>
    <w:p w14:paraId="697555F1" w14:textId="32D47DAF" w:rsidR="00F42AD2" w:rsidRPr="00F42AD2" w:rsidRDefault="00F42AD2" w:rsidP="00F42AD2">
      <w:pPr>
        <w:pStyle w:val="BodyText"/>
      </w:pPr>
    </w:p>
    <w:p w14:paraId="556EDD42" w14:textId="77777777" w:rsidR="00F42AD2" w:rsidRPr="00F42AD2" w:rsidRDefault="00F42AD2" w:rsidP="00F42AD2">
      <w:pPr>
        <w:pStyle w:val="BodyText"/>
      </w:pPr>
      <w:r w:rsidRPr="00F42AD2">
        <w:rPr>
          <w:rStyle w:val="Strong"/>
          <w:b w:val="0"/>
          <w:bCs w:val="0"/>
        </w:rPr>
        <w:t>Step 6: Implemented Slowly Changing Dimensions (SCD)</w:t>
      </w:r>
    </w:p>
    <w:p w14:paraId="192B1D99" w14:textId="77777777" w:rsidR="00F42AD2" w:rsidRPr="00F42AD2" w:rsidRDefault="00F42AD2" w:rsidP="00F42AD2">
      <w:pPr>
        <w:pStyle w:val="BodyText"/>
      </w:pPr>
      <w:r w:rsidRPr="00F42AD2">
        <w:t>The model distinguishes between SCD types based on business requirements:</w:t>
      </w:r>
    </w:p>
    <w:p w14:paraId="261B2A49" w14:textId="77777777" w:rsidR="00F42AD2" w:rsidRPr="00F42AD2" w:rsidRDefault="00F42AD2" w:rsidP="00F42AD2">
      <w:pPr>
        <w:pStyle w:val="BodyText"/>
      </w:pPr>
      <w:r w:rsidRPr="00F42AD2">
        <w:rPr>
          <w:rStyle w:val="HTMLCode"/>
          <w:rFonts w:ascii="Trebuchet MS" w:hAnsi="Trebuchet MS" w:cs="Times New Roman"/>
        </w:rPr>
        <w:t>CE_PRODUCT_PRICES_SCD</w:t>
      </w:r>
      <w:r w:rsidRPr="00F42AD2">
        <w:t xml:space="preserve"> was implemented as </w:t>
      </w:r>
      <w:r w:rsidRPr="00F42AD2">
        <w:rPr>
          <w:rStyle w:val="Strong"/>
          <w:b w:val="0"/>
          <w:bCs w:val="0"/>
        </w:rPr>
        <w:t>SCD Type 2</w:t>
      </w:r>
      <w:r w:rsidRPr="00F42AD2">
        <w:br/>
        <w:t xml:space="preserve">This allows versioning of historical product price changes. It includes </w:t>
      </w:r>
      <w:r w:rsidRPr="00F42AD2">
        <w:rPr>
          <w:rStyle w:val="HTMLCode"/>
          <w:rFonts w:ascii="Trebuchet MS" w:hAnsi="Trebuchet MS" w:cs="Times New Roman"/>
        </w:rPr>
        <w:t>START_DT</w:t>
      </w:r>
      <w:r w:rsidRPr="00F42AD2">
        <w:t xml:space="preserve">, </w:t>
      </w:r>
      <w:r w:rsidRPr="00F42AD2">
        <w:rPr>
          <w:rStyle w:val="HTMLCode"/>
          <w:rFonts w:ascii="Trebuchet MS" w:hAnsi="Trebuchet MS" w:cs="Times New Roman"/>
        </w:rPr>
        <w:t>END_DT</w:t>
      </w:r>
      <w:r w:rsidRPr="00F42AD2">
        <w:t xml:space="preserve">, and </w:t>
      </w:r>
      <w:r w:rsidRPr="00F42AD2">
        <w:rPr>
          <w:rStyle w:val="HTMLCode"/>
          <w:rFonts w:ascii="Trebuchet MS" w:hAnsi="Trebuchet MS" w:cs="Times New Roman"/>
        </w:rPr>
        <w:t>IS_ACTIVE</w:t>
      </w:r>
      <w:r w:rsidRPr="00F42AD2">
        <w:t xml:space="preserve"> fields, and supports margin and price trend analysis over time.</w:t>
      </w:r>
    </w:p>
    <w:p w14:paraId="7B31F2BB" w14:textId="77777777" w:rsidR="00F42AD2" w:rsidRPr="00F42AD2" w:rsidRDefault="00F42AD2" w:rsidP="00F42AD2">
      <w:pPr>
        <w:pStyle w:val="BodyText"/>
      </w:pPr>
      <w:r w:rsidRPr="00F42AD2">
        <w:rPr>
          <w:rStyle w:val="Strong"/>
          <w:b w:val="0"/>
          <w:bCs w:val="0"/>
        </w:rPr>
        <w:lastRenderedPageBreak/>
        <w:t>Other tables</w:t>
      </w:r>
      <w:r w:rsidRPr="00F42AD2">
        <w:t xml:space="preserve">, such as </w:t>
      </w:r>
      <w:r w:rsidRPr="00F42AD2">
        <w:rPr>
          <w:rStyle w:val="HTMLCode"/>
          <w:rFonts w:ascii="Trebuchet MS" w:hAnsi="Trebuchet MS" w:cs="Times New Roman"/>
        </w:rPr>
        <w:t>CE_EMPLOYEES</w:t>
      </w:r>
      <w:r w:rsidRPr="00F42AD2">
        <w:t xml:space="preserve">, </w:t>
      </w:r>
      <w:r w:rsidRPr="00F42AD2">
        <w:rPr>
          <w:rStyle w:val="HTMLCode"/>
          <w:rFonts w:ascii="Trebuchet MS" w:hAnsi="Trebuchet MS" w:cs="Times New Roman"/>
        </w:rPr>
        <w:t>CE_CUSTOMERS</w:t>
      </w:r>
      <w:r w:rsidRPr="00F42AD2">
        <w:t xml:space="preserve">, and </w:t>
      </w:r>
      <w:r w:rsidRPr="00F42AD2">
        <w:rPr>
          <w:rStyle w:val="HTMLCode"/>
          <w:rFonts w:ascii="Trebuchet MS" w:hAnsi="Trebuchet MS" w:cs="Times New Roman"/>
        </w:rPr>
        <w:t>CE_PRODUCTS</w:t>
      </w:r>
      <w:r w:rsidRPr="00F42AD2">
        <w:t xml:space="preserve">, were modeled as </w:t>
      </w:r>
      <w:r w:rsidRPr="00F42AD2">
        <w:rPr>
          <w:rStyle w:val="Strong"/>
          <w:b w:val="0"/>
          <w:bCs w:val="0"/>
        </w:rPr>
        <w:t>SCD Type 1</w:t>
      </w:r>
      <w:r w:rsidRPr="00F42AD2">
        <w:t>, meaning only the current version of data is maintained and updated in place.</w:t>
      </w:r>
    </w:p>
    <w:p w14:paraId="4639E353" w14:textId="6CCCA24D" w:rsidR="00F42AD2" w:rsidRPr="00F42AD2" w:rsidRDefault="00F42AD2" w:rsidP="00F42AD2">
      <w:pPr>
        <w:pStyle w:val="BodyText"/>
      </w:pPr>
    </w:p>
    <w:p w14:paraId="35D2B681" w14:textId="77777777" w:rsidR="00F42AD2" w:rsidRPr="00F42AD2" w:rsidRDefault="00F42AD2" w:rsidP="00F42AD2">
      <w:pPr>
        <w:pStyle w:val="BodyText"/>
      </w:pPr>
      <w:r w:rsidRPr="00F42AD2">
        <w:rPr>
          <w:rStyle w:val="Strong"/>
          <w:b w:val="0"/>
          <w:bCs w:val="0"/>
        </w:rPr>
        <w:t>Step 7: Modeled Logical Relationships</w:t>
      </w:r>
    </w:p>
    <w:p w14:paraId="6FB0340C" w14:textId="77777777" w:rsidR="00F42AD2" w:rsidRPr="00F42AD2" w:rsidRDefault="00F42AD2" w:rsidP="00F42AD2">
      <w:pPr>
        <w:pStyle w:val="BodyText"/>
      </w:pPr>
      <w:r w:rsidRPr="00F42AD2">
        <w:t xml:space="preserve">Logical relationships were established through </w:t>
      </w:r>
      <w:r w:rsidRPr="00F42AD2">
        <w:rPr>
          <w:rStyle w:val="Strong"/>
          <w:b w:val="0"/>
          <w:bCs w:val="0"/>
        </w:rPr>
        <w:t>surrogate keys</w:t>
      </w:r>
      <w:r w:rsidRPr="00F42AD2">
        <w:t>, especially between the central fact table (</w:t>
      </w:r>
      <w:r w:rsidRPr="00F42AD2">
        <w:rPr>
          <w:rStyle w:val="HTMLCode"/>
          <w:rFonts w:ascii="Trebuchet MS" w:hAnsi="Trebuchet MS" w:cs="Times New Roman"/>
        </w:rPr>
        <w:t>CE_SALES</w:t>
      </w:r>
      <w:r w:rsidRPr="00F42AD2">
        <w:t>) and its dimensions:</w:t>
      </w:r>
    </w:p>
    <w:p w14:paraId="55C9B19C" w14:textId="77777777" w:rsidR="00F42AD2" w:rsidRPr="00F42AD2" w:rsidRDefault="00F42AD2" w:rsidP="00F42AD2">
      <w:pPr>
        <w:pStyle w:val="BodyText"/>
      </w:pPr>
      <w:r w:rsidRPr="00F42AD2">
        <w:rPr>
          <w:rStyle w:val="HTMLCode"/>
          <w:rFonts w:ascii="Trebuchet MS" w:hAnsi="Trebuchet MS" w:cs="Times New Roman"/>
        </w:rPr>
        <w:t>CE_SALES</w:t>
      </w:r>
      <w:r w:rsidRPr="00F42AD2">
        <w:t xml:space="preserve"> references: </w:t>
      </w:r>
      <w:r w:rsidRPr="00F42AD2">
        <w:rPr>
          <w:rStyle w:val="HTMLCode"/>
          <w:rFonts w:ascii="Trebuchet MS" w:hAnsi="Trebuchet MS" w:cs="Times New Roman"/>
        </w:rPr>
        <w:t>CUSTOMER_ID</w:t>
      </w:r>
      <w:r w:rsidRPr="00F42AD2">
        <w:t xml:space="preserve">, </w:t>
      </w:r>
      <w:r w:rsidRPr="00F42AD2">
        <w:rPr>
          <w:rStyle w:val="HTMLCode"/>
          <w:rFonts w:ascii="Trebuchet MS" w:hAnsi="Trebuchet MS" w:cs="Times New Roman"/>
        </w:rPr>
        <w:t>EMPLOYEE_ID</w:t>
      </w:r>
      <w:r w:rsidRPr="00F42AD2">
        <w:t xml:space="preserve">, </w:t>
      </w:r>
      <w:r w:rsidRPr="00F42AD2">
        <w:rPr>
          <w:rStyle w:val="HTMLCode"/>
          <w:rFonts w:ascii="Trebuchet MS" w:hAnsi="Trebuchet MS" w:cs="Times New Roman"/>
        </w:rPr>
        <w:t>BRANCH_ID</w:t>
      </w:r>
      <w:r w:rsidRPr="00F42AD2">
        <w:t xml:space="preserve">, </w:t>
      </w:r>
      <w:r w:rsidRPr="00F42AD2">
        <w:rPr>
          <w:rStyle w:val="HTMLCode"/>
          <w:rFonts w:ascii="Trebuchet MS" w:hAnsi="Trebuchet MS" w:cs="Times New Roman"/>
        </w:rPr>
        <w:t>CHANNEL_ID</w:t>
      </w:r>
      <w:r w:rsidRPr="00F42AD2">
        <w:t xml:space="preserve">, </w:t>
      </w:r>
      <w:r w:rsidRPr="00F42AD2">
        <w:rPr>
          <w:rStyle w:val="HTMLCode"/>
          <w:rFonts w:ascii="Trebuchet MS" w:hAnsi="Trebuchet MS" w:cs="Times New Roman"/>
        </w:rPr>
        <w:t>DATE_ID</w:t>
      </w:r>
      <w:r w:rsidRPr="00F42AD2">
        <w:t xml:space="preserve">,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PRICE_ID</w:t>
      </w:r>
    </w:p>
    <w:p w14:paraId="35AF9440" w14:textId="77777777" w:rsidR="00F42AD2" w:rsidRPr="00F42AD2" w:rsidRDefault="00F42AD2" w:rsidP="00F42AD2">
      <w:pPr>
        <w:pStyle w:val="BodyText"/>
      </w:pPr>
      <w:r w:rsidRPr="00F42AD2">
        <w:t>Relationships are defined using natural keys where appropriate (especially for product pricing and time)</w:t>
      </w:r>
    </w:p>
    <w:p w14:paraId="2BD72847" w14:textId="77777777" w:rsidR="00F42AD2" w:rsidRPr="00F42AD2" w:rsidRDefault="00F42AD2" w:rsidP="00F42AD2">
      <w:pPr>
        <w:pStyle w:val="BodyText"/>
      </w:pPr>
      <w:r w:rsidRPr="00F42AD2">
        <w:t xml:space="preserve">For </w:t>
      </w:r>
      <w:r w:rsidRPr="00F42AD2">
        <w:rPr>
          <w:rStyle w:val="Strong"/>
          <w:b w:val="0"/>
          <w:bCs w:val="0"/>
        </w:rPr>
        <w:t>SCD Type 2 dimensions</w:t>
      </w:r>
      <w:r w:rsidRPr="00F42AD2">
        <w:t xml:space="preserve">, such as </w:t>
      </w:r>
      <w:r w:rsidRPr="00F42AD2">
        <w:rPr>
          <w:rStyle w:val="HTMLCode"/>
          <w:rFonts w:ascii="Trebuchet MS" w:hAnsi="Trebuchet MS" w:cs="Times New Roman"/>
        </w:rPr>
        <w:t>CE_PRODUCT_PRICES_SCD</w:t>
      </w:r>
      <w:r w:rsidRPr="00F42AD2">
        <w:t xml:space="preserve">, relationships are handled </w:t>
      </w:r>
      <w:r w:rsidRPr="00F42AD2">
        <w:rPr>
          <w:rStyle w:val="Strong"/>
          <w:b w:val="0"/>
          <w:bCs w:val="0"/>
        </w:rPr>
        <w:t>logically</w:t>
      </w:r>
      <w:r w:rsidRPr="00F42AD2">
        <w:t xml:space="preserve"> using business rules and lookup logic (e.g., matching by </w:t>
      </w:r>
      <w:r w:rsidRPr="00F42AD2">
        <w:rPr>
          <w:rStyle w:val="HTMLCode"/>
          <w:rFonts w:ascii="Trebuchet MS" w:hAnsi="Trebuchet MS" w:cs="Times New Roman"/>
        </w:rPr>
        <w:t>PRODUCT_SRC_ID</w:t>
      </w:r>
      <w:r w:rsidRPr="00F42AD2">
        <w:t xml:space="preserve"> and </w:t>
      </w:r>
      <w:r w:rsidRPr="00F42AD2">
        <w:rPr>
          <w:rStyle w:val="HTMLCode"/>
          <w:rFonts w:ascii="Trebuchet MS" w:hAnsi="Trebuchet MS" w:cs="Times New Roman"/>
        </w:rPr>
        <w:t>SALE_DATE</w:t>
      </w:r>
      <w:r w:rsidRPr="00F42AD2">
        <w:t xml:space="preserve"> within a valid price range), rather than enforcing a physical foreign key.</w:t>
      </w:r>
    </w:p>
    <w:p w14:paraId="79A5C018" w14:textId="77777777" w:rsidR="00F42AD2" w:rsidRPr="00F42AD2" w:rsidRDefault="00F42AD2" w:rsidP="00F42AD2">
      <w:pPr>
        <w:pStyle w:val="BodyText"/>
      </w:pPr>
    </w:p>
    <w:p w14:paraId="3C8C4DCE" w14:textId="77777777" w:rsidR="00F42AD2" w:rsidRPr="00A334D7" w:rsidRDefault="00F42AD2" w:rsidP="00A334D7">
      <w:pPr>
        <w:pStyle w:val="BodyText"/>
      </w:pPr>
    </w:p>
    <w:p w14:paraId="333A1E3B" w14:textId="30DC5D58" w:rsidR="005108D5" w:rsidRDefault="005108D5" w:rsidP="005108D5">
      <w:pPr>
        <w:pStyle w:val="Heading1"/>
        <w:ind w:left="431" w:hanging="431"/>
      </w:pPr>
      <w:bookmarkStart w:id="26" w:name="_Toc202208832"/>
      <w:bookmarkEnd w:id="25"/>
      <w:r w:rsidRPr="003C3313">
        <w:t>Business Layer Dimensional Model</w:t>
      </w:r>
      <w:bookmarkEnd w:id="26"/>
    </w:p>
    <w:p w14:paraId="10F5C8D8" w14:textId="44347321" w:rsidR="00906583" w:rsidRDefault="00906583" w:rsidP="00906583">
      <w:pPr>
        <w:pStyle w:val="BodyText"/>
      </w:pPr>
      <w:r>
        <w:rPr>
          <w:noProof/>
        </w:rPr>
        <w:drawing>
          <wp:inline distT="0" distB="0" distL="0" distR="0" wp14:anchorId="66A5D6FA" wp14:editId="38AA3D5B">
            <wp:extent cx="5941695" cy="55505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market_Star_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695" cy="5550535"/>
                    </a:xfrm>
                    <a:prstGeom prst="rect">
                      <a:avLst/>
                    </a:prstGeom>
                  </pic:spPr>
                </pic:pic>
              </a:graphicData>
            </a:graphic>
          </wp:inline>
        </w:drawing>
      </w:r>
    </w:p>
    <w:p w14:paraId="2B31941A" w14:textId="2FE010F8" w:rsidR="00906583" w:rsidRDefault="00906583" w:rsidP="00906583">
      <w:pPr>
        <w:pStyle w:val="Heading2"/>
      </w:pPr>
      <w:r w:rsidRPr="00906583">
        <w:lastRenderedPageBreak/>
        <w:t>Overview of metrics</w:t>
      </w:r>
    </w:p>
    <w:p w14:paraId="0AD763E4" w14:textId="77777777" w:rsidR="00906583" w:rsidRPr="00906583" w:rsidRDefault="00906583" w:rsidP="00906583">
      <w:pPr>
        <w:pStyle w:val="BodyText"/>
      </w:pPr>
      <w:r w:rsidRPr="00906583">
        <w:rPr>
          <w:rStyle w:val="Strong"/>
          <w:b w:val="0"/>
          <w:bCs w:val="0"/>
        </w:rPr>
        <w:t>QUANTITY_NO</w:t>
      </w:r>
    </w:p>
    <w:p w14:paraId="041FC679" w14:textId="77777777" w:rsidR="00906583" w:rsidRPr="00906583" w:rsidRDefault="00906583" w:rsidP="00906583">
      <w:pPr>
        <w:pStyle w:val="BodyText"/>
      </w:pPr>
      <w:r w:rsidRPr="00906583">
        <w:t>This metric represents the number of units of a product sold in a specific transaction line. It is essential for understanding sales volume and is often used in identifying top-selling products, unit-level trends, and forecasting demand.</w:t>
      </w:r>
    </w:p>
    <w:p w14:paraId="520DBC9D" w14:textId="68F01F39" w:rsidR="00906583" w:rsidRPr="00906583" w:rsidRDefault="00906583" w:rsidP="00906583">
      <w:pPr>
        <w:pStyle w:val="BodyText"/>
      </w:pPr>
    </w:p>
    <w:p w14:paraId="7409B6C3" w14:textId="77777777" w:rsidR="00906583" w:rsidRPr="00906583" w:rsidRDefault="00906583" w:rsidP="00906583">
      <w:pPr>
        <w:pStyle w:val="BodyText"/>
      </w:pPr>
      <w:r w:rsidRPr="00906583">
        <w:rPr>
          <w:rStyle w:val="Strong"/>
          <w:b w:val="0"/>
          <w:bCs w:val="0"/>
        </w:rPr>
        <w:t>UNIT_PRICE_ACT</w:t>
      </w:r>
    </w:p>
    <w:p w14:paraId="33B54DFA" w14:textId="77777777" w:rsidR="00906583" w:rsidRPr="00906583" w:rsidRDefault="00906583" w:rsidP="00906583">
      <w:pPr>
        <w:pStyle w:val="BodyText"/>
      </w:pPr>
      <w:r w:rsidRPr="00906583">
        <w:t>This is the actual price per unit that the customer paid at the time of purchase. It may reflect promotions or negotiated pricing. This metric is crucial for price analysis, discount evaluations, and margin comparison across products or channels.</w:t>
      </w:r>
    </w:p>
    <w:p w14:paraId="4D7D4277" w14:textId="63340245" w:rsidR="00906583" w:rsidRPr="00906583" w:rsidRDefault="00906583" w:rsidP="00906583">
      <w:pPr>
        <w:pStyle w:val="BodyText"/>
      </w:pPr>
    </w:p>
    <w:p w14:paraId="596BB67B" w14:textId="77777777" w:rsidR="00906583" w:rsidRPr="00906583" w:rsidRDefault="00906583" w:rsidP="00906583">
      <w:pPr>
        <w:pStyle w:val="BodyText"/>
      </w:pPr>
      <w:r w:rsidRPr="00906583">
        <w:rPr>
          <w:rStyle w:val="Strong"/>
          <w:b w:val="0"/>
          <w:bCs w:val="0"/>
        </w:rPr>
        <w:t>DISCOUNT_ACT</w:t>
      </w:r>
    </w:p>
    <w:p w14:paraId="14447211" w14:textId="77777777" w:rsidR="00906583" w:rsidRPr="00906583" w:rsidRDefault="00906583" w:rsidP="00906583">
      <w:pPr>
        <w:pStyle w:val="BodyText"/>
      </w:pPr>
      <w:r w:rsidRPr="00906583">
        <w:t>This metric records the total amount discounted from the sale. It may originate from promotional campaigns, loyalty benefits, or manual overrides. Tracking this value helps assess the impact of discounts on overall revenue and promotional effectiveness.</w:t>
      </w:r>
    </w:p>
    <w:p w14:paraId="20D8A070" w14:textId="26DEB15F" w:rsidR="00906583" w:rsidRPr="00906583" w:rsidRDefault="00906583" w:rsidP="00906583">
      <w:pPr>
        <w:pStyle w:val="BodyText"/>
      </w:pPr>
    </w:p>
    <w:p w14:paraId="318FAD40" w14:textId="77777777" w:rsidR="00906583" w:rsidRPr="00906583" w:rsidRDefault="00906583" w:rsidP="00906583">
      <w:pPr>
        <w:pStyle w:val="BodyText"/>
      </w:pPr>
      <w:r w:rsidRPr="00906583">
        <w:rPr>
          <w:rStyle w:val="Strong"/>
          <w:b w:val="0"/>
          <w:bCs w:val="0"/>
        </w:rPr>
        <w:t>AMOUNT_TOT_ACT</w:t>
      </w:r>
    </w:p>
    <w:p w14:paraId="6FF62B71" w14:textId="77777777" w:rsidR="00906583" w:rsidRPr="00906583" w:rsidRDefault="00906583" w:rsidP="00906583">
      <w:pPr>
        <w:pStyle w:val="BodyText"/>
      </w:pPr>
      <w:r w:rsidRPr="00906583">
        <w:t>This metric represents the total revenue collected from the sale after the discount is applied. It is calculated as:</w:t>
      </w:r>
      <w:r w:rsidRPr="00906583">
        <w:br/>
      </w:r>
      <w:r w:rsidRPr="00906583">
        <w:rPr>
          <w:rStyle w:val="HTMLCode"/>
          <w:rFonts w:ascii="Trebuchet MS" w:hAnsi="Trebuchet MS" w:cs="Times New Roman"/>
        </w:rPr>
        <w:t>(QUANTITY_NO × UNIT_PRICE_ACT) - DISCOUNT_ACT</w:t>
      </w:r>
      <w:r w:rsidRPr="00906583">
        <w:t>.</w:t>
      </w:r>
      <w:r w:rsidRPr="00906583">
        <w:br/>
        <w:t>It provides the net sales value and is the most direct input for revenue analysis and gross income calculations.</w:t>
      </w:r>
    </w:p>
    <w:p w14:paraId="51ED7AEC" w14:textId="3F408C9F" w:rsidR="00906583" w:rsidRPr="00906583" w:rsidRDefault="00906583" w:rsidP="00906583">
      <w:pPr>
        <w:pStyle w:val="BodyText"/>
      </w:pPr>
    </w:p>
    <w:p w14:paraId="1E9186BA" w14:textId="77777777" w:rsidR="00906583" w:rsidRPr="00906583" w:rsidRDefault="00906583" w:rsidP="00906583">
      <w:pPr>
        <w:pStyle w:val="BodyText"/>
      </w:pPr>
      <w:r w:rsidRPr="00906583">
        <w:rPr>
          <w:rStyle w:val="Strong"/>
          <w:b w:val="0"/>
          <w:bCs w:val="0"/>
        </w:rPr>
        <w:t>COST_ACT</w:t>
      </w:r>
    </w:p>
    <w:p w14:paraId="4FEA62FD" w14:textId="77777777" w:rsidR="00906583" w:rsidRPr="00906583" w:rsidRDefault="00906583" w:rsidP="00906583">
      <w:pPr>
        <w:pStyle w:val="BodyText"/>
      </w:pPr>
      <w:r w:rsidRPr="00906583">
        <w:t>This metric holds the cost of goods sold (COGS) for the product in the transaction. It typically comes from the product price dimension (</w:t>
      </w:r>
      <w:r w:rsidRPr="00906583">
        <w:rPr>
          <w:rStyle w:val="HTMLCode"/>
          <w:rFonts w:ascii="Trebuchet MS" w:hAnsi="Trebuchet MS" w:cs="Times New Roman"/>
        </w:rPr>
        <w:t>DIM_PRODUCT_PRICES_SCD</w:t>
      </w:r>
      <w:r w:rsidRPr="00906583">
        <w:t>) and reflects the internal cost incurred to sell one or more units. It is used to determine profitability and margin performance.</w:t>
      </w:r>
    </w:p>
    <w:p w14:paraId="6DE46072" w14:textId="333DFBC1" w:rsidR="00906583" w:rsidRPr="00906583" w:rsidRDefault="00906583" w:rsidP="00906583">
      <w:pPr>
        <w:pStyle w:val="BodyText"/>
      </w:pPr>
    </w:p>
    <w:p w14:paraId="6D54DBC4" w14:textId="77777777" w:rsidR="00906583" w:rsidRPr="00906583" w:rsidRDefault="00906583" w:rsidP="00906583">
      <w:pPr>
        <w:pStyle w:val="BodyText"/>
      </w:pPr>
      <w:r w:rsidRPr="00906583">
        <w:rPr>
          <w:rStyle w:val="Strong"/>
          <w:b w:val="0"/>
          <w:bCs w:val="0"/>
        </w:rPr>
        <w:t>GROSS_INCOME_ACT</w:t>
      </w:r>
    </w:p>
    <w:p w14:paraId="6B7FCCD6" w14:textId="77777777" w:rsidR="00906583" w:rsidRPr="00906583" w:rsidRDefault="00906583" w:rsidP="00906583">
      <w:pPr>
        <w:pStyle w:val="BodyText"/>
      </w:pPr>
      <w:r w:rsidRPr="00906583">
        <w:t>This is a derived metric calculated as:</w:t>
      </w:r>
      <w:r w:rsidRPr="00906583">
        <w:br/>
      </w:r>
      <w:r w:rsidRPr="00906583">
        <w:rPr>
          <w:rStyle w:val="HTMLCode"/>
          <w:rFonts w:ascii="Trebuchet MS" w:hAnsi="Trebuchet MS" w:cs="Times New Roman"/>
        </w:rPr>
        <w:t>GROSS_INCOME_ACT = AMOUNT_TOT_ACT - COST_ACT</w:t>
      </w:r>
      <w:r w:rsidRPr="00906583">
        <w:t>.</w:t>
      </w:r>
      <w:r w:rsidRPr="00906583">
        <w:br/>
        <w:t>It shows the profit made from the transaction line, before deducting operational or overhead expenses. This metric is critical for profitability reporting and identifying high-margin products or customers.</w:t>
      </w:r>
    </w:p>
    <w:p w14:paraId="20E21778" w14:textId="003DA018" w:rsidR="00906583" w:rsidRPr="00906583" w:rsidRDefault="00906583" w:rsidP="00906583">
      <w:pPr>
        <w:pStyle w:val="BodyText"/>
      </w:pPr>
    </w:p>
    <w:p w14:paraId="1CAB1576" w14:textId="77777777" w:rsidR="00906583" w:rsidRPr="00906583" w:rsidRDefault="00906583" w:rsidP="00906583">
      <w:pPr>
        <w:pStyle w:val="BodyText"/>
      </w:pPr>
      <w:r w:rsidRPr="00906583">
        <w:rPr>
          <w:rStyle w:val="Strong"/>
          <w:b w:val="0"/>
          <w:bCs w:val="0"/>
        </w:rPr>
        <w:t>DISCOUNT_PCT</w:t>
      </w:r>
      <w:r w:rsidRPr="00906583">
        <w:t xml:space="preserve"> </w:t>
      </w:r>
      <w:r w:rsidRPr="00906583">
        <w:rPr>
          <w:rStyle w:val="Emphasis"/>
          <w:i w:val="0"/>
          <w:iCs w:val="0"/>
        </w:rPr>
        <w:t>(Calculated Metric)</w:t>
      </w:r>
    </w:p>
    <w:p w14:paraId="41F7CEFD" w14:textId="69D31023" w:rsidR="00906583" w:rsidRPr="00906583" w:rsidRDefault="00906583" w:rsidP="00906583">
      <w:pPr>
        <w:pStyle w:val="BodyText"/>
      </w:pPr>
      <w:r w:rsidRPr="00906583">
        <w:t>This metric expresses the discount as a percentage of the full price, using the formula:</w:t>
      </w:r>
      <w:r w:rsidRPr="00906583">
        <w:br/>
      </w:r>
      <w:r w:rsidRPr="00906583">
        <w:rPr>
          <w:rStyle w:val="HTMLCode"/>
          <w:rFonts w:ascii="Trebuchet MS" w:hAnsi="Trebuchet MS" w:cs="Times New Roman"/>
        </w:rPr>
        <w:t>(DISCOUNT_ACT / (QUANTITY_NO × UNIT_PRICE_ACT)) × 100</w:t>
      </w:r>
      <w:r w:rsidRPr="00906583">
        <w:t>.</w:t>
      </w:r>
      <w:r w:rsidRPr="00906583">
        <w:br/>
        <w:t>It helps categorize transactions by discount level, identify over-discounting, and analyze discount strategies by customer segment, employee, or product.</w:t>
      </w:r>
      <w:bookmarkStart w:id="27" w:name="_GoBack"/>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2208833"/>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2208834"/>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2208835"/>
      <w:r>
        <w:t>Fact Table Partitioning Strategy</w:t>
      </w:r>
      <w:bookmarkEnd w:id="34"/>
      <w:bookmarkEnd w:id="35"/>
      <w:bookmarkEnd w:id="36"/>
    </w:p>
    <w:bookmarkEnd w:id="23"/>
    <w:p w14:paraId="4AD10F7C" w14:textId="77777777" w:rsidR="00500742" w:rsidRDefault="00500742" w:rsidP="00500742">
      <w:pPr>
        <w:pStyle w:val="BodyText"/>
      </w:pPr>
    </w:p>
    <w:sectPr w:rsidR="00500742" w:rsidSect="003A31D5">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EAC45" w14:textId="77777777" w:rsidR="005D037E" w:rsidRDefault="005D037E" w:rsidP="00500742">
      <w:pPr>
        <w:spacing w:line="240" w:lineRule="auto"/>
      </w:pPr>
      <w:r>
        <w:separator/>
      </w:r>
    </w:p>
  </w:endnote>
  <w:endnote w:type="continuationSeparator" w:id="0">
    <w:p w14:paraId="7B8DAF70" w14:textId="77777777" w:rsidR="005D037E" w:rsidRDefault="005D037E"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5545E03C" w:rsidR="00A334D7" w:rsidRPr="00851FAD" w:rsidRDefault="00A334D7"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906583">
      <w:rPr>
        <w:rStyle w:val="PageNumber"/>
        <w:rFonts w:eastAsia="MS Gothic"/>
        <w:noProof/>
        <w:sz w:val="18"/>
        <w:szCs w:val="18"/>
      </w:rPr>
      <w:t>14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A334D7" w14:paraId="75EEBB7A" w14:textId="77777777" w:rsidTr="003A31D5">
      <w:tc>
        <w:tcPr>
          <w:tcW w:w="8472" w:type="dxa"/>
        </w:tcPr>
        <w:p w14:paraId="0DCC6942" w14:textId="49A2C001" w:rsidR="00A334D7" w:rsidRDefault="005D037E" w:rsidP="003A31D5">
          <w:pPr>
            <w:pStyle w:val="Footer"/>
          </w:pPr>
          <w:r>
            <w:fldChar w:fldCharType="begin"/>
          </w:r>
          <w:r>
            <w:instrText xml:space="preserve"> DOCPROPERTY  Classification  \* MERGEFORMAT </w:instrText>
          </w:r>
          <w:r>
            <w:fldChar w:fldCharType="separate"/>
          </w:r>
          <w:r w:rsidR="00A334D7">
            <w:t>CONFIDENTIAL</w:t>
          </w:r>
          <w:r>
            <w:fldChar w:fldCharType="end"/>
          </w:r>
          <w:r w:rsidR="00A334D7">
            <w:tab/>
          </w:r>
        </w:p>
      </w:tc>
    </w:tr>
  </w:tbl>
  <w:p w14:paraId="629B217E" w14:textId="77777777" w:rsidR="00A334D7" w:rsidRPr="00205D53" w:rsidRDefault="00A334D7"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A334D7" w14:paraId="3EB886D1" w14:textId="77777777" w:rsidTr="003A31D5">
      <w:tc>
        <w:tcPr>
          <w:tcW w:w="1526" w:type="dxa"/>
          <w:vAlign w:val="center"/>
          <w:hideMark/>
        </w:tcPr>
        <w:p w14:paraId="3FD0571A" w14:textId="77777777" w:rsidR="00A334D7" w:rsidRDefault="00A334D7" w:rsidP="003A31D5">
          <w:pPr>
            <w:pStyle w:val="Footer"/>
            <w:rPr>
              <w:b/>
            </w:rPr>
          </w:pPr>
          <w:r>
            <w:rPr>
              <w:b/>
            </w:rPr>
            <w:t>Legal Notice:</w:t>
          </w:r>
        </w:p>
      </w:tc>
      <w:tc>
        <w:tcPr>
          <w:tcW w:w="7613" w:type="dxa"/>
          <w:vAlign w:val="center"/>
          <w:hideMark/>
        </w:tcPr>
        <w:p w14:paraId="36AA4F7F" w14:textId="77777777" w:rsidR="00A334D7" w:rsidRDefault="00A334D7" w:rsidP="003A31D5">
          <w:pPr>
            <w:pStyle w:val="Footer"/>
          </w:pPr>
          <w:r>
            <w:t>This document contains privileged and/or confidential information and may not be disclosed, distributed or reproduced without the prior written permission of EPAM®.</w:t>
          </w:r>
        </w:p>
      </w:tc>
    </w:tr>
    <w:tr w:rsidR="00A334D7" w14:paraId="7947E9D3" w14:textId="77777777" w:rsidTr="003A31D5">
      <w:tc>
        <w:tcPr>
          <w:tcW w:w="9139" w:type="dxa"/>
          <w:gridSpan w:val="2"/>
          <w:hideMark/>
        </w:tcPr>
        <w:p w14:paraId="4818C4EF" w14:textId="7C26B22E" w:rsidR="00A334D7" w:rsidRDefault="005D037E" w:rsidP="003A31D5">
          <w:pPr>
            <w:pStyle w:val="Footer"/>
          </w:pPr>
          <w:r>
            <w:fldChar w:fldCharType="begin"/>
          </w:r>
          <w:r>
            <w:instrText xml:space="preserve"> DOCPROPERTY  Classification  \* MERGEFORMAT </w:instrText>
          </w:r>
          <w:r>
            <w:fldChar w:fldCharType="separate"/>
          </w:r>
          <w:r w:rsidR="00A334D7">
            <w:t>CONFIDENTIAL</w:t>
          </w:r>
          <w:r>
            <w:fldChar w:fldCharType="end"/>
          </w:r>
        </w:p>
      </w:tc>
    </w:tr>
  </w:tbl>
  <w:p w14:paraId="56E23E29" w14:textId="77777777" w:rsidR="00A334D7" w:rsidRDefault="00A334D7"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6D1F8" w14:textId="77777777" w:rsidR="005D037E" w:rsidRDefault="005D037E" w:rsidP="00500742">
      <w:pPr>
        <w:spacing w:line="240" w:lineRule="auto"/>
      </w:pPr>
      <w:r>
        <w:separator/>
      </w:r>
    </w:p>
  </w:footnote>
  <w:footnote w:type="continuationSeparator" w:id="0">
    <w:p w14:paraId="10C50E90" w14:textId="77777777" w:rsidR="005D037E" w:rsidRDefault="005D037E"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A334D7" w14:paraId="7DBDC9F3" w14:textId="77777777" w:rsidTr="003A31D5">
      <w:tc>
        <w:tcPr>
          <w:tcW w:w="8121" w:type="dxa"/>
          <w:vAlign w:val="center"/>
          <w:hideMark/>
        </w:tcPr>
        <w:p w14:paraId="703F688A" w14:textId="2BC4AD91" w:rsidR="00A334D7" w:rsidRDefault="00A334D7"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A334D7" w:rsidRDefault="00A334D7" w:rsidP="003A31D5">
          <w:pPr>
            <w:pStyle w:val="Header"/>
          </w:pPr>
        </w:p>
      </w:tc>
    </w:tr>
    <w:tr w:rsidR="00A334D7" w14:paraId="7634FCD1" w14:textId="77777777" w:rsidTr="003A31D5">
      <w:trPr>
        <w:trHeight w:val="340"/>
      </w:trPr>
      <w:tc>
        <w:tcPr>
          <w:tcW w:w="8121" w:type="dxa"/>
          <w:vAlign w:val="center"/>
          <w:hideMark/>
        </w:tcPr>
        <w:p w14:paraId="74F97D7D" w14:textId="543EBFF4" w:rsidR="00A334D7" w:rsidRDefault="00A334D7" w:rsidP="003A31D5">
          <w:pPr>
            <w:pStyle w:val="Header"/>
            <w:tabs>
              <w:tab w:val="clear" w:pos="0"/>
            </w:tabs>
          </w:pPr>
          <w:r>
            <w:t>Business Template</w:t>
          </w:r>
        </w:p>
      </w:tc>
      <w:tc>
        <w:tcPr>
          <w:tcW w:w="1377" w:type="dxa"/>
          <w:vAlign w:val="center"/>
          <w:hideMark/>
        </w:tcPr>
        <w:p w14:paraId="22501B53" w14:textId="77777777" w:rsidR="00A334D7" w:rsidRDefault="00A334D7"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334D7" w:rsidRPr="002A572B" w:rsidRDefault="00A334D7"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631A"/>
    <w:multiLevelType w:val="multilevel"/>
    <w:tmpl w:val="50F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0062"/>
    <w:multiLevelType w:val="multilevel"/>
    <w:tmpl w:val="9B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88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16EDC"/>
    <w:multiLevelType w:val="multilevel"/>
    <w:tmpl w:val="8CE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B6995"/>
    <w:multiLevelType w:val="multilevel"/>
    <w:tmpl w:val="A75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86471B4"/>
    <w:multiLevelType w:val="multilevel"/>
    <w:tmpl w:val="A65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D6F34"/>
    <w:multiLevelType w:val="multilevel"/>
    <w:tmpl w:val="1436B0F0"/>
    <w:numStyleLink w:val="NumberList"/>
  </w:abstractNum>
  <w:abstractNum w:abstractNumId="21"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C2D48"/>
    <w:multiLevelType w:val="multilevel"/>
    <w:tmpl w:val="CB0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8"/>
  </w:num>
  <w:num w:numId="6">
    <w:abstractNumId w:val="6"/>
  </w:num>
  <w:num w:numId="7">
    <w:abstractNumId w:val="25"/>
  </w:num>
  <w:num w:numId="8">
    <w:abstractNumId w:val="1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6"/>
  </w:num>
  <w:num w:numId="16">
    <w:abstractNumId w:val="13"/>
  </w:num>
  <w:num w:numId="17">
    <w:abstractNumId w:val="13"/>
    <w:lvlOverride w:ilvl="0">
      <w:startOverride w:val="1"/>
    </w:lvlOverride>
  </w:num>
  <w:num w:numId="18">
    <w:abstractNumId w:val="9"/>
  </w:num>
  <w:num w:numId="19">
    <w:abstractNumId w:val="7"/>
  </w:num>
  <w:num w:numId="20">
    <w:abstractNumId w:val="7"/>
  </w:num>
  <w:num w:numId="21">
    <w:abstractNumId w:val="15"/>
  </w:num>
  <w:num w:numId="22">
    <w:abstractNumId w:val="22"/>
  </w:num>
  <w:num w:numId="23">
    <w:abstractNumId w:val="19"/>
  </w:num>
  <w:num w:numId="24">
    <w:abstractNumId w:val="0"/>
  </w:num>
  <w:num w:numId="25">
    <w:abstractNumId w:val="24"/>
  </w:num>
  <w:num w:numId="26">
    <w:abstractNumId w:val="2"/>
  </w:num>
  <w:num w:numId="27">
    <w:abstractNumId w:val="17"/>
  </w:num>
  <w:num w:numId="28">
    <w:abstractNumId w:val="10"/>
  </w:num>
  <w:num w:numId="29">
    <w:abstractNumId w:val="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32898"/>
    <w:rsid w:val="000604AB"/>
    <w:rsid w:val="00074081"/>
    <w:rsid w:val="00096B0D"/>
    <w:rsid w:val="00125E85"/>
    <w:rsid w:val="001730A0"/>
    <w:rsid w:val="00173F65"/>
    <w:rsid w:val="001A65CD"/>
    <w:rsid w:val="001F1C3E"/>
    <w:rsid w:val="002F06B5"/>
    <w:rsid w:val="0035579B"/>
    <w:rsid w:val="003A31D5"/>
    <w:rsid w:val="003D4953"/>
    <w:rsid w:val="00426215"/>
    <w:rsid w:val="00444D3B"/>
    <w:rsid w:val="00480504"/>
    <w:rsid w:val="0048499B"/>
    <w:rsid w:val="004A4E69"/>
    <w:rsid w:val="00500742"/>
    <w:rsid w:val="00504C62"/>
    <w:rsid w:val="005108D5"/>
    <w:rsid w:val="00580835"/>
    <w:rsid w:val="005D037E"/>
    <w:rsid w:val="005D1735"/>
    <w:rsid w:val="00666408"/>
    <w:rsid w:val="006B0E5C"/>
    <w:rsid w:val="006C5206"/>
    <w:rsid w:val="00774B0B"/>
    <w:rsid w:val="007C4361"/>
    <w:rsid w:val="00876D86"/>
    <w:rsid w:val="008A4532"/>
    <w:rsid w:val="008D0346"/>
    <w:rsid w:val="00906583"/>
    <w:rsid w:val="0091719C"/>
    <w:rsid w:val="00933157"/>
    <w:rsid w:val="0094703C"/>
    <w:rsid w:val="009660C9"/>
    <w:rsid w:val="00974743"/>
    <w:rsid w:val="00982861"/>
    <w:rsid w:val="00986642"/>
    <w:rsid w:val="009D5A52"/>
    <w:rsid w:val="009E416C"/>
    <w:rsid w:val="009E4BF9"/>
    <w:rsid w:val="009E7277"/>
    <w:rsid w:val="00A3243F"/>
    <w:rsid w:val="00A334D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CD635B"/>
    <w:rsid w:val="00D20F53"/>
    <w:rsid w:val="00D329F3"/>
    <w:rsid w:val="00D55B4F"/>
    <w:rsid w:val="00D61C9C"/>
    <w:rsid w:val="00DC07FB"/>
    <w:rsid w:val="00DD31D9"/>
    <w:rsid w:val="00DE1B7F"/>
    <w:rsid w:val="00E016A3"/>
    <w:rsid w:val="00E15F7E"/>
    <w:rsid w:val="00E31258"/>
    <w:rsid w:val="00E43D86"/>
    <w:rsid w:val="00E57545"/>
    <w:rsid w:val="00E74BB1"/>
    <w:rsid w:val="00EA5C35"/>
    <w:rsid w:val="00ED13A2"/>
    <w:rsid w:val="00ED663E"/>
    <w:rsid w:val="00EF22F1"/>
    <w:rsid w:val="00F02785"/>
    <w:rsid w:val="00F42AD2"/>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 w:type="table" w:styleId="TableGrid">
    <w:name w:val="Table Grid"/>
    <w:basedOn w:val="TableNormal"/>
    <w:uiPriority w:val="59"/>
    <w:rsid w:val="008A453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274412066">
      <w:bodyDiv w:val="1"/>
      <w:marLeft w:val="0"/>
      <w:marRight w:val="0"/>
      <w:marTop w:val="0"/>
      <w:marBottom w:val="0"/>
      <w:divBdr>
        <w:top w:val="none" w:sz="0" w:space="0" w:color="auto"/>
        <w:left w:val="none" w:sz="0" w:space="0" w:color="auto"/>
        <w:bottom w:val="none" w:sz="0" w:space="0" w:color="auto"/>
        <w:right w:val="none" w:sz="0" w:space="0" w:color="auto"/>
      </w:divBdr>
    </w:div>
    <w:div w:id="307789232">
      <w:bodyDiv w:val="1"/>
      <w:marLeft w:val="0"/>
      <w:marRight w:val="0"/>
      <w:marTop w:val="0"/>
      <w:marBottom w:val="0"/>
      <w:divBdr>
        <w:top w:val="none" w:sz="0" w:space="0" w:color="auto"/>
        <w:left w:val="none" w:sz="0" w:space="0" w:color="auto"/>
        <w:bottom w:val="none" w:sz="0" w:space="0" w:color="auto"/>
        <w:right w:val="none" w:sz="0" w:space="0" w:color="auto"/>
      </w:divBdr>
    </w:div>
    <w:div w:id="309679995">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42436058">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81DE1E-2B2E-4F35-AA4D-D39124A8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14</Pages>
  <Words>3086</Words>
  <Characters>19354</Characters>
  <Application>Microsoft Office Word</Application>
  <DocSecurity>0</DocSecurity>
  <Lines>1138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45</cp:revision>
  <dcterms:created xsi:type="dcterms:W3CDTF">2019-09-01T10:25:00Z</dcterms:created>
  <dcterms:modified xsi:type="dcterms:W3CDTF">2025-06-30T19:44:00Z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