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69B" w:rsidRPr="0007182A" w:rsidRDefault="004F769B" w:rsidP="004F769B">
      <w:pPr>
        <w:jc w:val="center"/>
        <w:rPr>
          <w:sz w:val="48"/>
        </w:rPr>
      </w:pPr>
      <w:r>
        <w:rPr>
          <w:sz w:val="48"/>
        </w:rPr>
        <w:t>Project Description</w:t>
      </w:r>
    </w:p>
    <w:p w:rsidR="004F769B" w:rsidRDefault="004F769B" w:rsidP="004F769B">
      <w:pPr>
        <w:ind w:left="2880"/>
        <w:rPr>
          <w:sz w:val="28"/>
        </w:rPr>
      </w:pPr>
      <w:r>
        <w:rPr>
          <w:sz w:val="28"/>
        </w:rPr>
        <w:t xml:space="preserve">        (Fraud Detection</w:t>
      </w:r>
      <w:r w:rsidRPr="0007182A">
        <w:rPr>
          <w:sz w:val="28"/>
        </w:rPr>
        <w:t>)</w:t>
      </w:r>
    </w:p>
    <w:p w:rsidR="00C55F6D" w:rsidRDefault="00C55F6D" w:rsidP="004F769B">
      <w:pPr>
        <w:rPr>
          <w:rFonts w:ascii="Arial Rounded MT Bold" w:hAnsi="Arial Rounded MT Bold"/>
        </w:rPr>
      </w:pPr>
      <w:r w:rsidRPr="00C55F6D">
        <w:rPr>
          <w:rFonts w:ascii="Arial Rounded MT Bold" w:hAnsi="Arial Rounded MT Bold"/>
        </w:rPr>
        <w:t xml:space="preserve">    </w:t>
      </w:r>
    </w:p>
    <w:p w:rsidR="00C55F6D" w:rsidRPr="00586ECF" w:rsidRDefault="00C55F6D" w:rsidP="004F769B">
      <w:pPr>
        <w:rPr>
          <w:rFonts w:ascii="Comic Sans MS" w:hAnsi="Comic Sans MS" w:cstheme="majorHAnsi"/>
          <w:sz w:val="28"/>
          <w:szCs w:val="28"/>
        </w:rPr>
      </w:pPr>
      <w:r w:rsidRPr="00586ECF">
        <w:rPr>
          <w:rFonts w:ascii="Comic Sans MS" w:hAnsi="Comic Sans MS"/>
        </w:rPr>
        <w:t xml:space="preserve">   </w:t>
      </w:r>
      <w:r w:rsidRPr="00586ECF">
        <w:rPr>
          <w:rFonts w:ascii="Comic Sans MS" w:hAnsi="Comic Sans MS"/>
        </w:rPr>
        <w:t xml:space="preserve">  </w:t>
      </w:r>
      <w:r w:rsidRPr="00586ECF">
        <w:rPr>
          <w:rFonts w:ascii="Comic Sans MS" w:hAnsi="Comic Sans MS"/>
        </w:rPr>
        <w:t xml:space="preserve">In this </w:t>
      </w:r>
      <w:proofErr w:type="gramStart"/>
      <w:r w:rsidRPr="00586ECF">
        <w:rPr>
          <w:rFonts w:ascii="Comic Sans MS" w:hAnsi="Comic Sans MS"/>
        </w:rPr>
        <w:t>project ,</w:t>
      </w:r>
      <w:proofErr w:type="gramEnd"/>
      <w:r w:rsidRPr="00586ECF">
        <w:rPr>
          <w:rFonts w:ascii="Comic Sans MS" w:hAnsi="Comic Sans MS"/>
        </w:rPr>
        <w:t xml:space="preserve"> we are </w:t>
      </w:r>
      <w:r w:rsidR="007F6965" w:rsidRPr="00586ECF">
        <w:rPr>
          <w:rFonts w:ascii="Comic Sans MS" w:hAnsi="Comic Sans MS"/>
        </w:rPr>
        <w:t xml:space="preserve">analyzing Credit Card </w:t>
      </w:r>
      <w:r w:rsidR="007F6965" w:rsidRPr="00586ECF">
        <w:rPr>
          <w:rFonts w:ascii="Comic Sans MS" w:hAnsi="Comic Sans MS"/>
        </w:rPr>
        <w:t>FRAUD</w:t>
      </w:r>
      <w:r w:rsidR="007F6965" w:rsidRPr="00586ECF">
        <w:rPr>
          <w:rFonts w:ascii="Comic Sans MS" w:hAnsi="Comic Sans MS"/>
        </w:rPr>
        <w:t xml:space="preserve"> </w:t>
      </w:r>
      <w:r w:rsidRPr="00586ECF">
        <w:rPr>
          <w:rFonts w:ascii="Comic Sans MS" w:hAnsi="Comic Sans MS"/>
        </w:rPr>
        <w:t xml:space="preserve">DETECTING from the selected data , as taken from kaggle.com . </w:t>
      </w:r>
    </w:p>
    <w:p w:rsidR="00586ECF" w:rsidRPr="00586ECF" w:rsidRDefault="004F769B" w:rsidP="00586ECF">
      <w:pPr>
        <w:rPr>
          <w:rFonts w:ascii="Comic Sans MS" w:hAnsi="Comic Sans MS"/>
        </w:rPr>
      </w:pPr>
      <w:r w:rsidRPr="00586ECF">
        <w:rPr>
          <w:rFonts w:ascii="Comic Sans MS" w:hAnsi="Comic Sans MS"/>
        </w:rPr>
        <w:t xml:space="preserve">      </w:t>
      </w:r>
      <w:r w:rsidRPr="00586ECF">
        <w:rPr>
          <w:rFonts w:ascii="Comic Sans MS" w:hAnsi="Comic Sans MS"/>
        </w:rPr>
        <w:t xml:space="preserve">In fraud detection, misclassification costs (false positive and false negative error costs) are unequal, uncertain, can differ from example to example, and can change over time. In fraud detection, a false negative error is usually </w:t>
      </w:r>
      <w:proofErr w:type="gramStart"/>
      <w:r w:rsidRPr="00586ECF">
        <w:rPr>
          <w:rFonts w:ascii="Comic Sans MS" w:hAnsi="Comic Sans MS"/>
        </w:rPr>
        <w:t>more costly</w:t>
      </w:r>
      <w:proofErr w:type="gramEnd"/>
      <w:r w:rsidRPr="00586ECF">
        <w:rPr>
          <w:rFonts w:ascii="Comic Sans MS" w:hAnsi="Comic Sans MS"/>
        </w:rPr>
        <w:t xml:space="preserve"> than a false positive</w:t>
      </w:r>
      <w:r w:rsidRPr="00586ECF">
        <w:rPr>
          <w:rFonts w:ascii="Comic Sans MS" w:hAnsi="Comic Sans MS"/>
        </w:rPr>
        <w:t xml:space="preserve"> error.</w:t>
      </w:r>
    </w:p>
    <w:p w:rsidR="00586ECF" w:rsidRPr="00586ECF" w:rsidRDefault="00586ECF" w:rsidP="004F769B">
      <w:pPr>
        <w:rPr>
          <w:rFonts w:ascii="Comic Sans MS" w:hAnsi="Comic Sans MS"/>
        </w:rPr>
      </w:pPr>
      <w:r w:rsidRPr="00586ECF">
        <w:rPr>
          <w:rFonts w:ascii="Comic Sans MS" w:hAnsi="Comic Sans MS"/>
        </w:rPr>
        <w:t xml:space="preserve">     F</w:t>
      </w:r>
      <w:r w:rsidRPr="00586ECF">
        <w:rPr>
          <w:rFonts w:ascii="Comic Sans MS" w:hAnsi="Comic Sans MS"/>
        </w:rPr>
        <w:t>r</w:t>
      </w:r>
      <w:r w:rsidRPr="00586ECF">
        <w:rPr>
          <w:rFonts w:ascii="Comic Sans MS" w:hAnsi="Comic Sans MS"/>
        </w:rPr>
        <w:t xml:space="preserve">aud detection systems </w:t>
      </w:r>
      <w:r w:rsidRPr="00586ECF">
        <w:rPr>
          <w:rFonts w:ascii="Comic Sans MS" w:hAnsi="Comic Sans MS"/>
        </w:rPr>
        <w:t>operate</w:t>
      </w:r>
      <w:r w:rsidRPr="00586ECF">
        <w:rPr>
          <w:rFonts w:ascii="Comic Sans MS" w:hAnsi="Comic Sans MS"/>
        </w:rPr>
        <w:t>s</w:t>
      </w:r>
      <w:r w:rsidRPr="00586ECF">
        <w:rPr>
          <w:rFonts w:ascii="Comic Sans MS" w:hAnsi="Comic Sans MS"/>
        </w:rPr>
        <w:t xml:space="preserve"> by adding fraudulent claims/applications/ transactions/accounts/sequences (A)</w:t>
      </w:r>
      <w:r w:rsidRPr="00586ECF">
        <w:rPr>
          <w:rFonts w:ascii="Comic Sans MS" w:hAnsi="Comic Sans MS"/>
        </w:rPr>
        <w:t xml:space="preserve"> dataset</w:t>
      </w:r>
      <w:r w:rsidRPr="00586ECF">
        <w:rPr>
          <w:rFonts w:ascii="Comic Sans MS" w:hAnsi="Comic Sans MS"/>
        </w:rPr>
        <w:t xml:space="preserve"> to “black lists” to match for likely frauds in the new instances (E)</w:t>
      </w:r>
      <w:r w:rsidRPr="00586ECF">
        <w:rPr>
          <w:rFonts w:ascii="Comic Sans MS" w:hAnsi="Comic Sans MS"/>
        </w:rPr>
        <w:t xml:space="preserve"> </w:t>
      </w:r>
      <w:proofErr w:type="gramStart"/>
      <w:r w:rsidRPr="00586ECF">
        <w:rPr>
          <w:rFonts w:ascii="Comic Sans MS" w:hAnsi="Comic Sans MS"/>
        </w:rPr>
        <w:t xml:space="preserve">dataset </w:t>
      </w:r>
      <w:r w:rsidRPr="00586ECF">
        <w:rPr>
          <w:rFonts w:ascii="Comic Sans MS" w:hAnsi="Comic Sans MS"/>
        </w:rPr>
        <w:t>.</w:t>
      </w:r>
      <w:proofErr w:type="gramEnd"/>
      <w:r w:rsidRPr="00586ECF">
        <w:rPr>
          <w:rFonts w:ascii="Comic Sans MS" w:hAnsi="Comic Sans MS"/>
        </w:rPr>
        <w:t xml:space="preserve"> Some use hard-coded rules which each transaction should meet such as matching addresses and phone numbers, and price and amount limits</w:t>
      </w:r>
      <w:r w:rsidRPr="00586ECF">
        <w:rPr>
          <w:rFonts w:ascii="Comic Sans MS" w:hAnsi="Comic Sans MS"/>
        </w:rPr>
        <w:t>. In this way different datasets will be created and at the end we will get the final results by c</w:t>
      </w:r>
      <w:r w:rsidRPr="00586ECF">
        <w:rPr>
          <w:rFonts w:ascii="Comic Sans MS" w:hAnsi="Comic Sans MS"/>
        </w:rPr>
        <w:t>ombine training data (the class labels are not required here) with evaluation data (A + C + E + F). These should be processed by single or multiple unsupervised algorithms to output suspicion scores</w:t>
      </w:r>
      <w:r w:rsidRPr="00586ECF">
        <w:rPr>
          <w:rFonts w:ascii="Comic Sans MS" w:hAnsi="Comic Sans MS"/>
        </w:rPr>
        <w:t>.</w:t>
      </w:r>
    </w:p>
    <w:p w:rsidR="004F769B" w:rsidRPr="00586ECF" w:rsidRDefault="00C55F6D" w:rsidP="004F769B">
      <w:pPr>
        <w:rPr>
          <w:rFonts w:ascii="Comic Sans MS" w:hAnsi="Comic Sans MS"/>
          <w:sz w:val="28"/>
        </w:rPr>
      </w:pPr>
      <w:r w:rsidRPr="00586ECF">
        <w:rPr>
          <w:rFonts w:ascii="Comic Sans MS" w:hAnsi="Comic Sans MS"/>
        </w:rPr>
        <w:t xml:space="preserve">  </w:t>
      </w:r>
      <w:r w:rsidR="004F769B" w:rsidRPr="00586ECF">
        <w:rPr>
          <w:rFonts w:ascii="Comic Sans MS" w:hAnsi="Comic Sans MS"/>
        </w:rPr>
        <w:t>D</w:t>
      </w:r>
      <w:r w:rsidR="007F6965" w:rsidRPr="00586ECF">
        <w:rPr>
          <w:rFonts w:ascii="Comic Sans MS" w:hAnsi="Comic Sans MS"/>
        </w:rPr>
        <w:t>ata mining approaches will be</w:t>
      </w:r>
      <w:r w:rsidR="004F769B" w:rsidRPr="00586ECF">
        <w:rPr>
          <w:rFonts w:ascii="Comic Sans MS" w:hAnsi="Comic Sans MS"/>
        </w:rPr>
        <w:t xml:space="preserve"> </w:t>
      </w:r>
      <w:proofErr w:type="gramStart"/>
      <w:r w:rsidR="004F769B" w:rsidRPr="00586ECF">
        <w:rPr>
          <w:rFonts w:ascii="Comic Sans MS" w:hAnsi="Comic Sans MS"/>
        </w:rPr>
        <w:t>utiliz</w:t>
      </w:r>
      <w:r w:rsidR="004F769B" w:rsidRPr="00586ECF">
        <w:rPr>
          <w:rFonts w:ascii="Comic Sans MS" w:hAnsi="Comic Sans MS"/>
        </w:rPr>
        <w:t>e</w:t>
      </w:r>
      <w:proofErr w:type="gramEnd"/>
      <w:r w:rsidR="004F769B" w:rsidRPr="00586ECF">
        <w:rPr>
          <w:rFonts w:ascii="Comic Sans MS" w:hAnsi="Comic Sans MS"/>
        </w:rPr>
        <w:t xml:space="preserve"> </w:t>
      </w:r>
      <w:r w:rsidR="007F6965" w:rsidRPr="00586ECF">
        <w:rPr>
          <w:rFonts w:ascii="Comic Sans MS" w:hAnsi="Comic Sans MS"/>
        </w:rPr>
        <w:t xml:space="preserve">for </w:t>
      </w:r>
      <w:r w:rsidR="004F769B" w:rsidRPr="00586ECF">
        <w:rPr>
          <w:rFonts w:ascii="Comic Sans MS" w:hAnsi="Comic Sans MS"/>
        </w:rPr>
        <w:t>train</w:t>
      </w:r>
      <w:bookmarkStart w:id="0" w:name="_GoBack"/>
      <w:bookmarkEnd w:id="0"/>
      <w:r w:rsidR="004F769B" w:rsidRPr="00586ECF">
        <w:rPr>
          <w:rFonts w:ascii="Comic Sans MS" w:hAnsi="Comic Sans MS"/>
        </w:rPr>
        <w:t>ing/test</w:t>
      </w:r>
      <w:r w:rsidR="00586ECF">
        <w:rPr>
          <w:rFonts w:ascii="Comic Sans MS" w:hAnsi="Comic Sans MS"/>
        </w:rPr>
        <w:t>ing data with labels.</w:t>
      </w:r>
    </w:p>
    <w:sectPr w:rsidR="004F769B" w:rsidRPr="00586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69B"/>
    <w:rsid w:val="001A528B"/>
    <w:rsid w:val="004F769B"/>
    <w:rsid w:val="00586ECF"/>
    <w:rsid w:val="007F6965"/>
    <w:rsid w:val="00C5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DCDD"/>
  <w15:chartTrackingRefBased/>
  <w15:docId w15:val="{D84394B9-856C-475A-A1EF-831E2348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69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F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Saadia Khan</dc:creator>
  <cp:keywords/>
  <dc:description/>
  <cp:lastModifiedBy>Saadia Khan</cp:lastModifiedBy>
  <cp:revision>1</cp:revision>
  <dcterms:created xsi:type="dcterms:W3CDTF">2019-11-26T20:07:00Z</dcterms:created>
  <dcterms:modified xsi:type="dcterms:W3CDTF">2019-11-26T20:43:00Z</dcterms:modified>
</cp:coreProperties>
</file>